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4F" w:rsidRDefault="00F5534F" w:rsidP="00F5534F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IPV introduction proposal - Revised Oct 2014</w:t>
      </w:r>
    </w:p>
    <w:p w:rsidR="00F5534F" w:rsidRDefault="00F5534F" w:rsidP="00F5534F"/>
    <w:p w:rsidR="00F5534F" w:rsidRDefault="00F5534F" w:rsidP="00F5534F">
      <w:pPr>
        <w:shd w:val="clear" w:color="auto" w:fill="FFFFFF"/>
        <w:rPr>
          <w:rFonts w:ascii="Calibri" w:hAnsi="Calibri"/>
          <w:lang w:val="en-AU"/>
        </w:rPr>
      </w:pPr>
    </w:p>
    <w:p w:rsidR="00F5534F" w:rsidRDefault="00F5534F" w:rsidP="00F5534F">
      <w:pPr>
        <w:shd w:val="clear" w:color="auto" w:fill="FFFFFF"/>
        <w:rPr>
          <w:rFonts w:ascii="Calibri" w:hAnsi="Calibri"/>
          <w:lang w:val="en-AU"/>
        </w:rPr>
      </w:pPr>
      <w:proofErr w:type="gramStart"/>
      <w:r>
        <w:rPr>
          <w:rFonts w:ascii="Calibri" w:hAnsi="Calibri"/>
          <w:lang w:val="en-AU"/>
        </w:rPr>
        <w:t>Thank you Raj for your understanding and ongoing support.</w:t>
      </w:r>
      <w:proofErr w:type="gramEnd"/>
      <w:r>
        <w:rPr>
          <w:rFonts w:ascii="Calibri" w:hAnsi="Calibri"/>
          <w:lang w:val="en-AU"/>
        </w:rPr>
        <w:t xml:space="preserve"> </w:t>
      </w:r>
    </w:p>
    <w:p w:rsidR="00F5534F" w:rsidRDefault="00F5534F" w:rsidP="00F5534F">
      <w:pPr>
        <w:shd w:val="clear" w:color="auto" w:fill="FFFFFF"/>
        <w:rPr>
          <w:rFonts w:ascii="Calibri" w:hAnsi="Calibri"/>
          <w:lang w:val="en-AU"/>
        </w:rPr>
      </w:pPr>
    </w:p>
    <w:p w:rsidR="00F5534F" w:rsidRDefault="00F5534F" w:rsidP="00F5534F">
      <w:pPr>
        <w:shd w:val="clear" w:color="auto" w:fill="FFFFFF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In accordance with GAVI review, we have amended the IPV introduction proposal.</w:t>
      </w:r>
    </w:p>
    <w:p w:rsidR="00F5534F" w:rsidRDefault="00F5534F" w:rsidP="00F5534F">
      <w:pPr>
        <w:shd w:val="clear" w:color="auto" w:fill="FFFFFF"/>
        <w:rPr>
          <w:rFonts w:ascii="Calibri" w:hAnsi="Calibri"/>
          <w:lang w:val="en-AU"/>
        </w:rPr>
      </w:pPr>
    </w:p>
    <w:p w:rsidR="00F5534F" w:rsidRDefault="00F5534F" w:rsidP="00AE7962">
      <w:pPr>
        <w:shd w:val="clear" w:color="auto" w:fill="FFFFFF"/>
        <w:rPr>
          <w:lang w:val="en-AU"/>
        </w:rPr>
      </w:pPr>
      <w:r>
        <w:rPr>
          <w:rFonts w:ascii="Calibri" w:hAnsi="Calibri"/>
          <w:lang w:val="en-AU"/>
        </w:rPr>
        <w:t>1.</w:t>
      </w:r>
      <w:r w:rsidR="00AE7962">
        <w:rPr>
          <w:lang w:val="en-AU"/>
        </w:rPr>
        <w:t>  </w:t>
      </w:r>
      <w:r>
        <w:rPr>
          <w:rFonts w:ascii="Calibri" w:hAnsi="Calibri"/>
          <w:lang w:val="en-AU"/>
        </w:rPr>
        <w:t>No co-financing (pp. 4).</w:t>
      </w:r>
    </w:p>
    <w:p w:rsidR="00F5534F" w:rsidRDefault="00F5534F" w:rsidP="00AE7962">
      <w:pPr>
        <w:shd w:val="clear" w:color="auto" w:fill="FFFFFF"/>
        <w:ind w:left="567" w:hanging="567"/>
        <w:rPr>
          <w:lang w:val="en-AU"/>
        </w:rPr>
      </w:pPr>
      <w:r>
        <w:rPr>
          <w:rFonts w:ascii="Calibri" w:hAnsi="Calibri"/>
          <w:lang w:val="en-AU"/>
        </w:rPr>
        <w:t>2.</w:t>
      </w:r>
      <w:r>
        <w:rPr>
          <w:lang w:val="en-AU"/>
        </w:rPr>
        <w:t>  </w:t>
      </w:r>
      <w:r>
        <w:rPr>
          <w:rFonts w:ascii="Calibri" w:hAnsi="Calibri"/>
          <w:lang w:val="en-AU"/>
        </w:rPr>
        <w:t>The total amount of vaccine introduction grant requested from GAVI is now USD 98,754.17 (pp. 10, 14).</w:t>
      </w:r>
    </w:p>
    <w:p w:rsidR="00F5534F" w:rsidRDefault="00F5534F" w:rsidP="00AE7962">
      <w:pPr>
        <w:shd w:val="clear" w:color="auto" w:fill="FFFFFF"/>
        <w:ind w:left="567" w:hanging="567"/>
        <w:rPr>
          <w:lang w:val="en-AU"/>
        </w:rPr>
      </w:pPr>
      <w:r>
        <w:rPr>
          <w:rFonts w:ascii="Calibri" w:hAnsi="Calibri"/>
          <w:lang w:val="en-AU"/>
        </w:rPr>
        <w:t>3.</w:t>
      </w:r>
      <w:r>
        <w:rPr>
          <w:lang w:val="en-AU"/>
        </w:rPr>
        <w:t>  </w:t>
      </w:r>
      <w:r>
        <w:rPr>
          <w:rFonts w:ascii="Calibri" w:hAnsi="Calibri"/>
          <w:lang w:val="en-AU"/>
        </w:rPr>
        <w:t>IPV will be given with Penta 3/OPV 3 at 14 weeks of age. T</w:t>
      </w:r>
      <w:r w:rsidR="00AE7962">
        <w:rPr>
          <w:rFonts w:ascii="Calibri" w:hAnsi="Calibri"/>
          <w:lang w:val="en-AU"/>
        </w:rPr>
        <w:t xml:space="preserve">he IPV catch-up scenarios after </w:t>
      </w:r>
      <w:proofErr w:type="spellStart"/>
      <w:r>
        <w:rPr>
          <w:rFonts w:ascii="Calibri" w:hAnsi="Calibri"/>
          <w:lang w:val="en-AU"/>
        </w:rPr>
        <w:t>Penta</w:t>
      </w:r>
      <w:proofErr w:type="spellEnd"/>
      <w:r>
        <w:rPr>
          <w:rFonts w:ascii="Calibri" w:hAnsi="Calibri"/>
          <w:lang w:val="en-AU"/>
        </w:rPr>
        <w:t xml:space="preserve"> 3 are deleted (pp. 12).</w:t>
      </w:r>
    </w:p>
    <w:p w:rsidR="00F5534F" w:rsidRDefault="00F5534F" w:rsidP="00AE7962">
      <w:pPr>
        <w:shd w:val="clear" w:color="auto" w:fill="FFFFFF"/>
        <w:ind w:left="284" w:hanging="284"/>
        <w:rPr>
          <w:lang w:val="en-AU"/>
        </w:rPr>
      </w:pPr>
      <w:r>
        <w:rPr>
          <w:rFonts w:ascii="Calibri" w:hAnsi="Calibri"/>
          <w:lang w:val="en-AU"/>
        </w:rPr>
        <w:t>4.</w:t>
      </w:r>
      <w:r w:rsidR="00AE7962">
        <w:rPr>
          <w:lang w:val="en-AU"/>
        </w:rPr>
        <w:t xml:space="preserve">  </w:t>
      </w:r>
      <w:proofErr w:type="gramStart"/>
      <w:r>
        <w:rPr>
          <w:rFonts w:ascii="Calibri" w:hAnsi="Calibri"/>
          <w:lang w:val="en-AU"/>
        </w:rPr>
        <w:t>cMYP</w:t>
      </w:r>
      <w:proofErr w:type="gramEnd"/>
      <w:r>
        <w:rPr>
          <w:rFonts w:ascii="Calibri" w:hAnsi="Calibri"/>
          <w:lang w:val="en-AU"/>
        </w:rPr>
        <w:t xml:space="preserve"> will be revised in December 2014 to include IPV in the national immunization schedule (pp. 12, 14)</w:t>
      </w:r>
    </w:p>
    <w:p w:rsidR="00F5534F" w:rsidRDefault="00F5534F" w:rsidP="00AE7962">
      <w:pPr>
        <w:shd w:val="clear" w:color="auto" w:fill="FFFFFF"/>
        <w:ind w:left="284" w:hanging="284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5.</w:t>
      </w:r>
      <w:r w:rsidR="00AE7962">
        <w:rPr>
          <w:rFonts w:ascii="Calibri" w:hAnsi="Calibri"/>
          <w:lang w:val="en-AU"/>
        </w:rPr>
        <w:t>  </w:t>
      </w:r>
      <w:r>
        <w:rPr>
          <w:rFonts w:ascii="Calibri" w:hAnsi="Calibri"/>
          <w:lang w:val="en-AU"/>
        </w:rPr>
        <w:t>Synergies with other new vaccines (PCV in January 2015, HPV demo in March 2015) to revise forms and guidelines together are included (pp. 12, 13, 21).</w:t>
      </w:r>
    </w:p>
    <w:p w:rsidR="00F5534F" w:rsidRDefault="00F5534F" w:rsidP="00F5534F">
      <w:pPr>
        <w:shd w:val="clear" w:color="auto" w:fill="FFFFFF"/>
        <w:rPr>
          <w:rFonts w:ascii="Calibri" w:hAnsi="Calibri"/>
          <w:lang w:val="en-AU"/>
        </w:rPr>
      </w:pPr>
      <w:bookmarkStart w:id="0" w:name="_GoBack"/>
      <w:bookmarkEnd w:id="0"/>
    </w:p>
    <w:p w:rsidR="00F5534F" w:rsidRDefault="00F5534F" w:rsidP="00F5534F">
      <w:pPr>
        <w:shd w:val="clear" w:color="auto" w:fill="FFFFFF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Kind regards</w:t>
      </w:r>
    </w:p>
    <w:p w:rsidR="00F5534F" w:rsidRDefault="00F5534F" w:rsidP="00F5534F">
      <w:pPr>
        <w:shd w:val="clear" w:color="auto" w:fill="FFFFFF"/>
        <w:rPr>
          <w:rFonts w:ascii="Calibri" w:hAnsi="Calibri"/>
          <w:lang w:val="en-AU"/>
        </w:rPr>
      </w:pPr>
    </w:p>
    <w:p w:rsidR="00F5534F" w:rsidRDefault="00F5534F" w:rsidP="00F5534F">
      <w:pPr>
        <w:shd w:val="clear" w:color="auto" w:fill="FFFFFF"/>
        <w:rPr>
          <w:lang w:val="en-AU"/>
        </w:rPr>
      </w:pPr>
      <w:proofErr w:type="spellStart"/>
      <w:r>
        <w:rPr>
          <w:rFonts w:ascii="Calibri" w:hAnsi="Calibri"/>
          <w:lang w:val="en-AU"/>
        </w:rPr>
        <w:t>Divi</w:t>
      </w:r>
      <w:proofErr w:type="spellEnd"/>
      <w:r>
        <w:rPr>
          <w:rFonts w:ascii="Calibri" w:hAnsi="Calibri"/>
          <w:lang w:val="en-AU"/>
        </w:rPr>
        <w:t xml:space="preserve"> </w:t>
      </w:r>
      <w:proofErr w:type="spellStart"/>
      <w:r>
        <w:rPr>
          <w:rFonts w:ascii="Calibri" w:hAnsi="Calibri"/>
          <w:lang w:val="en-AU"/>
        </w:rPr>
        <w:t>Ogaoga</w:t>
      </w:r>
      <w:proofErr w:type="spellEnd"/>
    </w:p>
    <w:p w:rsidR="00DB44BE" w:rsidRDefault="00DB44BE"/>
    <w:sectPr w:rsidR="00DB4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4F"/>
    <w:rsid w:val="00AE7962"/>
    <w:rsid w:val="00DB44BE"/>
    <w:rsid w:val="00F5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4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53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4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5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Gavi Alliance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Klabnikova (Jayana)</dc:creator>
  <cp:lastModifiedBy>Anjana Giri</cp:lastModifiedBy>
  <cp:revision>2</cp:revision>
  <dcterms:created xsi:type="dcterms:W3CDTF">2015-04-01T09:25:00Z</dcterms:created>
  <dcterms:modified xsi:type="dcterms:W3CDTF">2015-04-01T09:25:00Z</dcterms:modified>
</cp:coreProperties>
</file>