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13.xml" ContentType="application/vnd.openxmlformats-officedocument.customXmlProperties+xml"/>
  <Override PartName="/customXml/itemProps1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CEEC0" w14:textId="77777777" w:rsidR="00330F5B" w:rsidRPr="004B0D95" w:rsidRDefault="00330F5B" w:rsidP="00330F5B">
      <w:pPr>
        <w:tabs>
          <w:tab w:val="left" w:pos="415"/>
          <w:tab w:val="center" w:pos="4513"/>
        </w:tabs>
        <w:spacing w:before="60" w:after="60" w:line="240" w:lineRule="auto"/>
        <w:jc w:val="center"/>
        <w:rPr>
          <w:rFonts w:cs="Arial"/>
          <w:color w:val="0070C0"/>
          <w:sz w:val="20"/>
          <w:szCs w:val="20"/>
          <w:lang w:val="fr-FR"/>
        </w:rPr>
      </w:pPr>
      <w:bookmarkStart w:id="0" w:name="_Hlk518662809"/>
      <w:bookmarkStart w:id="1" w:name="_Hlk518657566"/>
      <w:r>
        <w:rPr>
          <w:b/>
          <w:bCs/>
          <w:color w:val="0070C0"/>
          <w:sz w:val="28"/>
          <w:szCs w:val="28"/>
          <w:lang w:val="fr"/>
        </w:rPr>
        <w:t>[Pays]</w:t>
      </w:r>
    </w:p>
    <w:p w14:paraId="7E200E8B" w14:textId="04F79AD3" w:rsidR="00330F5B" w:rsidRPr="004B0D95" w:rsidRDefault="00330F5B" w:rsidP="00330F5B">
      <w:pPr>
        <w:spacing w:before="60" w:after="60" w:line="240" w:lineRule="auto"/>
        <w:jc w:val="center"/>
        <w:rPr>
          <w:rFonts w:cs="Arial"/>
          <w:b/>
          <w:bCs/>
          <w:sz w:val="28"/>
          <w:szCs w:val="28"/>
          <w:lang w:val="fr-FR"/>
        </w:rPr>
      </w:pPr>
      <w:r>
        <w:rPr>
          <w:b/>
          <w:bCs/>
          <w:sz w:val="28"/>
          <w:szCs w:val="28"/>
          <w:lang w:val="fr"/>
        </w:rPr>
        <w:t>FORMULAIRE DE RENOUVELLEMENT POUR LE SOUTIEN À L'ACHAT DE TESTS DE DIAGNOSTIC DE LA FIÈVRE JAUNE</w:t>
      </w:r>
    </w:p>
    <w:p w14:paraId="2EDADFAF" w14:textId="77777777" w:rsidR="00330F5B" w:rsidRPr="004B0D95" w:rsidRDefault="00330F5B" w:rsidP="00330F5B">
      <w:pPr>
        <w:spacing w:before="60" w:after="60" w:line="240" w:lineRule="auto"/>
        <w:jc w:val="center"/>
        <w:rPr>
          <w:rFonts w:cs="Arial"/>
          <w:i/>
          <w:color w:val="0070C0"/>
          <w:sz w:val="20"/>
          <w:lang w:val="fr-FR"/>
        </w:rPr>
      </w:pPr>
    </w:p>
    <w:tbl>
      <w:tblPr>
        <w:tblStyle w:val="TableGrid1"/>
        <w:tblW w:w="0" w:type="auto"/>
        <w:tblInd w:w="0" w:type="dxa"/>
        <w:tblBorders>
          <w:top w:val="single" w:sz="12" w:space="0" w:color="0070C0"/>
          <w:left w:val="single" w:sz="12" w:space="0" w:color="0070C0"/>
          <w:bottom w:val="single" w:sz="12" w:space="0" w:color="0070C0"/>
          <w:right w:val="single" w:sz="12" w:space="0" w:color="0070C0"/>
        </w:tblBorders>
        <w:tblLook w:val="04A0" w:firstRow="1" w:lastRow="0" w:firstColumn="1" w:lastColumn="0" w:noHBand="0" w:noVBand="1"/>
      </w:tblPr>
      <w:tblGrid>
        <w:gridCol w:w="8996"/>
      </w:tblGrid>
      <w:tr w:rsidR="00330F5B" w:rsidRPr="004B0D95" w14:paraId="5FFED91D" w14:textId="77777777" w:rsidTr="50494DAF">
        <w:tc>
          <w:tcPr>
            <w:tcW w:w="8996" w:type="dxa"/>
            <w:tcBorders>
              <w:top w:val="single" w:sz="12" w:space="0" w:color="0070C0"/>
              <w:left w:val="single" w:sz="12" w:space="0" w:color="0070C0"/>
              <w:bottom w:val="single" w:sz="12" w:space="0" w:color="0070C0"/>
              <w:right w:val="single" w:sz="12" w:space="0" w:color="0070C0"/>
            </w:tcBorders>
          </w:tcPr>
          <w:p w14:paraId="1DC419B6" w14:textId="6CF03CBA" w:rsidR="00330F5B" w:rsidRPr="004B0D95" w:rsidRDefault="00330F5B" w:rsidP="00330F5B">
            <w:pPr>
              <w:spacing w:line="276" w:lineRule="auto"/>
              <w:ind w:left="127" w:right="222"/>
              <w:jc w:val="both"/>
              <w:rPr>
                <w:b/>
                <w:bCs/>
                <w:lang w:val="fr-FR"/>
              </w:rPr>
            </w:pPr>
            <w:r>
              <w:rPr>
                <w:b/>
                <w:bCs/>
                <w:lang w:val="fr"/>
              </w:rPr>
              <w:t xml:space="preserve">Le présent modèle est destiné aux pays qui font une demande de renouvellement pour le soutien de </w:t>
            </w:r>
            <w:proofErr w:type="spellStart"/>
            <w:r>
              <w:rPr>
                <w:b/>
                <w:bCs/>
                <w:lang w:val="fr"/>
              </w:rPr>
              <w:t>Gavi</w:t>
            </w:r>
            <w:proofErr w:type="spellEnd"/>
            <w:r>
              <w:rPr>
                <w:b/>
                <w:bCs/>
                <w:lang w:val="fr"/>
              </w:rPr>
              <w:t xml:space="preserve"> à l'achat de tests de diagnostic de la fièvre jaune. Les éléments suivants constituent des exigences obligatoires et doivent être soumis parallèlement au présent formulaire de demande :</w:t>
            </w:r>
          </w:p>
          <w:p w14:paraId="071B2C7E" w14:textId="77777777" w:rsidR="00330F5B" w:rsidRPr="004B0D95" w:rsidRDefault="00330F5B" w:rsidP="00330F5B">
            <w:pPr>
              <w:spacing w:line="276" w:lineRule="auto"/>
              <w:ind w:left="127" w:right="222"/>
              <w:jc w:val="both"/>
              <w:rPr>
                <w:rFonts w:cs="Arial"/>
                <w:b/>
                <w:lang w:val="fr-FR"/>
              </w:rPr>
            </w:pPr>
          </w:p>
          <w:p w14:paraId="0BA1CF6F" w14:textId="77777777" w:rsidR="00634910" w:rsidRPr="004B0D95" w:rsidRDefault="003945B5" w:rsidP="003945B5">
            <w:pPr>
              <w:pStyle w:val="ListParagraph"/>
              <w:numPr>
                <w:ilvl w:val="0"/>
                <w:numId w:val="4"/>
              </w:numPr>
              <w:spacing w:line="276" w:lineRule="auto"/>
              <w:ind w:right="222"/>
              <w:jc w:val="both"/>
              <w:rPr>
                <w:rFonts w:cs="Arial"/>
                <w:lang w:val="fr-FR"/>
              </w:rPr>
            </w:pPr>
            <w:r>
              <w:rPr>
                <w:lang w:val="fr"/>
              </w:rPr>
              <w:t xml:space="preserve">Signatures nécessaires à l'approbation de la présente demande avant sa soumission à </w:t>
            </w:r>
            <w:proofErr w:type="spellStart"/>
            <w:r>
              <w:rPr>
                <w:lang w:val="fr"/>
              </w:rPr>
              <w:t>Gavi</w:t>
            </w:r>
            <w:proofErr w:type="spellEnd"/>
            <w:r>
              <w:rPr>
                <w:lang w:val="fr"/>
              </w:rPr>
              <w:t xml:space="preserve"> : </w:t>
            </w:r>
          </w:p>
          <w:p w14:paraId="2FEB243A" w14:textId="0240EE3A" w:rsidR="00E0752D" w:rsidRPr="004B0D95" w:rsidRDefault="00CB58CB" w:rsidP="00E76DE0">
            <w:pPr>
              <w:pStyle w:val="ListParagraph"/>
              <w:numPr>
                <w:ilvl w:val="0"/>
                <w:numId w:val="23"/>
              </w:numPr>
              <w:spacing w:line="276" w:lineRule="auto"/>
              <w:ind w:right="222"/>
              <w:jc w:val="both"/>
              <w:rPr>
                <w:rFonts w:cs="Arial"/>
                <w:lang w:val="fr-FR"/>
              </w:rPr>
            </w:pPr>
            <w:r>
              <w:rPr>
                <w:lang w:val="fr"/>
              </w:rPr>
              <w:t>Directeur des finances du ministère de la Santé (ou autorité déléguée).</w:t>
            </w:r>
          </w:p>
          <w:p w14:paraId="30CDB244" w14:textId="0240EE3A" w:rsidR="009C0471" w:rsidRPr="004B0D95" w:rsidRDefault="009C0471" w:rsidP="00E76DE0">
            <w:pPr>
              <w:pStyle w:val="ListParagraph"/>
              <w:numPr>
                <w:ilvl w:val="0"/>
                <w:numId w:val="23"/>
              </w:numPr>
              <w:spacing w:line="276" w:lineRule="auto"/>
              <w:ind w:right="222"/>
              <w:jc w:val="both"/>
              <w:rPr>
                <w:rFonts w:cs="Arial"/>
                <w:b/>
                <w:bCs/>
                <w:lang w:val="fr-FR"/>
              </w:rPr>
            </w:pPr>
            <w:r>
              <w:rPr>
                <w:rStyle w:val="GaviDocumillTemplate-QAcomp-Title"/>
                <w:b w:val="0"/>
                <w:sz w:val="20"/>
                <w:szCs w:val="20"/>
                <w:lang w:val="fr"/>
              </w:rPr>
              <w:t>Directeur du laboratoire national de la fièvre jaune (ou autorité déléguée).</w:t>
            </w:r>
          </w:p>
          <w:p w14:paraId="008E88E9" w14:textId="77777777" w:rsidR="00673DFB" w:rsidRPr="004B0D95" w:rsidRDefault="003945B5" w:rsidP="00673DFB">
            <w:pPr>
              <w:pStyle w:val="ListParagraph"/>
              <w:numPr>
                <w:ilvl w:val="0"/>
                <w:numId w:val="23"/>
              </w:numPr>
              <w:spacing w:line="276" w:lineRule="auto"/>
              <w:ind w:right="222"/>
              <w:jc w:val="both"/>
              <w:rPr>
                <w:rFonts w:cs="Arial"/>
                <w:lang w:val="fr-FR"/>
              </w:rPr>
            </w:pPr>
            <w:r>
              <w:rPr>
                <w:lang w:val="fr"/>
              </w:rPr>
              <w:t xml:space="preserve">La signature du ministre des Finances (ou de ses autorités déléguées) est recommandée. </w:t>
            </w:r>
          </w:p>
          <w:p w14:paraId="25DD7CED" w14:textId="39340662" w:rsidR="00306035" w:rsidRPr="004B0D95" w:rsidRDefault="00306035" w:rsidP="00673DFB">
            <w:pPr>
              <w:pStyle w:val="ListParagraph"/>
              <w:numPr>
                <w:ilvl w:val="0"/>
                <w:numId w:val="23"/>
              </w:numPr>
              <w:spacing w:line="276" w:lineRule="auto"/>
              <w:ind w:right="222"/>
              <w:jc w:val="both"/>
              <w:rPr>
                <w:rFonts w:cs="Arial"/>
                <w:lang w:val="fr-FR"/>
              </w:rPr>
            </w:pPr>
            <w:r>
              <w:rPr>
                <w:lang w:val="fr"/>
              </w:rPr>
              <w:t xml:space="preserve">La signature du Forum de coordination (CCIA, CCSS ou organisme équivalent) est recommandée pour l'approbation de la présente demande avant sa soumission à </w:t>
            </w:r>
            <w:proofErr w:type="spellStart"/>
            <w:r>
              <w:rPr>
                <w:lang w:val="fr"/>
              </w:rPr>
              <w:t>Gavi</w:t>
            </w:r>
            <w:proofErr w:type="spellEnd"/>
            <w:r>
              <w:rPr>
                <w:lang w:val="fr"/>
              </w:rPr>
              <w:t>. Cela peut également se faire au moyen de l'approbation par le CCIA/CCSS de l'évaluation conjointe et doit être reflété dans les procès-verbaux du CCIA/CCSS.</w:t>
            </w:r>
          </w:p>
          <w:p w14:paraId="48292BC7" w14:textId="77777777" w:rsidR="00330F5B" w:rsidRPr="004B0D95" w:rsidRDefault="00330F5B" w:rsidP="00330F5B">
            <w:pPr>
              <w:spacing w:line="276" w:lineRule="auto"/>
              <w:ind w:left="125" w:right="221"/>
              <w:jc w:val="both"/>
              <w:rPr>
                <w:lang w:val="fr-FR"/>
              </w:rPr>
            </w:pPr>
          </w:p>
          <w:p w14:paraId="1C9F6996" w14:textId="3B943722" w:rsidR="00A021AC" w:rsidRPr="004B0D95" w:rsidRDefault="003D10A5" w:rsidP="00A021AC">
            <w:pPr>
              <w:spacing w:line="276" w:lineRule="auto"/>
              <w:ind w:left="125" w:right="221"/>
              <w:jc w:val="both"/>
              <w:rPr>
                <w:lang w:val="fr-FR"/>
              </w:rPr>
            </w:pPr>
            <w:r>
              <w:rPr>
                <w:lang w:val="fr"/>
              </w:rPr>
              <w:t xml:space="preserve">Le soutien à l'achat de diagnostics de la fièvre jaune est fourni pour permettre une identification plus ponctuelle et fiable et une confirmation en laboratoire des cas de fièvre jaune afin de contenir plus rapidement les flambées épidémiques et de mieux hiérarchiser les efforts de vaccination préventive antiamaril. Plus précisément, ce soutien est destiné à aider les pays à suivre les recommandations de l'Organisation mondiale de la santé (OMS) lorsqu'ils effectuent des tests de diagnostic de la fièvre jaune sur tous les échantillons reçus de cas présumés de fièvre jaune. </w:t>
            </w:r>
          </w:p>
          <w:p w14:paraId="35132012" w14:textId="77777777" w:rsidR="004A33DB" w:rsidRPr="004B0D95" w:rsidRDefault="004A33DB" w:rsidP="00330F5B">
            <w:pPr>
              <w:spacing w:line="276" w:lineRule="auto"/>
              <w:ind w:left="125" w:right="221"/>
              <w:jc w:val="both"/>
              <w:rPr>
                <w:lang w:val="fr-FR"/>
              </w:rPr>
            </w:pPr>
          </w:p>
          <w:p w14:paraId="051A6696" w14:textId="7DC3716B" w:rsidR="00330F5B" w:rsidRPr="004B0D95" w:rsidRDefault="00330F5B" w:rsidP="00330F5B">
            <w:pPr>
              <w:spacing w:line="276" w:lineRule="auto"/>
              <w:ind w:left="125" w:right="221"/>
              <w:jc w:val="both"/>
              <w:rPr>
                <w:rFonts w:cs="Arial"/>
                <w:lang w:val="fr-FR"/>
              </w:rPr>
            </w:pPr>
            <w:r>
              <w:rPr>
                <w:lang w:val="fr"/>
              </w:rPr>
              <w:t xml:space="preserve">La demande sera examinée par les membres du Panel d'examen de haut niveau (HLRP) qui feront une recommandation en faveur ou non du renouvellement auprès du PDG de </w:t>
            </w:r>
            <w:proofErr w:type="spellStart"/>
            <w:r>
              <w:rPr>
                <w:lang w:val="fr"/>
              </w:rPr>
              <w:t>Gavi</w:t>
            </w:r>
            <w:proofErr w:type="spellEnd"/>
            <w:r>
              <w:rPr>
                <w:lang w:val="fr"/>
              </w:rPr>
              <w:t xml:space="preserve">. </w:t>
            </w:r>
          </w:p>
          <w:p w14:paraId="4535C4C9" w14:textId="77777777" w:rsidR="00330F5B" w:rsidRPr="004B0D95" w:rsidRDefault="00330F5B" w:rsidP="00330F5B">
            <w:pPr>
              <w:spacing w:line="276" w:lineRule="auto"/>
              <w:ind w:right="221"/>
              <w:jc w:val="both"/>
              <w:rPr>
                <w:rFonts w:cs="Arial"/>
                <w:b/>
                <w:lang w:val="fr-FR"/>
              </w:rPr>
            </w:pPr>
          </w:p>
          <w:p w14:paraId="3ACB3D91" w14:textId="58189232" w:rsidR="00330F5B" w:rsidRPr="004B0D95" w:rsidRDefault="00330F5B" w:rsidP="00330F5B">
            <w:pPr>
              <w:spacing w:line="276" w:lineRule="auto"/>
              <w:ind w:left="125" w:right="221"/>
              <w:jc w:val="both"/>
              <w:rPr>
                <w:rFonts w:cs="Arial"/>
                <w:b/>
                <w:lang w:val="fr-FR"/>
              </w:rPr>
            </w:pPr>
            <w:r>
              <w:rPr>
                <w:b/>
                <w:bCs/>
                <w:lang w:val="fr"/>
              </w:rPr>
              <w:t xml:space="preserve">Veuillez soumettre ce formulaire de demande et les éléments susmentionnés </w:t>
            </w:r>
            <w:hyperlink r:id="rId20" w:history="1"/>
            <w:r>
              <w:rPr>
                <w:b/>
                <w:bCs/>
                <w:lang w:val="fr"/>
              </w:rPr>
              <w:t xml:space="preserve">par le biais de la section « Soutien à l'achat de tests de diagnostic de la fièvre jaune » du portail  </w:t>
            </w:r>
          </w:p>
          <w:p w14:paraId="2205C8C2" w14:textId="584A5DC4" w:rsidR="00330F5B" w:rsidRPr="004B0D95" w:rsidRDefault="00D858D1" w:rsidP="00D858D1">
            <w:pPr>
              <w:tabs>
                <w:tab w:val="left" w:pos="6860"/>
              </w:tabs>
              <w:spacing w:line="276" w:lineRule="auto"/>
              <w:ind w:left="125" w:right="221"/>
              <w:jc w:val="both"/>
              <w:rPr>
                <w:rFonts w:cs="Arial"/>
                <w:b/>
                <w:lang w:val="fr-FR"/>
              </w:rPr>
            </w:pPr>
            <w:r>
              <w:rPr>
                <w:b/>
                <w:bCs/>
                <w:lang w:val="fr"/>
              </w:rPr>
              <w:tab/>
            </w:r>
          </w:p>
          <w:p w14:paraId="52F36F3A" w14:textId="2C08E75C" w:rsidR="00330F5B" w:rsidRPr="004B0D95" w:rsidRDefault="00330F5B" w:rsidP="00B50EEE">
            <w:pPr>
              <w:pStyle w:val="CEPAReportText"/>
              <w:spacing w:before="0" w:after="0"/>
              <w:ind w:left="130" w:right="216"/>
              <w:rPr>
                <w:rFonts w:cs="Arial"/>
                <w:i/>
                <w:iCs/>
                <w:lang w:val="fr-FR"/>
              </w:rPr>
            </w:pPr>
          </w:p>
        </w:tc>
      </w:tr>
      <w:tr w:rsidR="00634910" w:rsidRPr="004B0D95" w14:paraId="0827B38D" w14:textId="77777777" w:rsidTr="50494DAF">
        <w:tc>
          <w:tcPr>
            <w:tcW w:w="8996" w:type="dxa"/>
            <w:tcBorders>
              <w:top w:val="single" w:sz="12" w:space="0" w:color="0070C0"/>
              <w:left w:val="single" w:sz="12" w:space="0" w:color="0070C0"/>
              <w:bottom w:val="single" w:sz="12" w:space="0" w:color="0070C0"/>
              <w:right w:val="single" w:sz="12" w:space="0" w:color="0070C0"/>
            </w:tcBorders>
          </w:tcPr>
          <w:p w14:paraId="38AAB67D" w14:textId="77777777" w:rsidR="00634910" w:rsidRPr="004B0D95" w:rsidRDefault="00634910" w:rsidP="00330F5B">
            <w:pPr>
              <w:spacing w:line="276" w:lineRule="auto"/>
              <w:ind w:left="127" w:right="222"/>
              <w:jc w:val="both"/>
              <w:rPr>
                <w:b/>
                <w:bCs/>
                <w:lang w:val="fr-FR"/>
              </w:rPr>
            </w:pPr>
          </w:p>
        </w:tc>
      </w:tr>
    </w:tbl>
    <w:p w14:paraId="0DDD7820" w14:textId="1160D8F2" w:rsidR="004B4179" w:rsidRPr="004B0D95" w:rsidRDefault="004B4179" w:rsidP="00220657">
      <w:pPr>
        <w:rPr>
          <w:lang w:val="fr-FR"/>
        </w:rPr>
      </w:pPr>
    </w:p>
    <w:p w14:paraId="4B6F66FF" w14:textId="77777777" w:rsidR="004B4179" w:rsidRPr="004B0D95" w:rsidRDefault="004B4179">
      <w:pPr>
        <w:spacing w:after="160" w:line="259" w:lineRule="auto"/>
        <w:rPr>
          <w:lang w:val="fr-FR"/>
        </w:rPr>
      </w:pPr>
      <w:r>
        <w:rPr>
          <w:lang w:val="fr"/>
        </w:rPr>
        <w:br w:type="page"/>
      </w:r>
    </w:p>
    <w:bookmarkEnd w:id="0"/>
    <w:bookmarkEnd w:id="1"/>
    <w:p w14:paraId="1A5C5E27" w14:textId="77777777" w:rsidR="00412541" w:rsidRPr="004B0D95" w:rsidRDefault="00412541" w:rsidP="00412541">
      <w:pPr>
        <w:rPr>
          <w:lang w:val="fr-FR"/>
        </w:rPr>
      </w:pPr>
    </w:p>
    <w:p w14:paraId="7ABC61E3" w14:textId="49F35819" w:rsidR="00E04AFD" w:rsidRPr="004B0D95" w:rsidRDefault="00237C80" w:rsidP="00EB77B2">
      <w:pPr>
        <w:pStyle w:val="Heading1"/>
        <w:numPr>
          <w:ilvl w:val="0"/>
          <w:numId w:val="12"/>
        </w:numPr>
        <w:rPr>
          <w:lang w:val="fr-FR"/>
        </w:rPr>
      </w:pPr>
      <w:r>
        <w:rPr>
          <w:lang w:val="fr"/>
        </w:rPr>
        <w:t>Fournitures et équipements du laboratoire chargé des tests de la fièvre jaune</w:t>
      </w:r>
    </w:p>
    <w:p w14:paraId="28042A37" w14:textId="532DAE4C" w:rsidR="006E53A7" w:rsidRPr="004B0D95" w:rsidRDefault="00054ED8" w:rsidP="008767C5">
      <w:pPr>
        <w:pStyle w:val="Heading2"/>
        <w:rPr>
          <w:lang w:val="fr-FR"/>
        </w:rPr>
      </w:pPr>
      <w:r>
        <w:rPr>
          <w:lang w:val="fr"/>
        </w:rPr>
        <w:t xml:space="preserve">Tests de routine : Nombre d'échantillons de cas présumés de fièvre jaune testés ou devant être testés en 2020 </w:t>
      </w:r>
    </w:p>
    <w:p w14:paraId="2005CB11" w14:textId="503A8676" w:rsidR="007930D9" w:rsidRPr="004B0D95" w:rsidRDefault="00054ED8" w:rsidP="00054ED8">
      <w:pPr>
        <w:spacing w:before="60" w:after="120"/>
        <w:ind w:left="360"/>
        <w:rPr>
          <w:i/>
          <w:iCs/>
          <w:lang w:val="fr-FR"/>
        </w:rPr>
      </w:pPr>
      <w:r>
        <w:rPr>
          <w:i/>
          <w:iCs/>
          <w:lang w:val="fr"/>
        </w:rPr>
        <w:t xml:space="preserve">Veuillez compléter le tableau ci-dessous avec des informations concernant les </w:t>
      </w:r>
      <w:r>
        <w:rPr>
          <w:b/>
          <w:bCs/>
          <w:i/>
          <w:iCs/>
          <w:u w:val="single"/>
          <w:lang w:val="fr"/>
        </w:rPr>
        <w:t>activités de routine relatives à la fièvre jaune</w:t>
      </w:r>
      <w:r>
        <w:rPr>
          <w:i/>
          <w:iCs/>
          <w:lang w:val="fr"/>
        </w:rPr>
        <w:t xml:space="preserve"> de votre pays en 2020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1515"/>
        <w:gridCol w:w="1835"/>
      </w:tblGrid>
      <w:tr w:rsidR="00C7446F" w:rsidRPr="004B0D95" w14:paraId="3E1E38D3" w14:textId="4E4EF7A7" w:rsidTr="004B0D95">
        <w:trPr>
          <w:tblHeader/>
        </w:trPr>
        <w:tc>
          <w:tcPr>
            <w:tcW w:w="4877" w:type="dxa"/>
            <w:vAlign w:val="center"/>
          </w:tcPr>
          <w:p w14:paraId="3075B434" w14:textId="4A329F0C" w:rsidR="00C7446F" w:rsidRPr="004B0D95" w:rsidRDefault="00C7446F" w:rsidP="007930D9">
            <w:pPr>
              <w:rPr>
                <w:b/>
                <w:bCs/>
                <w:lang w:val="fr-FR"/>
              </w:rPr>
            </w:pPr>
            <w:r>
              <w:rPr>
                <w:b/>
                <w:bCs/>
                <w:lang w:val="fr"/>
              </w:rPr>
              <w:t>Tests de routine de la fièvre jaune</w:t>
            </w:r>
          </w:p>
        </w:tc>
        <w:tc>
          <w:tcPr>
            <w:tcW w:w="1515" w:type="dxa"/>
            <w:vAlign w:val="center"/>
          </w:tcPr>
          <w:p w14:paraId="4996606E" w14:textId="2D59695B" w:rsidR="00C7446F" w:rsidRPr="00054ED8" w:rsidRDefault="00C7446F" w:rsidP="00054ED8">
            <w:pPr>
              <w:jc w:val="center"/>
              <w:rPr>
                <w:b/>
                <w:bCs/>
              </w:rPr>
            </w:pPr>
            <w:r>
              <w:rPr>
                <w:b/>
                <w:bCs/>
                <w:lang w:val="fr"/>
              </w:rPr>
              <w:t>Janvier à juin 2020</w:t>
            </w:r>
          </w:p>
        </w:tc>
        <w:tc>
          <w:tcPr>
            <w:tcW w:w="1835" w:type="dxa"/>
            <w:vAlign w:val="center"/>
          </w:tcPr>
          <w:p w14:paraId="2E8EFA1F" w14:textId="2B33A536" w:rsidR="00C7446F" w:rsidRPr="004B0D95" w:rsidRDefault="00C7446F" w:rsidP="00054ED8">
            <w:pPr>
              <w:jc w:val="center"/>
              <w:rPr>
                <w:b/>
                <w:bCs/>
                <w:lang w:val="fr-FR"/>
              </w:rPr>
            </w:pPr>
            <w:r>
              <w:rPr>
                <w:b/>
                <w:bCs/>
                <w:lang w:val="fr"/>
              </w:rPr>
              <w:t>Prévus de juillet à décembre 2020</w:t>
            </w:r>
          </w:p>
        </w:tc>
      </w:tr>
      <w:tr w:rsidR="00C7446F" w:rsidRPr="004B0D95" w14:paraId="1FF99F6A" w14:textId="5172871A" w:rsidTr="004B0D95">
        <w:tc>
          <w:tcPr>
            <w:tcW w:w="4877" w:type="dxa"/>
            <w:vAlign w:val="center"/>
          </w:tcPr>
          <w:p w14:paraId="2876CE05" w14:textId="797FE221" w:rsidR="00C7446F" w:rsidRPr="004B0D95" w:rsidRDefault="00C7446F" w:rsidP="007930D9">
            <w:pPr>
              <w:rPr>
                <w:lang w:val="fr-FR"/>
              </w:rPr>
            </w:pPr>
            <w:r>
              <w:rPr>
                <w:lang w:val="fr"/>
              </w:rPr>
              <w:t>Nombre d'échantillons reçus ou devant être reçus à des fins de tests</w:t>
            </w:r>
          </w:p>
        </w:tc>
        <w:tc>
          <w:tcPr>
            <w:tcW w:w="1515" w:type="dxa"/>
            <w:shd w:val="clear" w:color="auto" w:fill="BFBFBF" w:themeFill="background1" w:themeFillShade="BF"/>
            <w:vAlign w:val="center"/>
          </w:tcPr>
          <w:p w14:paraId="62CD64AF" w14:textId="77777777" w:rsidR="00C7446F" w:rsidRPr="004B0D95" w:rsidRDefault="00C7446F" w:rsidP="00054ED8">
            <w:pPr>
              <w:jc w:val="center"/>
              <w:rPr>
                <w:lang w:val="fr-FR"/>
              </w:rPr>
            </w:pPr>
          </w:p>
        </w:tc>
        <w:tc>
          <w:tcPr>
            <w:tcW w:w="1835" w:type="dxa"/>
            <w:shd w:val="clear" w:color="auto" w:fill="BFBFBF" w:themeFill="background1" w:themeFillShade="BF"/>
            <w:vAlign w:val="center"/>
          </w:tcPr>
          <w:p w14:paraId="70CA67B6" w14:textId="5C026444" w:rsidR="00C7446F" w:rsidRPr="004B0D95" w:rsidRDefault="00C7446F" w:rsidP="00054ED8">
            <w:pPr>
              <w:jc w:val="center"/>
              <w:rPr>
                <w:lang w:val="fr-FR"/>
              </w:rPr>
            </w:pPr>
          </w:p>
        </w:tc>
      </w:tr>
      <w:tr w:rsidR="00C7446F" w:rsidRPr="004B0D95" w14:paraId="72ECE1BD" w14:textId="1871D031" w:rsidTr="004B0D95">
        <w:tc>
          <w:tcPr>
            <w:tcW w:w="4877" w:type="dxa"/>
            <w:vAlign w:val="center"/>
          </w:tcPr>
          <w:p w14:paraId="4665675F" w14:textId="67EA6CAC" w:rsidR="00C7446F" w:rsidRPr="004B0D95" w:rsidRDefault="00C7446F" w:rsidP="007930D9">
            <w:pPr>
              <w:rPr>
                <w:lang w:val="fr-FR"/>
              </w:rPr>
            </w:pPr>
            <w:r>
              <w:rPr>
                <w:lang w:val="fr"/>
              </w:rPr>
              <w:t xml:space="preserve">Nombre de colis de réactifs commandés ou devant être commandés auprès de la Division des approvisionnements de l'UNICEF </w:t>
            </w:r>
          </w:p>
        </w:tc>
        <w:tc>
          <w:tcPr>
            <w:tcW w:w="1515" w:type="dxa"/>
            <w:shd w:val="clear" w:color="auto" w:fill="BFBFBF" w:themeFill="background1" w:themeFillShade="BF"/>
            <w:vAlign w:val="center"/>
          </w:tcPr>
          <w:p w14:paraId="2970474F" w14:textId="77777777" w:rsidR="00C7446F" w:rsidRPr="004B0D95" w:rsidRDefault="00C7446F" w:rsidP="00054ED8">
            <w:pPr>
              <w:jc w:val="center"/>
              <w:rPr>
                <w:lang w:val="fr-FR"/>
              </w:rPr>
            </w:pPr>
          </w:p>
        </w:tc>
        <w:tc>
          <w:tcPr>
            <w:tcW w:w="1835" w:type="dxa"/>
            <w:shd w:val="clear" w:color="auto" w:fill="BFBFBF" w:themeFill="background1" w:themeFillShade="BF"/>
            <w:vAlign w:val="center"/>
          </w:tcPr>
          <w:p w14:paraId="3B3B7464" w14:textId="350F5D05" w:rsidR="00C7446F" w:rsidRPr="004B0D95" w:rsidRDefault="00C7446F" w:rsidP="00054ED8">
            <w:pPr>
              <w:jc w:val="center"/>
              <w:rPr>
                <w:lang w:val="fr-FR"/>
              </w:rPr>
            </w:pPr>
          </w:p>
        </w:tc>
      </w:tr>
      <w:tr w:rsidR="00C7446F" w:rsidRPr="004B0D95" w14:paraId="4BE68BBC" w14:textId="59DF884B" w:rsidTr="004B0D95">
        <w:tc>
          <w:tcPr>
            <w:tcW w:w="4877" w:type="dxa"/>
            <w:vAlign w:val="center"/>
          </w:tcPr>
          <w:p w14:paraId="128D346C" w14:textId="6B291F3A" w:rsidR="00C7446F" w:rsidRPr="004B0D95" w:rsidRDefault="00C7446F" w:rsidP="0080635D">
            <w:pPr>
              <w:rPr>
                <w:lang w:val="fr-FR"/>
              </w:rPr>
            </w:pPr>
            <w:r>
              <w:rPr>
                <w:lang w:val="fr"/>
              </w:rPr>
              <w:t xml:space="preserve">Nombre d'échantillons testés ou devant être testés à l'aide de méthodes sérologiques, par exemple ELISA </w:t>
            </w:r>
          </w:p>
        </w:tc>
        <w:tc>
          <w:tcPr>
            <w:tcW w:w="1515" w:type="dxa"/>
            <w:shd w:val="clear" w:color="auto" w:fill="BFBFBF" w:themeFill="background1" w:themeFillShade="BF"/>
            <w:vAlign w:val="center"/>
          </w:tcPr>
          <w:p w14:paraId="4E20BBC5" w14:textId="77777777" w:rsidR="00C7446F" w:rsidRPr="004B0D95" w:rsidRDefault="00C7446F" w:rsidP="0080635D">
            <w:pPr>
              <w:jc w:val="center"/>
              <w:rPr>
                <w:lang w:val="fr-FR"/>
              </w:rPr>
            </w:pPr>
          </w:p>
        </w:tc>
        <w:tc>
          <w:tcPr>
            <w:tcW w:w="1835" w:type="dxa"/>
            <w:shd w:val="clear" w:color="auto" w:fill="BFBFBF" w:themeFill="background1" w:themeFillShade="BF"/>
            <w:vAlign w:val="center"/>
          </w:tcPr>
          <w:p w14:paraId="58D058AB" w14:textId="77777777" w:rsidR="00C7446F" w:rsidRPr="004B0D95" w:rsidRDefault="00C7446F" w:rsidP="0080635D">
            <w:pPr>
              <w:jc w:val="center"/>
              <w:rPr>
                <w:lang w:val="fr-FR"/>
              </w:rPr>
            </w:pPr>
          </w:p>
        </w:tc>
      </w:tr>
      <w:tr w:rsidR="00C7446F" w:rsidRPr="004B0D95" w14:paraId="364F57A5" w14:textId="3E1E9019" w:rsidTr="004B0D95">
        <w:tc>
          <w:tcPr>
            <w:tcW w:w="4877" w:type="dxa"/>
            <w:vAlign w:val="center"/>
          </w:tcPr>
          <w:p w14:paraId="7636C91A" w14:textId="25D152B9" w:rsidR="00C7446F" w:rsidRPr="004B0D95" w:rsidRDefault="00C7446F" w:rsidP="0080635D">
            <w:pPr>
              <w:rPr>
                <w:lang w:val="fr-FR"/>
              </w:rPr>
            </w:pPr>
            <w:r>
              <w:rPr>
                <w:lang w:val="fr"/>
              </w:rPr>
              <w:t>Nombre d'échantillons testés ou devant être testés à l'aide de méthodes moléculaires, par exemple PCR</w:t>
            </w:r>
          </w:p>
        </w:tc>
        <w:tc>
          <w:tcPr>
            <w:tcW w:w="1515" w:type="dxa"/>
            <w:shd w:val="clear" w:color="auto" w:fill="BFBFBF" w:themeFill="background1" w:themeFillShade="BF"/>
            <w:vAlign w:val="center"/>
          </w:tcPr>
          <w:p w14:paraId="2ECDEFBE" w14:textId="77777777" w:rsidR="00C7446F" w:rsidRPr="004B0D95" w:rsidRDefault="00C7446F" w:rsidP="0080635D">
            <w:pPr>
              <w:jc w:val="center"/>
              <w:rPr>
                <w:lang w:val="fr-FR"/>
              </w:rPr>
            </w:pPr>
          </w:p>
        </w:tc>
        <w:tc>
          <w:tcPr>
            <w:tcW w:w="1835" w:type="dxa"/>
            <w:shd w:val="clear" w:color="auto" w:fill="BFBFBF" w:themeFill="background1" w:themeFillShade="BF"/>
            <w:vAlign w:val="center"/>
          </w:tcPr>
          <w:p w14:paraId="2D732B42" w14:textId="77777777" w:rsidR="00C7446F" w:rsidRPr="004B0D95" w:rsidRDefault="00C7446F" w:rsidP="0080635D">
            <w:pPr>
              <w:jc w:val="center"/>
              <w:rPr>
                <w:lang w:val="fr-FR"/>
              </w:rPr>
            </w:pPr>
          </w:p>
        </w:tc>
      </w:tr>
    </w:tbl>
    <w:p w14:paraId="4585C560" w14:textId="37F1CE2A" w:rsidR="007930D9" w:rsidRPr="004B0D95" w:rsidRDefault="007930D9" w:rsidP="007930D9">
      <w:pPr>
        <w:rPr>
          <w:lang w:val="fr-FR"/>
        </w:rPr>
      </w:pPr>
    </w:p>
    <w:p w14:paraId="29495B05" w14:textId="4E594D36" w:rsidR="00054ED8" w:rsidRPr="004B0D95" w:rsidRDefault="00054ED8" w:rsidP="008767C5">
      <w:pPr>
        <w:pStyle w:val="Heading2"/>
        <w:rPr>
          <w:lang w:val="fr-FR"/>
        </w:rPr>
      </w:pPr>
      <w:r>
        <w:rPr>
          <w:lang w:val="fr"/>
        </w:rPr>
        <w:t xml:space="preserve">Tests en réponse à une flambée épidémique : Nombre d'échantillons de cas présumés de fièvre jaune testés ou devant être testés en 2020 </w:t>
      </w:r>
    </w:p>
    <w:p w14:paraId="00ADE881" w14:textId="5B899D83" w:rsidR="00054ED8" w:rsidRPr="004B0D95" w:rsidRDefault="00054ED8" w:rsidP="0080635D">
      <w:pPr>
        <w:spacing w:before="60" w:after="120"/>
        <w:ind w:left="360"/>
        <w:rPr>
          <w:i/>
          <w:iCs/>
          <w:lang w:val="fr-FR"/>
        </w:rPr>
      </w:pPr>
      <w:r>
        <w:rPr>
          <w:i/>
          <w:iCs/>
          <w:lang w:val="fr"/>
        </w:rPr>
        <w:t xml:space="preserve">Veuillez compléter le tableau ci-dessous avec des informations concernant les </w:t>
      </w:r>
      <w:r>
        <w:rPr>
          <w:b/>
          <w:bCs/>
          <w:i/>
          <w:iCs/>
          <w:u w:val="single"/>
          <w:lang w:val="fr"/>
        </w:rPr>
        <w:t>activités de tests en réponse à une flambée épidémique de fièvre jaune</w:t>
      </w:r>
      <w:r>
        <w:rPr>
          <w:i/>
          <w:iCs/>
          <w:lang w:val="fr"/>
        </w:rPr>
        <w:t xml:space="preserve"> de votre pays en 2020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1520"/>
        <w:gridCol w:w="1795"/>
      </w:tblGrid>
      <w:tr w:rsidR="00C7446F" w:rsidRPr="004B0D95" w14:paraId="10757D4D" w14:textId="6DA77107" w:rsidTr="004B0D95">
        <w:trPr>
          <w:tblHeader/>
        </w:trPr>
        <w:tc>
          <w:tcPr>
            <w:tcW w:w="4912" w:type="dxa"/>
            <w:vAlign w:val="center"/>
          </w:tcPr>
          <w:p w14:paraId="2ABD3D16" w14:textId="422B67B2" w:rsidR="00C7446F" w:rsidRPr="004B0D95" w:rsidRDefault="00C7446F" w:rsidP="00054ED8">
            <w:pPr>
              <w:rPr>
                <w:b/>
                <w:bCs/>
                <w:lang w:val="fr-FR"/>
              </w:rPr>
            </w:pPr>
            <w:r>
              <w:rPr>
                <w:b/>
                <w:bCs/>
                <w:lang w:val="fr"/>
              </w:rPr>
              <w:t>Tests en réponse à une flambée épidémique de fièvre jaune</w:t>
            </w:r>
          </w:p>
        </w:tc>
        <w:tc>
          <w:tcPr>
            <w:tcW w:w="1520" w:type="dxa"/>
            <w:vAlign w:val="center"/>
          </w:tcPr>
          <w:p w14:paraId="38DD2C84" w14:textId="70C3543B" w:rsidR="00C7446F" w:rsidRPr="00054ED8" w:rsidRDefault="00C7446F" w:rsidP="00054ED8">
            <w:pPr>
              <w:jc w:val="center"/>
              <w:rPr>
                <w:b/>
                <w:bCs/>
              </w:rPr>
            </w:pPr>
            <w:r>
              <w:rPr>
                <w:b/>
                <w:bCs/>
                <w:lang w:val="fr"/>
              </w:rPr>
              <w:t>Janvier à juin 2020</w:t>
            </w:r>
          </w:p>
        </w:tc>
        <w:tc>
          <w:tcPr>
            <w:tcW w:w="1795" w:type="dxa"/>
            <w:vAlign w:val="center"/>
          </w:tcPr>
          <w:p w14:paraId="180199C9" w14:textId="496CA1F3" w:rsidR="00C7446F" w:rsidRPr="004B0D95" w:rsidRDefault="00C7446F" w:rsidP="00054ED8">
            <w:pPr>
              <w:jc w:val="center"/>
              <w:rPr>
                <w:b/>
                <w:bCs/>
                <w:lang w:val="fr-FR"/>
              </w:rPr>
            </w:pPr>
            <w:r>
              <w:rPr>
                <w:b/>
                <w:bCs/>
                <w:lang w:val="fr"/>
              </w:rPr>
              <w:t>Prévus de juillet à décembre 2020</w:t>
            </w:r>
          </w:p>
        </w:tc>
      </w:tr>
      <w:tr w:rsidR="00C7446F" w:rsidRPr="004B0D95" w14:paraId="6D06B6D5" w14:textId="1E7674DC" w:rsidTr="004B0D95">
        <w:tc>
          <w:tcPr>
            <w:tcW w:w="4912" w:type="dxa"/>
            <w:vAlign w:val="center"/>
          </w:tcPr>
          <w:p w14:paraId="0654BF2E" w14:textId="44DC3D18" w:rsidR="00C7446F" w:rsidRPr="004B0D95" w:rsidRDefault="00C7446F" w:rsidP="00EA18DC">
            <w:pPr>
              <w:rPr>
                <w:lang w:val="fr-FR"/>
              </w:rPr>
            </w:pPr>
            <w:r>
              <w:rPr>
                <w:lang w:val="fr"/>
              </w:rPr>
              <w:t>Nombre d'échantillons reçus ou devant être reçus à des fins de tests</w:t>
            </w:r>
          </w:p>
        </w:tc>
        <w:tc>
          <w:tcPr>
            <w:tcW w:w="1520" w:type="dxa"/>
            <w:shd w:val="clear" w:color="auto" w:fill="BFBFBF" w:themeFill="background1" w:themeFillShade="BF"/>
            <w:vAlign w:val="center"/>
          </w:tcPr>
          <w:p w14:paraId="7C36F0C5" w14:textId="77777777" w:rsidR="00C7446F" w:rsidRPr="004B0D95" w:rsidRDefault="00C7446F" w:rsidP="00EA18DC">
            <w:pPr>
              <w:jc w:val="center"/>
              <w:rPr>
                <w:lang w:val="fr-FR"/>
              </w:rPr>
            </w:pPr>
          </w:p>
        </w:tc>
        <w:tc>
          <w:tcPr>
            <w:tcW w:w="1795" w:type="dxa"/>
            <w:shd w:val="clear" w:color="auto" w:fill="BFBFBF" w:themeFill="background1" w:themeFillShade="BF"/>
            <w:vAlign w:val="center"/>
          </w:tcPr>
          <w:p w14:paraId="62BFA415" w14:textId="77777777" w:rsidR="00C7446F" w:rsidRPr="004B0D95" w:rsidRDefault="00C7446F" w:rsidP="00EA18DC">
            <w:pPr>
              <w:jc w:val="center"/>
              <w:rPr>
                <w:lang w:val="fr-FR"/>
              </w:rPr>
            </w:pPr>
          </w:p>
        </w:tc>
      </w:tr>
      <w:tr w:rsidR="00C7446F" w:rsidRPr="004B0D95" w14:paraId="4821E5C3" w14:textId="0FC32EEB" w:rsidTr="004B0D95">
        <w:tc>
          <w:tcPr>
            <w:tcW w:w="4912" w:type="dxa"/>
            <w:vAlign w:val="center"/>
          </w:tcPr>
          <w:p w14:paraId="35A0F73A" w14:textId="5FAD8EB8" w:rsidR="00C7446F" w:rsidRPr="004B0D95" w:rsidRDefault="00C7446F" w:rsidP="00EA18DC">
            <w:pPr>
              <w:rPr>
                <w:lang w:val="fr-FR"/>
              </w:rPr>
            </w:pPr>
            <w:r>
              <w:rPr>
                <w:lang w:val="fr"/>
              </w:rPr>
              <w:t xml:space="preserve">Nombre de colis de réactifs commandés ou devant être commandés auprès de la Division des approvisionnements de l'UNICEF </w:t>
            </w:r>
          </w:p>
        </w:tc>
        <w:tc>
          <w:tcPr>
            <w:tcW w:w="1520" w:type="dxa"/>
            <w:shd w:val="clear" w:color="auto" w:fill="BFBFBF" w:themeFill="background1" w:themeFillShade="BF"/>
            <w:vAlign w:val="center"/>
          </w:tcPr>
          <w:p w14:paraId="7B392AA2" w14:textId="77777777" w:rsidR="00C7446F" w:rsidRPr="004B0D95" w:rsidRDefault="00C7446F" w:rsidP="00EA18DC">
            <w:pPr>
              <w:jc w:val="center"/>
              <w:rPr>
                <w:lang w:val="fr-FR"/>
              </w:rPr>
            </w:pPr>
          </w:p>
        </w:tc>
        <w:tc>
          <w:tcPr>
            <w:tcW w:w="1795" w:type="dxa"/>
            <w:shd w:val="clear" w:color="auto" w:fill="BFBFBF" w:themeFill="background1" w:themeFillShade="BF"/>
            <w:vAlign w:val="center"/>
          </w:tcPr>
          <w:p w14:paraId="5B257C64" w14:textId="77777777" w:rsidR="00C7446F" w:rsidRPr="004B0D95" w:rsidRDefault="00C7446F" w:rsidP="00EA18DC">
            <w:pPr>
              <w:jc w:val="center"/>
              <w:rPr>
                <w:lang w:val="fr-FR"/>
              </w:rPr>
            </w:pPr>
          </w:p>
        </w:tc>
      </w:tr>
      <w:tr w:rsidR="00C7446F" w:rsidRPr="004B0D95" w14:paraId="63CDAAAB" w14:textId="36F0E7ED" w:rsidTr="004B0D95">
        <w:tc>
          <w:tcPr>
            <w:tcW w:w="4912" w:type="dxa"/>
            <w:vAlign w:val="center"/>
          </w:tcPr>
          <w:p w14:paraId="2942A27E" w14:textId="042655E5" w:rsidR="00C7446F" w:rsidRPr="004B0D95" w:rsidRDefault="0030670A" w:rsidP="00EA18DC">
            <w:pPr>
              <w:rPr>
                <w:lang w:val="fr-FR"/>
              </w:rPr>
            </w:pPr>
            <w:r>
              <w:rPr>
                <w:lang w:val="fr"/>
              </w:rPr>
              <w:t>Nombre d'échantillons testés ou devant être testés à l'aide de méthodes sérologiques, par exemple ELISA</w:t>
            </w:r>
          </w:p>
        </w:tc>
        <w:tc>
          <w:tcPr>
            <w:tcW w:w="1520" w:type="dxa"/>
            <w:shd w:val="clear" w:color="auto" w:fill="BFBFBF" w:themeFill="background1" w:themeFillShade="BF"/>
            <w:vAlign w:val="center"/>
          </w:tcPr>
          <w:p w14:paraId="7C608FC4" w14:textId="77777777" w:rsidR="00C7446F" w:rsidRPr="004B0D95" w:rsidRDefault="00C7446F" w:rsidP="00EA18DC">
            <w:pPr>
              <w:jc w:val="center"/>
              <w:rPr>
                <w:lang w:val="fr-FR"/>
              </w:rPr>
            </w:pPr>
          </w:p>
        </w:tc>
        <w:tc>
          <w:tcPr>
            <w:tcW w:w="1795" w:type="dxa"/>
            <w:shd w:val="clear" w:color="auto" w:fill="BFBFBF" w:themeFill="background1" w:themeFillShade="BF"/>
            <w:vAlign w:val="center"/>
          </w:tcPr>
          <w:p w14:paraId="1F7843CC" w14:textId="77777777" w:rsidR="00C7446F" w:rsidRPr="004B0D95" w:rsidRDefault="00C7446F" w:rsidP="00EA18DC">
            <w:pPr>
              <w:jc w:val="center"/>
              <w:rPr>
                <w:lang w:val="fr-FR"/>
              </w:rPr>
            </w:pPr>
          </w:p>
        </w:tc>
      </w:tr>
      <w:tr w:rsidR="00C7446F" w:rsidRPr="004B0D95" w14:paraId="3029A0B3" w14:textId="0DF6B7A3" w:rsidTr="004B0D95">
        <w:tc>
          <w:tcPr>
            <w:tcW w:w="4912" w:type="dxa"/>
            <w:vAlign w:val="center"/>
          </w:tcPr>
          <w:p w14:paraId="70C1365B" w14:textId="0799241D" w:rsidR="00C7446F" w:rsidRPr="004B0D95" w:rsidRDefault="0030670A" w:rsidP="00EA18DC">
            <w:pPr>
              <w:rPr>
                <w:lang w:val="fr-FR"/>
              </w:rPr>
            </w:pPr>
            <w:r>
              <w:rPr>
                <w:lang w:val="fr"/>
              </w:rPr>
              <w:t>Nombre d'échantillons testés ou devant être testés à l'aide de méthodes moléculaires, par exemple PCR</w:t>
            </w:r>
          </w:p>
        </w:tc>
        <w:tc>
          <w:tcPr>
            <w:tcW w:w="1520" w:type="dxa"/>
            <w:shd w:val="clear" w:color="auto" w:fill="BFBFBF" w:themeFill="background1" w:themeFillShade="BF"/>
            <w:vAlign w:val="center"/>
          </w:tcPr>
          <w:p w14:paraId="3F4F2FCE" w14:textId="77777777" w:rsidR="00C7446F" w:rsidRPr="004B0D95" w:rsidRDefault="00C7446F" w:rsidP="00EA18DC">
            <w:pPr>
              <w:jc w:val="center"/>
              <w:rPr>
                <w:lang w:val="fr-FR"/>
              </w:rPr>
            </w:pPr>
          </w:p>
        </w:tc>
        <w:tc>
          <w:tcPr>
            <w:tcW w:w="1795" w:type="dxa"/>
            <w:shd w:val="clear" w:color="auto" w:fill="BFBFBF" w:themeFill="background1" w:themeFillShade="BF"/>
            <w:vAlign w:val="center"/>
          </w:tcPr>
          <w:p w14:paraId="5BE9B74B" w14:textId="77777777" w:rsidR="00C7446F" w:rsidRPr="004B0D95" w:rsidRDefault="00C7446F" w:rsidP="00EA18DC">
            <w:pPr>
              <w:jc w:val="center"/>
              <w:rPr>
                <w:lang w:val="fr-FR"/>
              </w:rPr>
            </w:pPr>
          </w:p>
        </w:tc>
      </w:tr>
    </w:tbl>
    <w:p w14:paraId="7B6C805C" w14:textId="77777777" w:rsidR="007C4C6C" w:rsidRPr="004B0D95" w:rsidRDefault="007C4C6C" w:rsidP="005E1CBA">
      <w:pPr>
        <w:rPr>
          <w:lang w:val="fr-FR"/>
        </w:rPr>
      </w:pPr>
    </w:p>
    <w:p w14:paraId="7071D05A" w14:textId="77777777" w:rsidR="007C4C6C" w:rsidRPr="004B0D95" w:rsidRDefault="007C4C6C">
      <w:pPr>
        <w:spacing w:after="160" w:line="259" w:lineRule="auto"/>
        <w:rPr>
          <w:lang w:val="fr-FR"/>
        </w:rPr>
      </w:pPr>
      <w:r>
        <w:rPr>
          <w:lang w:val="fr"/>
        </w:rPr>
        <w:br w:type="page"/>
      </w:r>
    </w:p>
    <w:p w14:paraId="5C4E5103" w14:textId="0C8549ED" w:rsidR="00B468D6" w:rsidRPr="004B0D95" w:rsidRDefault="00B468D6" w:rsidP="005E1CBA">
      <w:pPr>
        <w:rPr>
          <w:lang w:val="fr-FR"/>
        </w:rPr>
      </w:pPr>
    </w:p>
    <w:p w14:paraId="1AE59D47" w14:textId="77777777" w:rsidR="005E1CBA" w:rsidRPr="004B0D95" w:rsidRDefault="005E1CBA" w:rsidP="008767C5">
      <w:pPr>
        <w:pStyle w:val="Heading2"/>
        <w:rPr>
          <w:lang w:val="fr-FR"/>
        </w:rPr>
      </w:pPr>
      <w:r>
        <w:rPr>
          <w:lang w:val="fr"/>
        </w:rPr>
        <w:t>Nombre d'échantillons de cas présumés de fièvre jaune testés ou devant être testés en 2021</w:t>
      </w:r>
    </w:p>
    <w:p w14:paraId="75CF6B0E" w14:textId="77777777" w:rsidR="005E1CBA" w:rsidRPr="004B0D95" w:rsidRDefault="005E1CBA" w:rsidP="005E1CBA">
      <w:pPr>
        <w:rPr>
          <w:lang w:val="fr-FR"/>
        </w:rPr>
      </w:pPr>
    </w:p>
    <w:tbl>
      <w:tblPr>
        <w:tblStyle w:val="TableGrid"/>
        <w:tblW w:w="9630" w:type="dxa"/>
        <w:tblLook w:val="04A0" w:firstRow="1" w:lastRow="0" w:firstColumn="1" w:lastColumn="0" w:noHBand="0" w:noVBand="1"/>
      </w:tblPr>
      <w:tblGrid>
        <w:gridCol w:w="4811"/>
        <w:gridCol w:w="4813"/>
        <w:gridCol w:w="6"/>
      </w:tblGrid>
      <w:tr w:rsidR="005E1CBA" w:rsidRPr="004B0D95" w14:paraId="741243F6" w14:textId="77777777" w:rsidTr="003E01E7">
        <w:trPr>
          <w:trHeight w:val="1080"/>
        </w:trPr>
        <w:tc>
          <w:tcPr>
            <w:tcW w:w="9566" w:type="dxa"/>
            <w:gridSpan w:val="2"/>
          </w:tcPr>
          <w:tbl>
            <w:tblPr>
              <w:tblStyle w:val="TableGrid"/>
              <w:tblW w:w="9566" w:type="dxa"/>
              <w:tblLook w:val="04A0" w:firstRow="1" w:lastRow="0" w:firstColumn="1" w:lastColumn="0" w:noHBand="0" w:noVBand="1"/>
            </w:tblPr>
            <w:tblGrid>
              <w:gridCol w:w="4782"/>
              <w:gridCol w:w="4784"/>
            </w:tblGrid>
            <w:tr w:rsidR="005E1CBA" w:rsidRPr="004B0D95" w14:paraId="1641E1E4" w14:textId="77777777" w:rsidTr="003E01E7">
              <w:trPr>
                <w:trHeight w:val="456"/>
              </w:trPr>
              <w:tc>
                <w:tcPr>
                  <w:tcW w:w="4782" w:type="dxa"/>
                </w:tcPr>
                <w:p w14:paraId="314AF61E" w14:textId="77777777" w:rsidR="005E1CBA" w:rsidRPr="004B0D95" w:rsidRDefault="005E1CBA" w:rsidP="003E01E7">
                  <w:pPr>
                    <w:pStyle w:val="GaviDocumillTemplate-Text"/>
                    <w:rPr>
                      <w:color w:val="auto"/>
                      <w:sz w:val="22"/>
                      <w:szCs w:val="22"/>
                      <w:lang w:val="fr-FR"/>
                    </w:rPr>
                  </w:pPr>
                  <w:r>
                    <w:rPr>
                      <w:color w:val="auto"/>
                      <w:sz w:val="22"/>
                      <w:szCs w:val="22"/>
                      <w:lang w:val="fr"/>
                    </w:rPr>
                    <w:t>Nombre d'échantillons devant être soumis à des tests sérologiques en 2021</w:t>
                  </w:r>
                  <w:r>
                    <w:rPr>
                      <w:rStyle w:val="FootnoteReference"/>
                      <w:color w:val="auto"/>
                      <w:sz w:val="22"/>
                      <w:szCs w:val="22"/>
                      <w:lang w:val="fr"/>
                    </w:rPr>
                    <w:footnoteReference w:id="2"/>
                  </w:r>
                </w:p>
              </w:tc>
              <w:tc>
                <w:tcPr>
                  <w:tcW w:w="4784" w:type="dxa"/>
                  <w:shd w:val="clear" w:color="auto" w:fill="D9D9D9" w:themeFill="background1" w:themeFillShade="D9"/>
                </w:tcPr>
                <w:p w14:paraId="23D0A475" w14:textId="77777777" w:rsidR="005E1CBA" w:rsidRPr="004B0D95" w:rsidRDefault="005E1CBA" w:rsidP="003E01E7">
                  <w:pPr>
                    <w:pStyle w:val="GaviDocumillTemplate-Text"/>
                    <w:spacing w:after="60" w:line="240" w:lineRule="auto"/>
                    <w:rPr>
                      <w:color w:val="auto"/>
                      <w:sz w:val="22"/>
                      <w:szCs w:val="22"/>
                      <w:lang w:val="fr-FR"/>
                    </w:rPr>
                  </w:pPr>
                </w:p>
              </w:tc>
            </w:tr>
          </w:tbl>
          <w:p w14:paraId="7883A2F2" w14:textId="77777777" w:rsidR="005E1CBA" w:rsidRPr="004B0D95" w:rsidRDefault="005E1CBA" w:rsidP="003E01E7">
            <w:pPr>
              <w:rPr>
                <w:lang w:val="fr-FR"/>
              </w:rPr>
            </w:pPr>
          </w:p>
        </w:tc>
        <w:tc>
          <w:tcPr>
            <w:tcW w:w="6" w:type="dxa"/>
            <w:shd w:val="clear" w:color="auto" w:fill="DDF5FF"/>
          </w:tcPr>
          <w:p w14:paraId="6D0F03D0" w14:textId="77777777" w:rsidR="005E1CBA" w:rsidRPr="004B0D95" w:rsidRDefault="005E1CBA" w:rsidP="003E01E7">
            <w:pPr>
              <w:pStyle w:val="GaviDocumillTemplate-Text"/>
              <w:rPr>
                <w:color w:val="auto"/>
                <w:sz w:val="22"/>
                <w:szCs w:val="22"/>
                <w:lang w:val="fr-FR"/>
              </w:rPr>
            </w:pPr>
          </w:p>
        </w:tc>
      </w:tr>
      <w:tr w:rsidR="005E1CBA" w:rsidRPr="004B0D95" w14:paraId="1D3AFA76" w14:textId="77777777" w:rsidTr="003E01E7">
        <w:trPr>
          <w:gridAfter w:val="1"/>
          <w:wAfter w:w="6" w:type="dxa"/>
          <w:trHeight w:val="456"/>
        </w:trPr>
        <w:tc>
          <w:tcPr>
            <w:tcW w:w="4782" w:type="dxa"/>
          </w:tcPr>
          <w:p w14:paraId="757518E7" w14:textId="77777777" w:rsidR="005E1CBA" w:rsidRPr="004B0D95" w:rsidRDefault="005E1CBA" w:rsidP="003E01E7">
            <w:pPr>
              <w:pStyle w:val="GaviDocumillTemplate-Text"/>
              <w:rPr>
                <w:color w:val="auto"/>
                <w:sz w:val="22"/>
                <w:szCs w:val="22"/>
                <w:lang w:val="fr-FR"/>
              </w:rPr>
            </w:pPr>
            <w:r>
              <w:rPr>
                <w:color w:val="auto"/>
                <w:sz w:val="22"/>
                <w:szCs w:val="22"/>
                <w:lang w:val="fr"/>
              </w:rPr>
              <w:t>Nombre d'échantillons devant être soumis à des tests PCR en 2021</w:t>
            </w:r>
            <w:r>
              <w:rPr>
                <w:rStyle w:val="FootnoteReference"/>
                <w:color w:val="auto"/>
                <w:sz w:val="22"/>
                <w:szCs w:val="22"/>
                <w:lang w:val="fr"/>
              </w:rPr>
              <w:footnoteReference w:id="3"/>
            </w:r>
          </w:p>
        </w:tc>
        <w:tc>
          <w:tcPr>
            <w:tcW w:w="4784" w:type="dxa"/>
            <w:shd w:val="clear" w:color="auto" w:fill="D9D9D9" w:themeFill="background1" w:themeFillShade="D9"/>
          </w:tcPr>
          <w:p w14:paraId="28494078" w14:textId="77777777" w:rsidR="005E1CBA" w:rsidRPr="004B0D95" w:rsidRDefault="005E1CBA" w:rsidP="003E01E7">
            <w:pPr>
              <w:pStyle w:val="GaviDocumillTemplate-Text"/>
              <w:spacing w:after="60" w:line="240" w:lineRule="auto"/>
              <w:rPr>
                <w:color w:val="auto"/>
                <w:sz w:val="22"/>
                <w:szCs w:val="22"/>
                <w:lang w:val="fr-FR"/>
              </w:rPr>
            </w:pPr>
          </w:p>
        </w:tc>
      </w:tr>
    </w:tbl>
    <w:p w14:paraId="7DD76B62" w14:textId="77777777" w:rsidR="005E1CBA" w:rsidRPr="004B0D95" w:rsidRDefault="005E1CBA" w:rsidP="005E1CBA">
      <w:pPr>
        <w:pStyle w:val="GaviDocumillTemplate-Text"/>
        <w:rPr>
          <w:rFonts w:cs="Arial"/>
          <w:sz w:val="20"/>
          <w:szCs w:val="20"/>
          <w:lang w:val="fr-FR"/>
        </w:rPr>
      </w:pPr>
    </w:p>
    <w:p w14:paraId="14EB58B1" w14:textId="77777777" w:rsidR="005E1CBA" w:rsidRPr="004B0D95" w:rsidRDefault="005E1CBA" w:rsidP="008767C5">
      <w:pPr>
        <w:pStyle w:val="Heading2"/>
        <w:rPr>
          <w:lang w:val="fr-FR"/>
        </w:rPr>
      </w:pPr>
      <w:r>
        <w:rPr>
          <w:lang w:val="fr"/>
        </w:rPr>
        <w:t>Équipements et autres fournitures du laboratoire</w:t>
      </w:r>
    </w:p>
    <w:p w14:paraId="3319C17A" w14:textId="77777777" w:rsidR="001B7A6D" w:rsidRPr="004B0D95" w:rsidRDefault="001B7A6D" w:rsidP="005E1CBA">
      <w:pPr>
        <w:spacing w:before="60" w:after="60"/>
        <w:rPr>
          <w:rFonts w:eastAsia="Times New Roman"/>
          <w:b/>
          <w:bCs/>
          <w:color w:val="005CB9"/>
          <w:szCs w:val="24"/>
          <w:lang w:val="fr-FR"/>
        </w:rPr>
      </w:pPr>
    </w:p>
    <w:p w14:paraId="2BB6A901" w14:textId="0132AB79" w:rsidR="005E1CBA" w:rsidRPr="004B0D95" w:rsidRDefault="00043ABA" w:rsidP="005E1CBA">
      <w:pPr>
        <w:spacing w:before="60" w:after="60"/>
        <w:rPr>
          <w:i/>
          <w:iCs/>
          <w:lang w:val="fr-FR"/>
        </w:rPr>
      </w:pPr>
      <w:r>
        <w:rPr>
          <w:i/>
          <w:iCs/>
          <w:lang w:val="fr"/>
        </w:rPr>
        <w:t xml:space="preserve">Équipements : Complétez et vérifiez l'exactitude des informations fournies dans le tableau ci-dessous avec des informations sur les équipements du laboratoire pour la fièvre jaune, approuvés en </w:t>
      </w:r>
      <w:r>
        <w:rPr>
          <w:b/>
          <w:bCs/>
          <w:i/>
          <w:iCs/>
          <w:u w:val="single"/>
          <w:lang w:val="fr"/>
        </w:rPr>
        <w:t>2020 et demandés pour 2021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780"/>
        <w:gridCol w:w="2880"/>
      </w:tblGrid>
      <w:tr w:rsidR="005E1CBA" w:rsidRPr="004B0D95" w14:paraId="185CB11A" w14:textId="77777777" w:rsidTr="004B0D95">
        <w:trPr>
          <w:trHeight w:val="656"/>
        </w:trPr>
        <w:tc>
          <w:tcPr>
            <w:tcW w:w="2515" w:type="dxa"/>
          </w:tcPr>
          <w:p w14:paraId="197E51CC" w14:textId="77777777" w:rsidR="005E1CBA" w:rsidRPr="004B0D95" w:rsidRDefault="005E1CBA" w:rsidP="003E01E7">
            <w:pPr>
              <w:rPr>
                <w:lang w:val="fr-FR"/>
              </w:rPr>
            </w:pPr>
          </w:p>
        </w:tc>
        <w:tc>
          <w:tcPr>
            <w:tcW w:w="3780" w:type="dxa"/>
          </w:tcPr>
          <w:p w14:paraId="1E14CF0F" w14:textId="34A65458" w:rsidR="005E1CBA" w:rsidRPr="004B0D95" w:rsidRDefault="004F36D7" w:rsidP="00AB2CA5">
            <w:pPr>
              <w:jc w:val="center"/>
              <w:rPr>
                <w:b/>
                <w:bCs/>
                <w:lang w:val="fr-FR"/>
              </w:rPr>
            </w:pPr>
            <w:r>
              <w:rPr>
                <w:b/>
                <w:bCs/>
                <w:lang w:val="fr"/>
              </w:rPr>
              <w:t xml:space="preserve">Quantité des équipements approuvés par </w:t>
            </w:r>
            <w:proofErr w:type="spellStart"/>
            <w:r>
              <w:rPr>
                <w:b/>
                <w:bCs/>
                <w:lang w:val="fr"/>
              </w:rPr>
              <w:t>Gavi</w:t>
            </w:r>
            <w:proofErr w:type="spellEnd"/>
            <w:r>
              <w:rPr>
                <w:b/>
                <w:bCs/>
                <w:lang w:val="fr"/>
              </w:rPr>
              <w:t xml:space="preserve"> en 2020</w:t>
            </w:r>
          </w:p>
        </w:tc>
        <w:tc>
          <w:tcPr>
            <w:tcW w:w="2880" w:type="dxa"/>
          </w:tcPr>
          <w:p w14:paraId="1F584506" w14:textId="6ECEF68D" w:rsidR="00422C22" w:rsidRPr="004B0D95" w:rsidRDefault="004F36D7" w:rsidP="004B0D95">
            <w:pPr>
              <w:jc w:val="center"/>
              <w:rPr>
                <w:b/>
                <w:bCs/>
                <w:lang w:val="fr-FR"/>
              </w:rPr>
            </w:pPr>
            <w:r>
              <w:rPr>
                <w:b/>
                <w:bCs/>
                <w:lang w:val="fr"/>
              </w:rPr>
              <w:t>Quantité des équipements demandés pour 2021</w:t>
            </w:r>
            <w:r>
              <w:rPr>
                <w:rStyle w:val="FootnoteReference"/>
                <w:b/>
                <w:bCs/>
                <w:lang w:val="fr"/>
              </w:rPr>
              <w:footnoteReference w:id="4"/>
            </w:r>
            <w:r>
              <w:rPr>
                <w:b/>
                <w:bCs/>
                <w:lang w:val="fr"/>
              </w:rPr>
              <w:t xml:space="preserve"> </w:t>
            </w:r>
          </w:p>
        </w:tc>
      </w:tr>
      <w:tr w:rsidR="005B04C0" w14:paraId="6AEEF879" w14:textId="77777777" w:rsidTr="003E01E7">
        <w:tc>
          <w:tcPr>
            <w:tcW w:w="2515" w:type="dxa"/>
          </w:tcPr>
          <w:p w14:paraId="39C8BFF0" w14:textId="77777777" w:rsidR="005B04C0" w:rsidRDefault="005B04C0" w:rsidP="003E01E7">
            <w:r>
              <w:rPr>
                <w:lang w:val="fr"/>
              </w:rPr>
              <w:t>Lecteur Elisa</w:t>
            </w:r>
          </w:p>
        </w:tc>
        <w:tc>
          <w:tcPr>
            <w:tcW w:w="3780" w:type="dxa"/>
          </w:tcPr>
          <w:p w14:paraId="4BEFEA90" w14:textId="77777777" w:rsidR="005B04C0" w:rsidRDefault="005B04C0" w:rsidP="003E01E7"/>
        </w:tc>
        <w:tc>
          <w:tcPr>
            <w:tcW w:w="2880" w:type="dxa"/>
          </w:tcPr>
          <w:p w14:paraId="4E06837C" w14:textId="77777777" w:rsidR="005B04C0" w:rsidRDefault="005B04C0" w:rsidP="003E01E7"/>
        </w:tc>
      </w:tr>
      <w:tr w:rsidR="005B04C0" w14:paraId="5A55EDDE" w14:textId="77777777" w:rsidTr="003E01E7">
        <w:tc>
          <w:tcPr>
            <w:tcW w:w="2515" w:type="dxa"/>
          </w:tcPr>
          <w:p w14:paraId="6CBF1E49" w14:textId="77777777" w:rsidR="005B04C0" w:rsidRDefault="005B04C0" w:rsidP="003E01E7">
            <w:r>
              <w:rPr>
                <w:lang w:val="fr"/>
              </w:rPr>
              <w:t>Laveur Elisa</w:t>
            </w:r>
          </w:p>
        </w:tc>
        <w:tc>
          <w:tcPr>
            <w:tcW w:w="3780" w:type="dxa"/>
          </w:tcPr>
          <w:p w14:paraId="59317CAF" w14:textId="77777777" w:rsidR="005B04C0" w:rsidRDefault="005B04C0" w:rsidP="003E01E7"/>
        </w:tc>
        <w:tc>
          <w:tcPr>
            <w:tcW w:w="2880" w:type="dxa"/>
          </w:tcPr>
          <w:p w14:paraId="5A8924CF" w14:textId="77777777" w:rsidR="005B04C0" w:rsidRDefault="005B04C0" w:rsidP="003E01E7"/>
        </w:tc>
      </w:tr>
      <w:tr w:rsidR="005B04C0" w14:paraId="54A544B8" w14:textId="77777777" w:rsidTr="003E01E7">
        <w:tc>
          <w:tcPr>
            <w:tcW w:w="2515" w:type="dxa"/>
          </w:tcPr>
          <w:p w14:paraId="2D93413B" w14:textId="77777777" w:rsidR="005B04C0" w:rsidRDefault="005B04C0" w:rsidP="003E01E7">
            <w:r>
              <w:rPr>
                <w:lang w:val="fr"/>
              </w:rPr>
              <w:t>Machine PCR</w:t>
            </w:r>
          </w:p>
        </w:tc>
        <w:tc>
          <w:tcPr>
            <w:tcW w:w="3780" w:type="dxa"/>
          </w:tcPr>
          <w:p w14:paraId="25672CCE" w14:textId="77777777" w:rsidR="005B04C0" w:rsidRDefault="005B04C0" w:rsidP="003E01E7"/>
        </w:tc>
        <w:tc>
          <w:tcPr>
            <w:tcW w:w="2880" w:type="dxa"/>
          </w:tcPr>
          <w:p w14:paraId="022EB368" w14:textId="77777777" w:rsidR="005B04C0" w:rsidRDefault="005B04C0" w:rsidP="003E01E7"/>
        </w:tc>
      </w:tr>
      <w:tr w:rsidR="005B04C0" w14:paraId="5733A8C3" w14:textId="77777777" w:rsidTr="003E01E7">
        <w:tc>
          <w:tcPr>
            <w:tcW w:w="2515" w:type="dxa"/>
          </w:tcPr>
          <w:p w14:paraId="634A1991" w14:textId="77777777" w:rsidR="005B04C0" w:rsidRDefault="005B04C0" w:rsidP="003E01E7">
            <w:r>
              <w:rPr>
                <w:lang w:val="fr"/>
              </w:rPr>
              <w:t>Enceinte de biosécurité</w:t>
            </w:r>
          </w:p>
        </w:tc>
        <w:tc>
          <w:tcPr>
            <w:tcW w:w="3780" w:type="dxa"/>
          </w:tcPr>
          <w:p w14:paraId="6A0B95F5" w14:textId="77777777" w:rsidR="005B04C0" w:rsidRDefault="005B04C0" w:rsidP="003E01E7"/>
        </w:tc>
        <w:tc>
          <w:tcPr>
            <w:tcW w:w="2880" w:type="dxa"/>
          </w:tcPr>
          <w:p w14:paraId="5984D030" w14:textId="77777777" w:rsidR="005B04C0" w:rsidRDefault="005B04C0" w:rsidP="003E01E7"/>
        </w:tc>
      </w:tr>
    </w:tbl>
    <w:p w14:paraId="39F66867" w14:textId="13E7687E" w:rsidR="000A0EFB" w:rsidRPr="004B0D95" w:rsidRDefault="00043ABA" w:rsidP="004B0D95">
      <w:pPr>
        <w:spacing w:before="240" w:after="60"/>
        <w:rPr>
          <w:i/>
          <w:iCs/>
          <w:lang w:val="fr-FR"/>
        </w:rPr>
      </w:pPr>
      <w:bookmarkStart w:id="2" w:name="_GoBack"/>
      <w:bookmarkEnd w:id="2"/>
      <w:r>
        <w:rPr>
          <w:i/>
          <w:iCs/>
          <w:lang w:val="fr"/>
        </w:rPr>
        <w:t xml:space="preserve">Équipement de protection individuelle de laboratoire (EPI) : Complétez et vérifiez l'exactitude des informations fournies dans le tableau ci-dessous avec des informations sur les EPI pour les tests de la fièvre jaune, approuvés en </w:t>
      </w:r>
      <w:r>
        <w:rPr>
          <w:b/>
          <w:bCs/>
          <w:i/>
          <w:iCs/>
          <w:u w:val="single"/>
          <w:lang w:val="fr"/>
        </w:rPr>
        <w:t>2020 et demandés pour 2021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780"/>
        <w:gridCol w:w="3066"/>
      </w:tblGrid>
      <w:tr w:rsidR="000A0EFB" w:rsidRPr="004B0D95" w14:paraId="1AF5E623" w14:textId="77777777" w:rsidTr="004B0D95">
        <w:trPr>
          <w:trHeight w:val="701"/>
        </w:trPr>
        <w:tc>
          <w:tcPr>
            <w:tcW w:w="2515" w:type="dxa"/>
          </w:tcPr>
          <w:p w14:paraId="3D0FF935" w14:textId="77777777" w:rsidR="000A0EFB" w:rsidRPr="004B0D95" w:rsidRDefault="000A0EFB" w:rsidP="003E01E7">
            <w:pPr>
              <w:rPr>
                <w:lang w:val="fr-FR"/>
              </w:rPr>
            </w:pPr>
          </w:p>
        </w:tc>
        <w:tc>
          <w:tcPr>
            <w:tcW w:w="3780" w:type="dxa"/>
          </w:tcPr>
          <w:p w14:paraId="28D82C2A" w14:textId="39F4A615" w:rsidR="000A0EFB" w:rsidRPr="004B0D95" w:rsidRDefault="000A0EFB" w:rsidP="00B80149">
            <w:pPr>
              <w:jc w:val="center"/>
              <w:rPr>
                <w:b/>
                <w:bCs/>
                <w:lang w:val="fr-FR"/>
              </w:rPr>
            </w:pPr>
            <w:r>
              <w:rPr>
                <w:b/>
                <w:bCs/>
                <w:lang w:val="fr"/>
              </w:rPr>
              <w:t xml:space="preserve">Quantité des EPI de </w:t>
            </w:r>
            <w:proofErr w:type="gramStart"/>
            <w:r>
              <w:rPr>
                <w:b/>
                <w:bCs/>
                <w:lang w:val="fr"/>
              </w:rPr>
              <w:t>laboratoire approuvés</w:t>
            </w:r>
            <w:proofErr w:type="gramEnd"/>
            <w:r>
              <w:rPr>
                <w:b/>
                <w:bCs/>
                <w:lang w:val="fr"/>
              </w:rPr>
              <w:t xml:space="preserve"> par </w:t>
            </w:r>
            <w:proofErr w:type="spellStart"/>
            <w:r>
              <w:rPr>
                <w:b/>
                <w:bCs/>
                <w:lang w:val="fr"/>
              </w:rPr>
              <w:t>Gavi</w:t>
            </w:r>
            <w:proofErr w:type="spellEnd"/>
            <w:r>
              <w:rPr>
                <w:b/>
                <w:bCs/>
                <w:lang w:val="fr"/>
              </w:rPr>
              <w:t xml:space="preserve"> en 2020</w:t>
            </w:r>
          </w:p>
        </w:tc>
        <w:tc>
          <w:tcPr>
            <w:tcW w:w="3066" w:type="dxa"/>
          </w:tcPr>
          <w:p w14:paraId="43AE90CD" w14:textId="721D57B1" w:rsidR="000A0EFB" w:rsidRPr="004B0D95" w:rsidRDefault="000A0EFB" w:rsidP="00B80149">
            <w:pPr>
              <w:jc w:val="center"/>
              <w:rPr>
                <w:b/>
                <w:bCs/>
                <w:lang w:val="fr-FR"/>
              </w:rPr>
            </w:pPr>
            <w:r>
              <w:rPr>
                <w:b/>
                <w:bCs/>
                <w:lang w:val="fr"/>
              </w:rPr>
              <w:t xml:space="preserve">Quantité des EPI de </w:t>
            </w:r>
            <w:proofErr w:type="gramStart"/>
            <w:r>
              <w:rPr>
                <w:b/>
                <w:bCs/>
                <w:lang w:val="fr"/>
              </w:rPr>
              <w:t>laboratoire demandés</w:t>
            </w:r>
            <w:proofErr w:type="gramEnd"/>
            <w:r>
              <w:rPr>
                <w:b/>
                <w:bCs/>
                <w:lang w:val="fr"/>
              </w:rPr>
              <w:t xml:space="preserve"> pour 2021</w:t>
            </w:r>
            <w:r>
              <w:rPr>
                <w:rStyle w:val="FootnoteReference"/>
                <w:b/>
                <w:bCs/>
                <w:lang w:val="fr"/>
              </w:rPr>
              <w:footnoteReference w:id="5"/>
            </w:r>
          </w:p>
        </w:tc>
      </w:tr>
      <w:tr w:rsidR="00EE6588" w14:paraId="552B29D4" w14:textId="77777777" w:rsidTr="004B0D95">
        <w:tc>
          <w:tcPr>
            <w:tcW w:w="2515" w:type="dxa"/>
          </w:tcPr>
          <w:p w14:paraId="668A8223" w14:textId="577D1367" w:rsidR="00EE6588" w:rsidRDefault="00EE6588" w:rsidP="00EE6588">
            <w:r>
              <w:rPr>
                <w:lang w:val="fr"/>
              </w:rPr>
              <w:t>EPI - blouses de laboratoire</w:t>
            </w:r>
          </w:p>
        </w:tc>
        <w:tc>
          <w:tcPr>
            <w:tcW w:w="3780" w:type="dxa"/>
          </w:tcPr>
          <w:p w14:paraId="6AAF661C" w14:textId="77777777" w:rsidR="00EE6588" w:rsidRDefault="00EE6588" w:rsidP="00EE6588"/>
        </w:tc>
        <w:tc>
          <w:tcPr>
            <w:tcW w:w="3066" w:type="dxa"/>
          </w:tcPr>
          <w:p w14:paraId="65ED2180" w14:textId="77777777" w:rsidR="00EE6588" w:rsidRDefault="00EE6588" w:rsidP="00EE6588"/>
        </w:tc>
      </w:tr>
      <w:tr w:rsidR="00EE6588" w14:paraId="11F36081" w14:textId="77777777" w:rsidTr="004B0D95">
        <w:tc>
          <w:tcPr>
            <w:tcW w:w="2515" w:type="dxa"/>
          </w:tcPr>
          <w:p w14:paraId="73F08D4B" w14:textId="5B93AF7A" w:rsidR="00EE6588" w:rsidRDefault="00EE6588" w:rsidP="00EE6588">
            <w:r>
              <w:rPr>
                <w:lang w:val="fr"/>
              </w:rPr>
              <w:t>EPI - masques chirurgicaux</w:t>
            </w:r>
          </w:p>
        </w:tc>
        <w:tc>
          <w:tcPr>
            <w:tcW w:w="3780" w:type="dxa"/>
          </w:tcPr>
          <w:p w14:paraId="6E6969EF" w14:textId="77777777" w:rsidR="00EE6588" w:rsidRDefault="00EE6588" w:rsidP="00EE6588"/>
        </w:tc>
        <w:tc>
          <w:tcPr>
            <w:tcW w:w="3066" w:type="dxa"/>
          </w:tcPr>
          <w:p w14:paraId="5D11E10C" w14:textId="77777777" w:rsidR="00EE6588" w:rsidRDefault="00EE6588" w:rsidP="00EE6588"/>
        </w:tc>
      </w:tr>
      <w:tr w:rsidR="00EE6588" w14:paraId="0E33870E" w14:textId="77777777" w:rsidTr="004B0D95">
        <w:tc>
          <w:tcPr>
            <w:tcW w:w="2515" w:type="dxa"/>
          </w:tcPr>
          <w:p w14:paraId="40C9F1DB" w14:textId="157BAD39" w:rsidR="00EE6588" w:rsidRDefault="00EE6588" w:rsidP="00EE6588">
            <w:r>
              <w:rPr>
                <w:lang w:val="fr"/>
              </w:rPr>
              <w:t>EPI - lunettes</w:t>
            </w:r>
          </w:p>
        </w:tc>
        <w:tc>
          <w:tcPr>
            <w:tcW w:w="3780" w:type="dxa"/>
          </w:tcPr>
          <w:p w14:paraId="1E5032DB" w14:textId="77777777" w:rsidR="00EE6588" w:rsidRDefault="00EE6588" w:rsidP="00EE6588"/>
        </w:tc>
        <w:tc>
          <w:tcPr>
            <w:tcW w:w="3066" w:type="dxa"/>
          </w:tcPr>
          <w:p w14:paraId="05BBBC4D" w14:textId="77777777" w:rsidR="00EE6588" w:rsidRDefault="00EE6588" w:rsidP="00EE6588"/>
        </w:tc>
      </w:tr>
      <w:tr w:rsidR="00EE6588" w14:paraId="5079DEC7" w14:textId="77777777" w:rsidTr="004B0D95">
        <w:tc>
          <w:tcPr>
            <w:tcW w:w="2515" w:type="dxa"/>
          </w:tcPr>
          <w:p w14:paraId="69D0D696" w14:textId="5B17DD9F" w:rsidR="00EE6588" w:rsidRDefault="00EE6588" w:rsidP="00EE6588">
            <w:r>
              <w:rPr>
                <w:lang w:val="fr"/>
              </w:rPr>
              <w:t>EPI - gants jetables</w:t>
            </w:r>
          </w:p>
        </w:tc>
        <w:tc>
          <w:tcPr>
            <w:tcW w:w="3780" w:type="dxa"/>
          </w:tcPr>
          <w:p w14:paraId="0BC522AB" w14:textId="77777777" w:rsidR="00EE6588" w:rsidRDefault="00EE6588" w:rsidP="00EE6588"/>
        </w:tc>
        <w:tc>
          <w:tcPr>
            <w:tcW w:w="3066" w:type="dxa"/>
          </w:tcPr>
          <w:p w14:paraId="24CFBC5C" w14:textId="77777777" w:rsidR="00EE6588" w:rsidRDefault="00EE6588" w:rsidP="00EE6588"/>
        </w:tc>
      </w:tr>
    </w:tbl>
    <w:p w14:paraId="136C39E9" w14:textId="77777777" w:rsidR="000A0EFB" w:rsidRDefault="000A0EFB" w:rsidP="007930D9"/>
    <w:p w14:paraId="374FAF62" w14:textId="428F6B30" w:rsidR="00E55628" w:rsidRPr="008904B5" w:rsidRDefault="00E55628" w:rsidP="00AF7F5D">
      <w:pPr>
        <w:pStyle w:val="GaviDocumillTemplate-Text"/>
        <w:rPr>
          <w:rFonts w:cs="Arial"/>
        </w:rPr>
      </w:pPr>
    </w:p>
    <w:p w14:paraId="44D569CD" w14:textId="071121F0" w:rsidR="006E53A7" w:rsidRPr="008904B5" w:rsidRDefault="00FD52E7" w:rsidP="008767C5">
      <w:pPr>
        <w:pStyle w:val="Heading2"/>
      </w:pPr>
      <w:r>
        <w:rPr>
          <w:lang w:val="fr"/>
        </w:rPr>
        <w:t>Considérations stratégiques</w:t>
      </w:r>
    </w:p>
    <w:p w14:paraId="3399AE7A" w14:textId="77777777" w:rsidR="00E83D4B" w:rsidRPr="008904B5" w:rsidRDefault="00E83D4B" w:rsidP="00776F27"/>
    <w:p w14:paraId="1696E2E8" w14:textId="0A90D4C0" w:rsidR="00E83D4B" w:rsidRPr="008904B5" w:rsidRDefault="00E83D4B" w:rsidP="00B80149">
      <w:pPr>
        <w:pStyle w:val="Heading3"/>
        <w:numPr>
          <w:ilvl w:val="2"/>
          <w:numId w:val="0"/>
        </w:numPr>
        <w:rPr>
          <w:rStyle w:val="Heading4Char"/>
          <w:b/>
          <w:bCs/>
          <w:szCs w:val="22"/>
        </w:rPr>
      </w:pPr>
      <w:r>
        <w:rPr>
          <w:lang w:val="fr"/>
        </w:rPr>
        <w:t>1.5.1.</w:t>
      </w:r>
      <w:r>
        <w:rPr>
          <w:lang w:val="fr"/>
        </w:rPr>
        <w:tab/>
      </w:r>
      <w:r>
        <w:rPr>
          <w:rStyle w:val="Heading4Char"/>
          <w:b/>
          <w:bCs/>
          <w:iCs w:val="0"/>
          <w:lang w:val="fr"/>
        </w:rPr>
        <w:t>Justification de la demande</w:t>
      </w:r>
    </w:p>
    <w:p w14:paraId="358B8A44" w14:textId="77777777" w:rsidR="00E83D4B" w:rsidRPr="004B0D95" w:rsidRDefault="00E83D4B" w:rsidP="00E83D4B">
      <w:pPr>
        <w:pStyle w:val="Text"/>
        <w:rPr>
          <w:sz w:val="14"/>
          <w:lang w:val="fr-FR"/>
        </w:rPr>
      </w:pPr>
      <w:r>
        <w:rPr>
          <w:lang w:val="fr"/>
        </w:rPr>
        <w:t xml:space="preserve">Décrivez brièvement la façon dont la capacité de diagnostic de la fièvre jaune s’inscrit dans le programme de votre pays pour l'élimination des épidémies de fièvre jaune. </w:t>
      </w:r>
    </w:p>
    <w:tbl>
      <w:tblPr>
        <w:tblStyle w:val="TableGrid"/>
        <w:tblW w:w="0" w:type="auto"/>
        <w:tblLook w:val="04A0" w:firstRow="1" w:lastRow="0" w:firstColumn="1" w:lastColumn="0" w:noHBand="0" w:noVBand="1"/>
      </w:tblPr>
      <w:tblGrid>
        <w:gridCol w:w="9350"/>
      </w:tblGrid>
      <w:tr w:rsidR="00E83D4B" w:rsidRPr="004B0D95" w14:paraId="6142DB20" w14:textId="77777777" w:rsidTr="00E83D4B">
        <w:trPr>
          <w:trHeight w:val="315"/>
        </w:trPr>
        <w:tc>
          <w:tcPr>
            <w:tcW w:w="9350" w:type="dxa"/>
            <w:shd w:val="clear" w:color="auto" w:fill="D9D9D9" w:themeFill="background1" w:themeFillShade="D9"/>
          </w:tcPr>
          <w:p w14:paraId="45441E15" w14:textId="77777777" w:rsidR="00E83D4B" w:rsidRPr="004B0D95" w:rsidRDefault="00E83D4B">
            <w:pPr>
              <w:pStyle w:val="NoSpacing"/>
              <w:spacing w:after="60"/>
              <w:rPr>
                <w:rFonts w:cs="Arial"/>
                <w:sz w:val="22"/>
                <w:lang w:val="fr-FR"/>
              </w:rPr>
            </w:pPr>
          </w:p>
        </w:tc>
      </w:tr>
    </w:tbl>
    <w:p w14:paraId="0B6C16F5" w14:textId="77777777" w:rsidR="00E83D4B" w:rsidRPr="004B0D95" w:rsidRDefault="00E83D4B" w:rsidP="00B80149">
      <w:pPr>
        <w:rPr>
          <w:highlight w:val="yellow"/>
          <w:lang w:val="fr-FR"/>
        </w:rPr>
      </w:pPr>
    </w:p>
    <w:p w14:paraId="0C932FE1" w14:textId="1D76391B" w:rsidR="00920834" w:rsidRPr="00063AF1" w:rsidRDefault="00BE1BF7" w:rsidP="00E75F91">
      <w:pPr>
        <w:pStyle w:val="Heading3"/>
        <w:rPr>
          <w:rStyle w:val="Heading4Char"/>
          <w:b/>
          <w:highlight w:val="yellow"/>
        </w:rPr>
      </w:pPr>
      <w:r>
        <w:rPr>
          <w:lang w:val="fr"/>
        </w:rPr>
        <w:t>1.5.2.</w:t>
      </w:r>
      <w:r>
        <w:rPr>
          <w:lang w:val="fr"/>
        </w:rPr>
        <w:tab/>
        <w:t xml:space="preserve">Activités d'amélioration récentes en laboratoire </w:t>
      </w:r>
    </w:p>
    <w:p w14:paraId="2B507127" w14:textId="14D41C79" w:rsidR="00146168" w:rsidRPr="004B0D95" w:rsidRDefault="00A7675B" w:rsidP="00146168">
      <w:pPr>
        <w:pStyle w:val="Text"/>
        <w:rPr>
          <w:sz w:val="14"/>
          <w:lang w:val="fr-FR"/>
        </w:rPr>
      </w:pPr>
      <w:r>
        <w:rPr>
          <w:lang w:val="fr"/>
        </w:rPr>
        <w:t xml:space="preserve">Décrivez brièvement les améliorations (obtenues, en cours ou prévues) et les progrès réalisés pour corriger les lacunes, et les autres conclusions du rapport 2018 d'évaluation de la capacité de laboratoire en ce qui concerne la fièvre jaune, financé par </w:t>
      </w:r>
      <w:proofErr w:type="spellStart"/>
      <w:r>
        <w:rPr>
          <w:lang w:val="fr"/>
        </w:rPr>
        <w:t>Gavi</w:t>
      </w:r>
      <w:proofErr w:type="spellEnd"/>
      <w:r>
        <w:rPr>
          <w:lang w:val="fr"/>
        </w:rPr>
        <w:t>, ou les dernières évaluations de la capacité de laboratoire en ce qui concerne la fièvre jaune de l'OMS</w:t>
      </w:r>
    </w:p>
    <w:tbl>
      <w:tblPr>
        <w:tblStyle w:val="TableGrid"/>
        <w:tblW w:w="0" w:type="auto"/>
        <w:tblLook w:val="04A0" w:firstRow="1" w:lastRow="0" w:firstColumn="1" w:lastColumn="0" w:noHBand="0" w:noVBand="1"/>
      </w:tblPr>
      <w:tblGrid>
        <w:gridCol w:w="9350"/>
      </w:tblGrid>
      <w:tr w:rsidR="00146168" w:rsidRPr="004B0D95" w14:paraId="69417F45" w14:textId="77777777" w:rsidTr="00582EDF">
        <w:trPr>
          <w:trHeight w:val="315"/>
        </w:trPr>
        <w:tc>
          <w:tcPr>
            <w:tcW w:w="9350" w:type="dxa"/>
            <w:shd w:val="clear" w:color="auto" w:fill="D9D9D9" w:themeFill="background1" w:themeFillShade="D9"/>
          </w:tcPr>
          <w:p w14:paraId="3B43E63B" w14:textId="77777777" w:rsidR="00A05368" w:rsidRPr="004B0D95" w:rsidRDefault="00A05368" w:rsidP="0006551A">
            <w:pPr>
              <w:pStyle w:val="NoSpacing"/>
              <w:spacing w:after="60"/>
              <w:rPr>
                <w:rFonts w:cs="Arial"/>
                <w:sz w:val="22"/>
                <w:szCs w:val="22"/>
                <w:lang w:val="fr-FR"/>
              </w:rPr>
            </w:pPr>
          </w:p>
          <w:p w14:paraId="6EAC82F8" w14:textId="77777777" w:rsidR="00E75F91" w:rsidRPr="004B0D95" w:rsidRDefault="00E75F91" w:rsidP="0006551A">
            <w:pPr>
              <w:pStyle w:val="NoSpacing"/>
              <w:spacing w:after="60"/>
              <w:rPr>
                <w:rFonts w:cs="Arial"/>
                <w:sz w:val="22"/>
                <w:szCs w:val="22"/>
                <w:lang w:val="fr-FR"/>
              </w:rPr>
            </w:pPr>
          </w:p>
          <w:p w14:paraId="2AA3CFD8" w14:textId="77777777" w:rsidR="00E75F91" w:rsidRPr="004B0D95" w:rsidRDefault="00E75F91" w:rsidP="0006551A">
            <w:pPr>
              <w:pStyle w:val="NoSpacing"/>
              <w:spacing w:after="60"/>
              <w:rPr>
                <w:rFonts w:cs="Arial"/>
                <w:sz w:val="22"/>
                <w:szCs w:val="22"/>
                <w:lang w:val="fr-FR"/>
              </w:rPr>
            </w:pPr>
          </w:p>
          <w:p w14:paraId="4811ADB3" w14:textId="6B294E0A" w:rsidR="00E75F91" w:rsidRPr="004B0D95" w:rsidRDefault="00E75F91" w:rsidP="0006551A">
            <w:pPr>
              <w:pStyle w:val="NoSpacing"/>
              <w:spacing w:after="60"/>
              <w:rPr>
                <w:rFonts w:cs="Arial"/>
                <w:sz w:val="22"/>
                <w:szCs w:val="22"/>
                <w:lang w:val="fr-FR"/>
              </w:rPr>
            </w:pPr>
          </w:p>
        </w:tc>
      </w:tr>
    </w:tbl>
    <w:p w14:paraId="57A9D250" w14:textId="77777777" w:rsidR="00125627" w:rsidRPr="004B0D95" w:rsidRDefault="00125627" w:rsidP="00122FB2">
      <w:pPr>
        <w:pStyle w:val="CEPAReportText"/>
        <w:spacing w:before="0" w:after="0" w:line="288" w:lineRule="atLeast"/>
        <w:rPr>
          <w:rStyle w:val="Heading4Char"/>
          <w:lang w:val="fr-FR"/>
        </w:rPr>
      </w:pPr>
    </w:p>
    <w:p w14:paraId="74530B0D" w14:textId="51A333BD" w:rsidR="0099224B" w:rsidRPr="004B0D95" w:rsidRDefault="0099224B" w:rsidP="00122FB2">
      <w:pPr>
        <w:pStyle w:val="CEPAReportText"/>
        <w:spacing w:before="0" w:after="0" w:line="288" w:lineRule="atLeast"/>
        <w:rPr>
          <w:rStyle w:val="Heading4Char"/>
          <w:lang w:val="fr-FR"/>
        </w:rPr>
      </w:pPr>
    </w:p>
    <w:p w14:paraId="6AD5E3F9" w14:textId="4EBA2EFF" w:rsidR="00440302" w:rsidRPr="004B0D95" w:rsidRDefault="00B01CB9" w:rsidP="00B80149">
      <w:pPr>
        <w:pStyle w:val="Heading2"/>
        <w:rPr>
          <w:lang w:val="fr-FR"/>
        </w:rPr>
      </w:pPr>
      <w:r>
        <w:rPr>
          <w:lang w:val="fr"/>
        </w:rPr>
        <w:t xml:space="preserve">Viabilité financière et budgétisation du laboratoire en ce qui concerne la fièvre jaune </w:t>
      </w:r>
    </w:p>
    <w:p w14:paraId="0AEA6146" w14:textId="6CF5A693" w:rsidR="00AC6D51" w:rsidRPr="004B0D95" w:rsidRDefault="005078CD" w:rsidP="001100F4">
      <w:pPr>
        <w:pStyle w:val="Text"/>
        <w:rPr>
          <w:rStyle w:val="textboldChar"/>
          <w:i/>
          <w:color w:val="4472C4" w:themeColor="accent5"/>
          <w:lang w:val="fr-FR"/>
        </w:rPr>
      </w:pPr>
      <w:r>
        <w:rPr>
          <w:i/>
          <w:iCs/>
          <w:color w:val="4472C4" w:themeColor="accent5"/>
          <w:lang w:val="fr"/>
        </w:rPr>
        <w:t xml:space="preserve">*Une demande de partage des coûts sera </w:t>
      </w:r>
      <w:r>
        <w:rPr>
          <w:rStyle w:val="textboldChar"/>
          <w:b w:val="0"/>
          <w:i/>
          <w:iCs/>
          <w:color w:val="4472C4" w:themeColor="accent5"/>
          <w:lang w:val="fr"/>
        </w:rPr>
        <w:t xml:space="preserve">ultérieurement </w:t>
      </w:r>
      <w:r>
        <w:rPr>
          <w:i/>
          <w:iCs/>
          <w:color w:val="4472C4" w:themeColor="accent5"/>
          <w:lang w:val="fr"/>
        </w:rPr>
        <w:t xml:space="preserve">présentée pour </w:t>
      </w:r>
      <w:r>
        <w:rPr>
          <w:rStyle w:val="textboldChar"/>
          <w:bCs/>
          <w:i/>
          <w:iCs/>
          <w:color w:val="4472C4" w:themeColor="accent5"/>
          <w:lang w:val="fr"/>
        </w:rPr>
        <w:t>le matériel destiné à la fièvre jaune</w:t>
      </w:r>
      <w:r>
        <w:rPr>
          <w:i/>
          <w:iCs/>
          <w:color w:val="4472C4" w:themeColor="accent5"/>
          <w:lang w:val="fr"/>
        </w:rPr>
        <w:t xml:space="preserve">. Le partage des coûts n'entrera pas en vigueur, au plus tôt, avant fin 2021. De plus amples informations seront fournies par votre gestionnaire de programmes pays </w:t>
      </w:r>
      <w:proofErr w:type="spellStart"/>
      <w:r>
        <w:rPr>
          <w:i/>
          <w:iCs/>
          <w:color w:val="4472C4" w:themeColor="accent5"/>
          <w:lang w:val="fr"/>
        </w:rPr>
        <w:t>Gavi</w:t>
      </w:r>
      <w:proofErr w:type="spellEnd"/>
      <w:r>
        <w:rPr>
          <w:i/>
          <w:iCs/>
          <w:color w:val="4472C4" w:themeColor="accent5"/>
          <w:lang w:val="fr"/>
        </w:rPr>
        <w:t xml:space="preserve"> (SCM) à mesure qu'elles seront disponibles. *</w:t>
      </w:r>
      <w:r>
        <w:rPr>
          <w:rStyle w:val="textboldChar"/>
          <w:bCs/>
          <w:i/>
          <w:iCs/>
          <w:color w:val="4472C4" w:themeColor="accent5"/>
          <w:lang w:val="fr"/>
        </w:rPr>
        <w:t xml:space="preserve"> </w:t>
      </w:r>
    </w:p>
    <w:p w14:paraId="5E22D1AB" w14:textId="77777777" w:rsidR="00AC6D51" w:rsidRPr="004B0D95" w:rsidRDefault="00AC6D51" w:rsidP="001100F4">
      <w:pPr>
        <w:pStyle w:val="Text"/>
        <w:rPr>
          <w:rStyle w:val="textboldChar"/>
          <w:lang w:val="fr-FR"/>
        </w:rPr>
      </w:pPr>
    </w:p>
    <w:p w14:paraId="18C59352" w14:textId="57C8E06E" w:rsidR="001100F4" w:rsidRPr="004B0D95" w:rsidRDefault="005258D6" w:rsidP="009B7969">
      <w:pPr>
        <w:pStyle w:val="Text"/>
        <w:rPr>
          <w:b/>
          <w:sz w:val="14"/>
          <w:lang w:val="fr-FR"/>
        </w:rPr>
      </w:pPr>
      <w:r>
        <w:rPr>
          <w:rStyle w:val="textboldChar"/>
          <w:b w:val="0"/>
          <w:lang w:val="fr"/>
        </w:rPr>
        <w:t>Présentez tous les changements, qu'ils soient prévus ou avérés depuis la demande initiale de soutien aux tests de diagnostic de la fièvre jaune, dans le budget national pour les besoins en capacité des laboratoires en ce qui concerne la fièvre jaune, notamment les fournitures et les équipements de laboratoire en ce qui concerne la fièvre jaune.</w:t>
      </w:r>
    </w:p>
    <w:tbl>
      <w:tblPr>
        <w:tblStyle w:val="TableGrid"/>
        <w:tblW w:w="0" w:type="auto"/>
        <w:tblLook w:val="04A0" w:firstRow="1" w:lastRow="0" w:firstColumn="1" w:lastColumn="0" w:noHBand="0" w:noVBand="1"/>
      </w:tblPr>
      <w:tblGrid>
        <w:gridCol w:w="9350"/>
      </w:tblGrid>
      <w:tr w:rsidR="0006070D" w:rsidRPr="004B0D95" w14:paraId="289C5CA4" w14:textId="77777777" w:rsidTr="001D5DC5">
        <w:tc>
          <w:tcPr>
            <w:tcW w:w="9350" w:type="dxa"/>
            <w:shd w:val="clear" w:color="auto" w:fill="D9D9D9" w:themeFill="background1" w:themeFillShade="D9"/>
          </w:tcPr>
          <w:p w14:paraId="09FF432B" w14:textId="77777777" w:rsidR="00A05368" w:rsidRPr="004B0D95" w:rsidRDefault="00A05368" w:rsidP="0006551A">
            <w:pPr>
              <w:pStyle w:val="NoSpacing"/>
              <w:spacing w:after="60"/>
              <w:rPr>
                <w:rFonts w:cs="Arial"/>
                <w:sz w:val="22"/>
                <w:szCs w:val="22"/>
                <w:lang w:val="fr-FR"/>
              </w:rPr>
            </w:pPr>
          </w:p>
          <w:p w14:paraId="16457BA6" w14:textId="77777777" w:rsidR="00397E06" w:rsidRPr="004B0D95" w:rsidRDefault="00397E06" w:rsidP="0006551A">
            <w:pPr>
              <w:pStyle w:val="NoSpacing"/>
              <w:spacing w:after="60"/>
              <w:rPr>
                <w:rFonts w:cs="Arial"/>
                <w:lang w:val="fr-FR"/>
              </w:rPr>
            </w:pPr>
          </w:p>
          <w:p w14:paraId="1BCE6400" w14:textId="77777777" w:rsidR="00397E06" w:rsidRPr="004B0D95" w:rsidRDefault="00397E06" w:rsidP="0006551A">
            <w:pPr>
              <w:pStyle w:val="NoSpacing"/>
              <w:spacing w:after="60"/>
              <w:rPr>
                <w:rFonts w:cs="Arial"/>
                <w:lang w:val="fr-FR"/>
              </w:rPr>
            </w:pPr>
          </w:p>
          <w:p w14:paraId="22F23334" w14:textId="77777777" w:rsidR="00397E06" w:rsidRPr="004B0D95" w:rsidRDefault="00397E06" w:rsidP="0006551A">
            <w:pPr>
              <w:pStyle w:val="NoSpacing"/>
              <w:spacing w:after="60"/>
              <w:rPr>
                <w:rFonts w:cs="Arial"/>
                <w:lang w:val="fr-FR"/>
              </w:rPr>
            </w:pPr>
          </w:p>
          <w:p w14:paraId="6EB1732C" w14:textId="57DF0C92" w:rsidR="00397E06" w:rsidRPr="004B0D95" w:rsidRDefault="00397E06" w:rsidP="0006551A">
            <w:pPr>
              <w:pStyle w:val="NoSpacing"/>
              <w:spacing w:after="60"/>
              <w:rPr>
                <w:rFonts w:cs="Arial"/>
                <w:sz w:val="22"/>
                <w:szCs w:val="22"/>
                <w:lang w:val="fr-FR"/>
              </w:rPr>
            </w:pPr>
          </w:p>
        </w:tc>
      </w:tr>
    </w:tbl>
    <w:p w14:paraId="119ACA96" w14:textId="36078341" w:rsidR="003E323A" w:rsidRPr="004B0D95" w:rsidRDefault="003E323A" w:rsidP="002E6088">
      <w:pPr>
        <w:pStyle w:val="NoSpacing"/>
        <w:rPr>
          <w:rFonts w:cs="Arial"/>
          <w:lang w:val="fr-FR"/>
        </w:rPr>
      </w:pPr>
    </w:p>
    <w:p w14:paraId="5F207785" w14:textId="77777777" w:rsidR="00B468D6" w:rsidRPr="004B0D95" w:rsidRDefault="00B468D6" w:rsidP="00B468D6">
      <w:pPr>
        <w:pStyle w:val="Heading4"/>
        <w:numPr>
          <w:ilvl w:val="0"/>
          <w:numId w:val="0"/>
        </w:numPr>
        <w:rPr>
          <w:rStyle w:val="GaviDocumillTemplate-QAcomp-Title"/>
          <w:rFonts w:cs="Arial"/>
          <w:b/>
          <w:lang w:val="fr-FR"/>
        </w:rPr>
      </w:pPr>
      <w:r>
        <w:rPr>
          <w:rStyle w:val="Heading4Char"/>
          <w:rFonts w:eastAsia="Arial"/>
          <w:lang w:val="fr"/>
        </w:rPr>
        <w:t>Commentaires</w:t>
      </w:r>
    </w:p>
    <w:p w14:paraId="7B9610CA" w14:textId="217693E9" w:rsidR="00B468D6" w:rsidRPr="004B0D95" w:rsidRDefault="00B468D6" w:rsidP="00B468D6">
      <w:pPr>
        <w:pStyle w:val="Text"/>
        <w:rPr>
          <w:sz w:val="14"/>
          <w:lang w:val="fr-FR"/>
        </w:rPr>
      </w:pPr>
      <w:r>
        <w:rPr>
          <w:lang w:val="fr"/>
        </w:rPr>
        <w:t>Veuillez apporter tout commentaire relatif à la présente demande de renouvellement et à la manière de l'améliorer</w:t>
      </w:r>
    </w:p>
    <w:tbl>
      <w:tblPr>
        <w:tblStyle w:val="TableGrid"/>
        <w:tblW w:w="0" w:type="auto"/>
        <w:tblLook w:val="04A0" w:firstRow="1" w:lastRow="0" w:firstColumn="1" w:lastColumn="0" w:noHBand="0" w:noVBand="1"/>
      </w:tblPr>
      <w:tblGrid>
        <w:gridCol w:w="9350"/>
      </w:tblGrid>
      <w:tr w:rsidR="00B468D6" w:rsidRPr="004B0D95" w14:paraId="7CFFDFC8" w14:textId="77777777" w:rsidTr="003E01E7">
        <w:tc>
          <w:tcPr>
            <w:tcW w:w="9350" w:type="dxa"/>
            <w:shd w:val="clear" w:color="auto" w:fill="D9D9D9" w:themeFill="background1" w:themeFillShade="D9"/>
          </w:tcPr>
          <w:p w14:paraId="470F0FAA" w14:textId="77777777" w:rsidR="00B468D6" w:rsidRPr="004B0D95" w:rsidRDefault="00B468D6" w:rsidP="003E01E7">
            <w:pPr>
              <w:pStyle w:val="NoSpacing"/>
              <w:spacing w:after="60"/>
              <w:rPr>
                <w:rFonts w:cs="Arial"/>
                <w:sz w:val="22"/>
                <w:szCs w:val="22"/>
                <w:lang w:val="fr-FR"/>
              </w:rPr>
            </w:pPr>
          </w:p>
          <w:p w14:paraId="27D8D762" w14:textId="77777777" w:rsidR="00B468D6" w:rsidRPr="004B0D95" w:rsidRDefault="00B468D6" w:rsidP="003E01E7">
            <w:pPr>
              <w:pStyle w:val="NoSpacing"/>
              <w:spacing w:after="60"/>
              <w:rPr>
                <w:rFonts w:cs="Arial"/>
                <w:sz w:val="22"/>
                <w:szCs w:val="22"/>
                <w:lang w:val="fr-FR"/>
              </w:rPr>
            </w:pPr>
          </w:p>
          <w:p w14:paraId="215CB7B2" w14:textId="77777777" w:rsidR="00B468D6" w:rsidRPr="004B0D95" w:rsidRDefault="00B468D6" w:rsidP="003E01E7">
            <w:pPr>
              <w:pStyle w:val="NoSpacing"/>
              <w:spacing w:after="60"/>
              <w:rPr>
                <w:rFonts w:cs="Arial"/>
                <w:sz w:val="22"/>
                <w:szCs w:val="22"/>
                <w:lang w:val="fr-FR"/>
              </w:rPr>
            </w:pPr>
          </w:p>
        </w:tc>
      </w:tr>
    </w:tbl>
    <w:p w14:paraId="5C24DB55" w14:textId="302E40F2" w:rsidR="00F64087" w:rsidRPr="004B0D95" w:rsidRDefault="00F64087">
      <w:pPr>
        <w:tabs>
          <w:tab w:val="left" w:pos="8664"/>
        </w:tabs>
        <w:rPr>
          <w:lang w:val="fr-FR"/>
        </w:rPr>
      </w:pPr>
    </w:p>
    <w:tbl>
      <w:tblPr>
        <w:tblStyle w:val="TableGrid"/>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310"/>
      </w:tblGrid>
      <w:tr w:rsidR="006A2C4B" w:rsidRPr="004B0D95" w14:paraId="231C21BE" w14:textId="77777777" w:rsidTr="006D0FB3">
        <w:trPr>
          <w:trHeight w:val="350"/>
        </w:trPr>
        <w:tc>
          <w:tcPr>
            <w:tcW w:w="4675" w:type="dxa"/>
            <w:shd w:val="clear" w:color="auto" w:fill="EDEDED" w:themeFill="accent3" w:themeFillTint="33"/>
            <w:tcMar>
              <w:left w:w="72" w:type="dxa"/>
              <w:right w:w="72" w:type="dxa"/>
            </w:tcMar>
          </w:tcPr>
          <w:p w14:paraId="1F746E47" w14:textId="77777777" w:rsidR="006A2C4B" w:rsidRPr="004B0D95" w:rsidRDefault="006A2C4B" w:rsidP="006D0FB3">
            <w:pPr>
              <w:spacing w:before="120" w:after="120"/>
              <w:rPr>
                <w:rStyle w:val="GaviDocumillTemplate-QAcomp-Title"/>
                <w:sz w:val="22"/>
                <w:lang w:val="fr-FR"/>
              </w:rPr>
            </w:pPr>
            <w:r>
              <w:rPr>
                <w:rStyle w:val="GaviDocumillTemplate-QAcomp-Title"/>
                <w:bCs/>
                <w:sz w:val="20"/>
                <w:lang w:val="fr"/>
              </w:rPr>
              <w:t xml:space="preserve">Directeur des finances du ministère de la Santé (ou autorité déléguée) </w:t>
            </w:r>
          </w:p>
        </w:tc>
        <w:tc>
          <w:tcPr>
            <w:tcW w:w="5310" w:type="dxa"/>
            <w:shd w:val="clear" w:color="auto" w:fill="EDEDED" w:themeFill="accent3" w:themeFillTint="33"/>
            <w:tcMar>
              <w:left w:w="72" w:type="dxa"/>
              <w:right w:w="72" w:type="dxa"/>
            </w:tcMar>
          </w:tcPr>
          <w:p w14:paraId="50B74D45" w14:textId="67657FE6" w:rsidR="006A2C4B" w:rsidRPr="004B0D95" w:rsidRDefault="006D0FB3" w:rsidP="006D0FB3">
            <w:pPr>
              <w:pStyle w:val="GaviDocumillTemplate-Normal"/>
              <w:spacing w:before="120" w:after="120"/>
              <w:jc w:val="left"/>
              <w:rPr>
                <w:b/>
                <w:lang w:val="fr-FR"/>
              </w:rPr>
            </w:pPr>
            <w:r>
              <w:rPr>
                <w:rStyle w:val="GaviDocumillTemplate-QAcomp-Title"/>
                <w:bCs/>
                <w:sz w:val="20"/>
                <w:lang w:val="fr"/>
              </w:rPr>
              <w:t>Directeur du laboratoire national de la fièvre jaune (ou autorité déléguée)</w:t>
            </w:r>
          </w:p>
        </w:tc>
      </w:tr>
      <w:tr w:rsidR="006A2C4B" w14:paraId="09312709" w14:textId="77777777" w:rsidTr="006D0FB3">
        <w:tc>
          <w:tcPr>
            <w:tcW w:w="4675" w:type="dxa"/>
            <w:tcMar>
              <w:left w:w="72" w:type="dxa"/>
              <w:right w:w="72" w:type="dxa"/>
            </w:tcMar>
          </w:tcPr>
          <w:p w14:paraId="0947290E" w14:textId="77777777" w:rsidR="006A2C4B" w:rsidRDefault="006A2C4B" w:rsidP="006D0FB3">
            <w:pPr>
              <w:pStyle w:val="GaviDocumillTemplate-Normal"/>
              <w:spacing w:before="60" w:after="60"/>
              <w:jc w:val="left"/>
            </w:pPr>
            <w:r>
              <w:rPr>
                <w:lang w:val="fr"/>
              </w:rPr>
              <w:t xml:space="preserve">Nom : </w:t>
            </w:r>
          </w:p>
        </w:tc>
        <w:tc>
          <w:tcPr>
            <w:tcW w:w="5310" w:type="dxa"/>
            <w:tcMar>
              <w:left w:w="72" w:type="dxa"/>
              <w:right w:w="72" w:type="dxa"/>
            </w:tcMar>
          </w:tcPr>
          <w:p w14:paraId="09FEA5F4" w14:textId="77777777" w:rsidR="006A2C4B" w:rsidRDefault="006A2C4B" w:rsidP="006D0FB3">
            <w:pPr>
              <w:pStyle w:val="GaviDocumillTemplate-Normal"/>
              <w:spacing w:before="60" w:after="60"/>
              <w:jc w:val="left"/>
            </w:pPr>
            <w:r>
              <w:rPr>
                <w:lang w:val="fr"/>
              </w:rPr>
              <w:t xml:space="preserve">Nom : </w:t>
            </w:r>
          </w:p>
        </w:tc>
      </w:tr>
      <w:tr w:rsidR="006A2C4B" w14:paraId="3951CF11" w14:textId="77777777" w:rsidTr="006D0FB3">
        <w:tc>
          <w:tcPr>
            <w:tcW w:w="4675" w:type="dxa"/>
            <w:tcMar>
              <w:left w:w="72" w:type="dxa"/>
              <w:right w:w="72" w:type="dxa"/>
            </w:tcMar>
          </w:tcPr>
          <w:p w14:paraId="3DB329E2" w14:textId="77777777" w:rsidR="006A2C4B" w:rsidRDefault="006A2C4B" w:rsidP="006D0FB3">
            <w:pPr>
              <w:pStyle w:val="GaviDocumillTemplate-Normal"/>
              <w:spacing w:before="60" w:after="60"/>
              <w:jc w:val="left"/>
            </w:pPr>
            <w:r>
              <w:rPr>
                <w:lang w:val="fr"/>
              </w:rPr>
              <w:t xml:space="preserve">Date : </w:t>
            </w:r>
          </w:p>
        </w:tc>
        <w:tc>
          <w:tcPr>
            <w:tcW w:w="5310" w:type="dxa"/>
            <w:tcMar>
              <w:left w:w="72" w:type="dxa"/>
              <w:right w:w="72" w:type="dxa"/>
            </w:tcMar>
          </w:tcPr>
          <w:p w14:paraId="1D5AA3FC" w14:textId="77777777" w:rsidR="006A2C4B" w:rsidRDefault="006A2C4B" w:rsidP="006D0FB3">
            <w:pPr>
              <w:pStyle w:val="GaviDocumillTemplate-Normal"/>
              <w:spacing w:before="60" w:after="60"/>
              <w:jc w:val="left"/>
            </w:pPr>
            <w:r>
              <w:rPr>
                <w:lang w:val="fr"/>
              </w:rPr>
              <w:t xml:space="preserve">Date :  </w:t>
            </w:r>
          </w:p>
        </w:tc>
      </w:tr>
      <w:tr w:rsidR="006A2C4B" w14:paraId="2A227B24" w14:textId="77777777" w:rsidTr="006D0FB3">
        <w:trPr>
          <w:trHeight w:val="350"/>
        </w:trPr>
        <w:tc>
          <w:tcPr>
            <w:tcW w:w="4675" w:type="dxa"/>
            <w:tcMar>
              <w:left w:w="72" w:type="dxa"/>
              <w:right w:w="72" w:type="dxa"/>
            </w:tcMar>
            <w:vAlign w:val="bottom"/>
          </w:tcPr>
          <w:p w14:paraId="128194D2" w14:textId="77777777" w:rsidR="006A2C4B" w:rsidRDefault="006A2C4B" w:rsidP="006D0FB3">
            <w:pPr>
              <w:pStyle w:val="GaviDocumillTemplate-Normal"/>
              <w:spacing w:before="60" w:after="60"/>
              <w:jc w:val="left"/>
            </w:pPr>
            <w:r>
              <w:rPr>
                <w:lang w:val="fr"/>
              </w:rPr>
              <w:t xml:space="preserve">Signature : </w:t>
            </w:r>
          </w:p>
        </w:tc>
        <w:tc>
          <w:tcPr>
            <w:tcW w:w="5310" w:type="dxa"/>
            <w:tcMar>
              <w:left w:w="72" w:type="dxa"/>
              <w:right w:w="72" w:type="dxa"/>
            </w:tcMar>
            <w:vAlign w:val="bottom"/>
          </w:tcPr>
          <w:p w14:paraId="1037075F" w14:textId="77777777" w:rsidR="006A2C4B" w:rsidRDefault="006A2C4B" w:rsidP="006D0FB3">
            <w:pPr>
              <w:pStyle w:val="GaviDocumillTemplate-Normal"/>
              <w:spacing w:before="60" w:after="60"/>
              <w:jc w:val="left"/>
            </w:pPr>
            <w:r>
              <w:rPr>
                <w:lang w:val="fr"/>
              </w:rPr>
              <w:t xml:space="preserve">Signature : </w:t>
            </w:r>
          </w:p>
        </w:tc>
      </w:tr>
    </w:tbl>
    <w:p w14:paraId="382FBA22" w14:textId="302E40F2" w:rsidR="009C0471" w:rsidRPr="00F64087" w:rsidRDefault="009C0471">
      <w:pPr>
        <w:tabs>
          <w:tab w:val="left" w:pos="8664"/>
        </w:tabs>
      </w:pPr>
    </w:p>
    <w:sectPr w:rsidR="009C0471" w:rsidRPr="00F64087" w:rsidSect="00CD5FF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970BC" w14:textId="77777777" w:rsidR="007E5955" w:rsidRDefault="007E5955" w:rsidP="007230EC">
      <w:r>
        <w:separator/>
      </w:r>
    </w:p>
  </w:endnote>
  <w:endnote w:type="continuationSeparator" w:id="0">
    <w:p w14:paraId="4AE97E7C" w14:textId="77777777" w:rsidR="007E5955" w:rsidRDefault="007E5955" w:rsidP="007230EC">
      <w:r>
        <w:continuationSeparator/>
      </w:r>
    </w:p>
  </w:endnote>
  <w:endnote w:type="continuationNotice" w:id="1">
    <w:p w14:paraId="5478C372" w14:textId="77777777" w:rsidR="007E5955" w:rsidRDefault="007E59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F9522" w14:textId="77777777" w:rsidR="008473BA" w:rsidRDefault="008473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825041"/>
      <w:docPartObj>
        <w:docPartGallery w:val="Page Numbers (Bottom of Page)"/>
        <w:docPartUnique/>
      </w:docPartObj>
    </w:sdtPr>
    <w:sdtEndPr>
      <w:rPr>
        <w:noProof/>
      </w:rPr>
    </w:sdtEndPr>
    <w:sdtContent>
      <w:p w14:paraId="4DBBC6A4" w14:textId="68D3714D" w:rsidR="00C7097E" w:rsidRDefault="00C7097E">
        <w:pPr>
          <w:pStyle w:val="Footer"/>
          <w:jc w:val="center"/>
        </w:pPr>
        <w:r>
          <w:rPr>
            <w:lang w:val="fr"/>
          </w:rPr>
          <w:fldChar w:fldCharType="begin"/>
        </w:r>
        <w:r>
          <w:rPr>
            <w:lang w:val="fr"/>
          </w:rPr>
          <w:instrText xml:space="preserve"> PAGE   \* MERGEFORMAT </w:instrText>
        </w:r>
        <w:r>
          <w:rPr>
            <w:lang w:val="fr"/>
          </w:rPr>
          <w:fldChar w:fldCharType="separate"/>
        </w:r>
        <w:r w:rsidR="008473BA">
          <w:rPr>
            <w:noProof/>
            <w:lang w:val="fr"/>
          </w:rPr>
          <w:t>1</w:t>
        </w:r>
        <w:r>
          <w:rPr>
            <w:noProof/>
            <w:lang w:val="fr"/>
          </w:rPr>
          <w:fldChar w:fldCharType="end"/>
        </w:r>
      </w:p>
    </w:sdtContent>
  </w:sdt>
  <w:p w14:paraId="42A6B0D7" w14:textId="77777777" w:rsidR="00C7097E" w:rsidRDefault="00C709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3EEDF" w14:textId="77777777" w:rsidR="008473BA" w:rsidRDefault="00847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D98E8" w14:textId="77777777" w:rsidR="007E5955" w:rsidRDefault="007E5955" w:rsidP="007230EC">
      <w:r>
        <w:separator/>
      </w:r>
    </w:p>
  </w:footnote>
  <w:footnote w:type="continuationSeparator" w:id="0">
    <w:p w14:paraId="41229238" w14:textId="77777777" w:rsidR="007E5955" w:rsidRDefault="007E5955" w:rsidP="007230EC">
      <w:r>
        <w:continuationSeparator/>
      </w:r>
    </w:p>
  </w:footnote>
  <w:footnote w:type="continuationNotice" w:id="1">
    <w:p w14:paraId="2F643677" w14:textId="77777777" w:rsidR="007E5955" w:rsidRDefault="007E5955">
      <w:pPr>
        <w:spacing w:line="240" w:lineRule="auto"/>
      </w:pPr>
    </w:p>
  </w:footnote>
  <w:footnote w:id="2">
    <w:p w14:paraId="709D7CAB" w14:textId="77777777" w:rsidR="005E1CBA" w:rsidRPr="00C56531" w:rsidRDefault="005E1CBA" w:rsidP="005E1CBA">
      <w:pPr>
        <w:pStyle w:val="FootnoteText"/>
      </w:pPr>
      <w:r>
        <w:rPr>
          <w:rStyle w:val="FootnoteReference"/>
          <w:iCs/>
          <w:lang w:val="fr"/>
        </w:rPr>
        <w:footnoteRef/>
      </w:r>
      <w:r>
        <w:rPr>
          <w:iCs/>
          <w:lang w:val="fr"/>
        </w:rPr>
        <w:t xml:space="preserve"> Le nombre d'échantillons devant être soumis à des tests ELISA en 2021 pourra être estimé sur la base des échantillons reçus (ou devant être reçus) en 2020. Alternativement, l'équivalent du nombre le plus élevé d'échantillons reçus pour des tests sur une seule et même année, au cours des trois dernières années, à l'exclusion des années avec des flambées épidémiques de fièvre jaune, peut être utilisé. Par exemple, si aucune flambée épidémique n'a eu lieu en 2017, 2018 et 2019 et qu'un plus grand nombre d'échantillons a été reçu à des fins de tests en 2018, par rapport à 2017 ou 2019, le nombre d'échantillons devant être testés en 2021 peut être estimé comme étant le même que le nombre d'échantillons reçus à des fins de tests en 2018. Si une flambée épidémique a eu lieu en 2018 et qu'un plus grand nombre d'échantillons a été reçu à des fins de tests en 2019, par rapport à 2017, le nombre d'échantillons devant être testés en 2021 peut être estimé comme étant le même que le nombre d'échantillons reçus à des fins de tests en 2019. D'autres approches peuvent être utilisées sous réserve de fournir une justification.</w:t>
      </w:r>
    </w:p>
  </w:footnote>
  <w:footnote w:id="3">
    <w:p w14:paraId="64C49CE3" w14:textId="77777777" w:rsidR="005E1CBA" w:rsidRPr="00C56531" w:rsidRDefault="005E1CBA" w:rsidP="005E1CBA">
      <w:pPr>
        <w:pStyle w:val="FootnoteText"/>
      </w:pPr>
      <w:r>
        <w:rPr>
          <w:rStyle w:val="FootnoteReference"/>
          <w:iCs/>
          <w:lang w:val="fr"/>
        </w:rPr>
        <w:footnoteRef/>
      </w:r>
      <w:r>
        <w:rPr>
          <w:iCs/>
          <w:lang w:val="fr"/>
        </w:rPr>
        <w:t xml:space="preserve"> Si la capacité de dépistage de la fièvre jaune par PCR est disponible, le nombre d'échantillons devant être soumis à un test PCR en 2021 pourra être estimé comme étant équivalent au nombre d'échantillons testés ou devant être testés à l'aide de tests PCR en 2020, ou au plus grand nombre d'échantillons collectés ≤ 10 jours après le début de la maladie et reçus à des fins de tests sur une seule et même année, au cours des trois dernières années, à l'exclusion des années avec des flambées épidémiques de fièvre jaune. Par exemple, si aucune flambée épidémique n'a eu lieu en 2017, 2018 et 2019 et qu'un plus grand nombre d'échantillons collectés ≤ 10 jours après le début de la maladie a été reçu à des fins de tests en 2018, par rapport à 2017 ou 2019, le nombre de tests devant être effectués en 2021 peut être estimé comme étant le même que le nombre d'échantillons collectés ≤ 10 jours après le début de la maladie et reçus à des fins de tests en 2018. Si une flambée épidémique a eu lieu en 2018, et qu'un plus grand nombre d'échantillons collectés ≤ 10 jours après le début de la maladie a été reçu à des fins de tests en 2019, par rapport à 2017, le nombre d'échantillons devant être soumis à des tests en 2021 peut être estimé comme étant le même que le nombre d'échantillons collectés ≤ 10 jours après le début de la maladie et reçus à des fins de tests en 2019. D'autres approches peuvent être utilisées sous réserve de fournir une justification.</w:t>
      </w:r>
    </w:p>
  </w:footnote>
  <w:footnote w:id="4">
    <w:p w14:paraId="32F6B5E0" w14:textId="52F3E97B" w:rsidR="00F7317F" w:rsidRPr="00B80149" w:rsidRDefault="00F7317F">
      <w:pPr>
        <w:pStyle w:val="FootnoteText"/>
      </w:pPr>
      <w:r>
        <w:rPr>
          <w:rStyle w:val="FootnoteReference"/>
          <w:iCs/>
          <w:lang w:val="fr"/>
        </w:rPr>
        <w:footnoteRef/>
      </w:r>
      <w:r>
        <w:rPr>
          <w:iCs/>
          <w:lang w:val="fr"/>
        </w:rPr>
        <w:t xml:space="preserve"> Seuls les équipements n'ayant pas été précédemment approuvés par </w:t>
      </w:r>
      <w:proofErr w:type="spellStart"/>
      <w:r>
        <w:rPr>
          <w:iCs/>
          <w:lang w:val="fr"/>
        </w:rPr>
        <w:t>Gavi</w:t>
      </w:r>
      <w:proofErr w:type="spellEnd"/>
      <w:r>
        <w:rPr>
          <w:iCs/>
          <w:lang w:val="fr"/>
        </w:rPr>
        <w:t xml:space="preserve"> seront pris en compte. Les demandes d'équipements supplémentaires, au-delà de ce qui a été approuvé en 2020, seront rejetées, sauf si une justification extrêmement solide est fournie dans la section ci-dessous réservée aux commentaires.</w:t>
      </w:r>
    </w:p>
  </w:footnote>
  <w:footnote w:id="5">
    <w:p w14:paraId="00A7BA1D" w14:textId="72A26BF0" w:rsidR="000F64A9" w:rsidRPr="00B80149" w:rsidRDefault="000F64A9">
      <w:pPr>
        <w:pStyle w:val="FootnoteText"/>
      </w:pPr>
      <w:r>
        <w:rPr>
          <w:rStyle w:val="FootnoteReference"/>
          <w:iCs/>
          <w:lang w:val="fr"/>
        </w:rPr>
        <w:footnoteRef/>
      </w:r>
      <w:r>
        <w:rPr>
          <w:iCs/>
          <w:lang w:val="fr"/>
        </w:rPr>
        <w:t xml:space="preserve"> L'estimation doit généralement être identique aux chiffres de 2020. Si des quantités différentes sont nécessaires pour les tests de la fièvre jaune, veuillez fournir une justification dans la section ci-dessous réservée aux commentaires.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408AC" w14:textId="77777777" w:rsidR="008473BA" w:rsidRDefault="008473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A0806" w14:textId="035B3348" w:rsidR="00194D4A" w:rsidRPr="00334B82" w:rsidRDefault="00194D4A" w:rsidP="00BE43AC">
    <w:pPr>
      <w:pStyle w:val="Header"/>
      <w:jc w:val="right"/>
      <w:rPr>
        <w:i/>
        <w:sz w:val="18"/>
      </w:rPr>
    </w:pPr>
    <w:r>
      <w:rPr>
        <w:caps/>
        <w:noProof/>
        <w:lang w:eastAsia="en-GB"/>
      </w:rPr>
      <w:drawing>
        <wp:anchor distT="0" distB="0" distL="114300" distR="114300" simplePos="0" relativeHeight="251658240" behindDoc="1" locked="0" layoutInCell="1" allowOverlap="1" wp14:anchorId="1AF2BF40" wp14:editId="6D9FB165">
          <wp:simplePos x="0" y="0"/>
          <wp:positionH relativeFrom="page">
            <wp:posOffset>580528</wp:posOffset>
          </wp:positionH>
          <wp:positionV relativeFrom="margin">
            <wp:posOffset>-779780</wp:posOffset>
          </wp:positionV>
          <wp:extent cx="1781175" cy="714375"/>
          <wp:effectExtent l="0" t="0" r="9525" b="9525"/>
          <wp:wrapNone/>
          <wp:docPr id="1"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fice_gavi.jpg"/>
                  <pic:cNvPicPr/>
                </pic:nvPicPr>
                <pic:blipFill rotWithShape="1">
                  <a:blip r:embed="rId1"/>
                  <a:srcRect l="17907" t="40429" r="10845" b="6340"/>
                  <a:stretch/>
                </pic:blipFill>
                <pic:spPr bwMode="auto">
                  <a:xfrm>
                    <a:off x="0" y="0"/>
                    <a:ext cx="1781175"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fr"/>
      </w:rPr>
      <w:tab/>
    </w:r>
    <w:r>
      <w:rPr>
        <w:i/>
        <w:iCs/>
        <w:sz w:val="18"/>
        <w:szCs w:val="18"/>
        <w:lang w:val="fr"/>
      </w:rPr>
      <w:t>Version : février 2020</w:t>
    </w:r>
  </w:p>
  <w:p w14:paraId="2E59BC9A" w14:textId="77777777" w:rsidR="00194D4A" w:rsidRDefault="00194D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CDDAA" w14:textId="77777777" w:rsidR="008473BA" w:rsidRDefault="008473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1D02"/>
    <w:multiLevelType w:val="hybridMultilevel"/>
    <w:tmpl w:val="29AC03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C95AF4"/>
    <w:multiLevelType w:val="multilevel"/>
    <w:tmpl w:val="970E9FE8"/>
    <w:lvl w:ilvl="0">
      <w:start w:val="1"/>
      <w:numFmt w:val="bullet"/>
      <w:pStyle w:val="Bulletpoints1"/>
      <w:lvlText w:val="•"/>
      <w:lvlJc w:val="left"/>
      <w:pPr>
        <w:ind w:left="284" w:hanging="284"/>
      </w:pPr>
      <w:rPr>
        <w:rFonts w:ascii="Arial" w:hAnsi="Arial" w:hint="default"/>
        <w:b w:val="0"/>
        <w:i w:val="0"/>
        <w:color w:val="95D600"/>
      </w:rPr>
    </w:lvl>
    <w:lvl w:ilvl="1">
      <w:start w:val="1"/>
      <w:numFmt w:val="bullet"/>
      <w:pStyle w:val="Bulletpoints2"/>
      <w:lvlText w:val="•"/>
      <w:lvlJc w:val="left"/>
      <w:pPr>
        <w:ind w:left="567" w:hanging="283"/>
      </w:pPr>
      <w:rPr>
        <w:rFonts w:ascii="Arial" w:hAnsi="Arial" w:hint="default"/>
        <w:color w:val="343434"/>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19E76537"/>
    <w:multiLevelType w:val="multilevel"/>
    <w:tmpl w:val="92B23B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00B7427"/>
    <w:multiLevelType w:val="hybridMultilevel"/>
    <w:tmpl w:val="7DC8C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2F260EC"/>
    <w:multiLevelType w:val="hybridMultilevel"/>
    <w:tmpl w:val="5AA60B48"/>
    <w:lvl w:ilvl="0" w:tplc="26F28492">
      <w:numFmt w:val="bullet"/>
      <w:lvlText w:val="-"/>
      <w:lvlJc w:val="left"/>
      <w:pPr>
        <w:ind w:left="99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C31C15"/>
    <w:multiLevelType w:val="hybridMultilevel"/>
    <w:tmpl w:val="351E0B88"/>
    <w:lvl w:ilvl="0" w:tplc="44E0AD0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134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D5F49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5769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67671D8"/>
    <w:multiLevelType w:val="multilevel"/>
    <w:tmpl w:val="D8B63BA2"/>
    <w:lvl w:ilvl="0">
      <w:start w:val="1"/>
      <w:numFmt w:val="none"/>
      <w:suff w:val="nothing"/>
      <w:lvlText w:val=""/>
      <w:lvlJc w:val="left"/>
      <w:pPr>
        <w:ind w:left="0" w:firstLine="0"/>
      </w:pPr>
      <w:rPr>
        <w:rFonts w:hint="default"/>
      </w:rPr>
    </w:lvl>
    <w:lvl w:ilvl="1">
      <w:start w:val="1"/>
      <w:numFmt w:val="none"/>
      <w:suff w:val="nothing"/>
      <w:lvlText w:val=""/>
      <w:lvlJc w:val="left"/>
      <w:pPr>
        <w:ind w:left="284"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1134"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nsid w:val="59AE43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46C60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A917F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0F172D"/>
    <w:multiLevelType w:val="multilevel"/>
    <w:tmpl w:val="B2CAA60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41113D5"/>
    <w:multiLevelType w:val="multilevel"/>
    <w:tmpl w:val="765AC40A"/>
    <w:lvl w:ilvl="0">
      <w:start w:val="1"/>
      <w:numFmt w:val="decimal"/>
      <w:lvlText w:val="%1."/>
      <w:lvlJc w:val="left"/>
      <w:pPr>
        <w:ind w:left="360" w:hanging="360"/>
      </w:pPr>
    </w:lvl>
    <w:lvl w:ilvl="1">
      <w:start w:val="1"/>
      <w:numFmt w:val="decimal"/>
      <w:pStyle w:val="Heading2"/>
      <w:lvlText w:val="%1.%2."/>
      <w:lvlJc w:val="left"/>
      <w:pPr>
        <w:ind w:left="1142" w:hanging="432"/>
      </w:pPr>
      <w:rPr>
        <w:b/>
      </w:rPr>
    </w:lvl>
    <w:lvl w:ilvl="2">
      <w:start w:val="1"/>
      <w:numFmt w:val="decimal"/>
      <w:lvlText w:val="%1.%2.%3."/>
      <w:lvlJc w:val="left"/>
      <w:pPr>
        <w:ind w:left="833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322198"/>
    <w:multiLevelType w:val="hybridMultilevel"/>
    <w:tmpl w:val="D646E004"/>
    <w:lvl w:ilvl="0" w:tplc="26F28492">
      <w:numFmt w:val="bullet"/>
      <w:lvlText w:val="-"/>
      <w:lvlJc w:val="left"/>
      <w:pPr>
        <w:ind w:left="990" w:hanging="360"/>
      </w:pPr>
      <w:rPr>
        <w:rFonts w:ascii="Arial" w:eastAsia="Arial"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9"/>
  </w:num>
  <w:num w:numId="3">
    <w:abstractNumId w:val="10"/>
  </w:num>
  <w:num w:numId="4">
    <w:abstractNumId w:val="3"/>
  </w:num>
  <w:num w:numId="5">
    <w:abstractNumId w:val="2"/>
  </w:num>
  <w:num w:numId="6">
    <w:abstractNumId w:val="2"/>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2"/>
  </w:num>
  <w:num w:numId="12">
    <w:abstractNumId w:val="15"/>
  </w:num>
  <w:num w:numId="13">
    <w:abstractNumId w:val="8"/>
  </w:num>
  <w:num w:numId="14">
    <w:abstractNumId w:val="6"/>
  </w:num>
  <w:num w:numId="15">
    <w:abstractNumId w:val="7"/>
  </w:num>
  <w:num w:numId="16">
    <w:abstractNumId w:val="11"/>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0"/>
  </w:num>
  <w:num w:numId="24">
    <w:abstractNumId w:val="1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A1F"/>
    <w:rsid w:val="000006DA"/>
    <w:rsid w:val="00000C94"/>
    <w:rsid w:val="00002140"/>
    <w:rsid w:val="000021E3"/>
    <w:rsid w:val="00004016"/>
    <w:rsid w:val="00004FAE"/>
    <w:rsid w:val="00005767"/>
    <w:rsid w:val="00006ED3"/>
    <w:rsid w:val="000070B9"/>
    <w:rsid w:val="00011865"/>
    <w:rsid w:val="00012635"/>
    <w:rsid w:val="00013EEF"/>
    <w:rsid w:val="00014235"/>
    <w:rsid w:val="000154EF"/>
    <w:rsid w:val="00015ADE"/>
    <w:rsid w:val="00015F13"/>
    <w:rsid w:val="00016481"/>
    <w:rsid w:val="0001691C"/>
    <w:rsid w:val="000205AB"/>
    <w:rsid w:val="00022C40"/>
    <w:rsid w:val="00023BC0"/>
    <w:rsid w:val="00023D60"/>
    <w:rsid w:val="0002483E"/>
    <w:rsid w:val="000334C9"/>
    <w:rsid w:val="000342E9"/>
    <w:rsid w:val="0003539A"/>
    <w:rsid w:val="000358E3"/>
    <w:rsid w:val="00035D47"/>
    <w:rsid w:val="00036184"/>
    <w:rsid w:val="00036B62"/>
    <w:rsid w:val="00041756"/>
    <w:rsid w:val="00043ABA"/>
    <w:rsid w:val="00045D0B"/>
    <w:rsid w:val="000461C5"/>
    <w:rsid w:val="00046880"/>
    <w:rsid w:val="00047558"/>
    <w:rsid w:val="000507D9"/>
    <w:rsid w:val="00051B14"/>
    <w:rsid w:val="00051BF3"/>
    <w:rsid w:val="0005242C"/>
    <w:rsid w:val="0005275C"/>
    <w:rsid w:val="00052BA4"/>
    <w:rsid w:val="00053583"/>
    <w:rsid w:val="00053673"/>
    <w:rsid w:val="00054C7A"/>
    <w:rsid w:val="00054CC3"/>
    <w:rsid w:val="00054E1B"/>
    <w:rsid w:val="00054ED8"/>
    <w:rsid w:val="000552F8"/>
    <w:rsid w:val="00055A41"/>
    <w:rsid w:val="00056120"/>
    <w:rsid w:val="00056369"/>
    <w:rsid w:val="00056888"/>
    <w:rsid w:val="000600D5"/>
    <w:rsid w:val="0006070D"/>
    <w:rsid w:val="000617B0"/>
    <w:rsid w:val="00063AF1"/>
    <w:rsid w:val="0006407C"/>
    <w:rsid w:val="00064243"/>
    <w:rsid w:val="00065384"/>
    <w:rsid w:val="0006543C"/>
    <w:rsid w:val="000654A6"/>
    <w:rsid w:val="0006551A"/>
    <w:rsid w:val="00065A32"/>
    <w:rsid w:val="000663B8"/>
    <w:rsid w:val="00067704"/>
    <w:rsid w:val="00067D0A"/>
    <w:rsid w:val="00070470"/>
    <w:rsid w:val="000714DB"/>
    <w:rsid w:val="00072AB0"/>
    <w:rsid w:val="000735CA"/>
    <w:rsid w:val="00075DE3"/>
    <w:rsid w:val="00077220"/>
    <w:rsid w:val="000808E6"/>
    <w:rsid w:val="0008167F"/>
    <w:rsid w:val="00082D37"/>
    <w:rsid w:val="00083BC5"/>
    <w:rsid w:val="00083BC9"/>
    <w:rsid w:val="00083D0E"/>
    <w:rsid w:val="00086ED1"/>
    <w:rsid w:val="00087867"/>
    <w:rsid w:val="00090389"/>
    <w:rsid w:val="00091511"/>
    <w:rsid w:val="00093399"/>
    <w:rsid w:val="00093B00"/>
    <w:rsid w:val="000943F2"/>
    <w:rsid w:val="00095422"/>
    <w:rsid w:val="000954F0"/>
    <w:rsid w:val="000962D1"/>
    <w:rsid w:val="00097823"/>
    <w:rsid w:val="00097B6D"/>
    <w:rsid w:val="000A0EFB"/>
    <w:rsid w:val="000A1926"/>
    <w:rsid w:val="000A1CFC"/>
    <w:rsid w:val="000A1E0A"/>
    <w:rsid w:val="000A287F"/>
    <w:rsid w:val="000A339C"/>
    <w:rsid w:val="000A5046"/>
    <w:rsid w:val="000A5195"/>
    <w:rsid w:val="000A57C1"/>
    <w:rsid w:val="000A72B4"/>
    <w:rsid w:val="000B049F"/>
    <w:rsid w:val="000B199A"/>
    <w:rsid w:val="000B1BFD"/>
    <w:rsid w:val="000B2B0F"/>
    <w:rsid w:val="000B3D0D"/>
    <w:rsid w:val="000B454A"/>
    <w:rsid w:val="000B465B"/>
    <w:rsid w:val="000B4C39"/>
    <w:rsid w:val="000B505B"/>
    <w:rsid w:val="000B5798"/>
    <w:rsid w:val="000B5A95"/>
    <w:rsid w:val="000B76F5"/>
    <w:rsid w:val="000B7A68"/>
    <w:rsid w:val="000B7B94"/>
    <w:rsid w:val="000C0F98"/>
    <w:rsid w:val="000C445C"/>
    <w:rsid w:val="000C44D4"/>
    <w:rsid w:val="000C5177"/>
    <w:rsid w:val="000C576A"/>
    <w:rsid w:val="000C5CC9"/>
    <w:rsid w:val="000C64BC"/>
    <w:rsid w:val="000C762D"/>
    <w:rsid w:val="000D1837"/>
    <w:rsid w:val="000D19B3"/>
    <w:rsid w:val="000D2AB8"/>
    <w:rsid w:val="000D6349"/>
    <w:rsid w:val="000E1878"/>
    <w:rsid w:val="000E2AF7"/>
    <w:rsid w:val="000E3666"/>
    <w:rsid w:val="000E42F1"/>
    <w:rsid w:val="000F0682"/>
    <w:rsid w:val="000F1E7E"/>
    <w:rsid w:val="000F208D"/>
    <w:rsid w:val="000F5121"/>
    <w:rsid w:val="000F61B2"/>
    <w:rsid w:val="000F64A9"/>
    <w:rsid w:val="000F7E94"/>
    <w:rsid w:val="0010080B"/>
    <w:rsid w:val="00100E50"/>
    <w:rsid w:val="00100E51"/>
    <w:rsid w:val="001027F1"/>
    <w:rsid w:val="00102F32"/>
    <w:rsid w:val="00104652"/>
    <w:rsid w:val="00105C31"/>
    <w:rsid w:val="00107E08"/>
    <w:rsid w:val="001100F4"/>
    <w:rsid w:val="00110847"/>
    <w:rsid w:val="00111529"/>
    <w:rsid w:val="00113AE1"/>
    <w:rsid w:val="001142D6"/>
    <w:rsid w:val="0011487D"/>
    <w:rsid w:val="00116A19"/>
    <w:rsid w:val="00117785"/>
    <w:rsid w:val="00122EFB"/>
    <w:rsid w:val="00122FB2"/>
    <w:rsid w:val="00124D9D"/>
    <w:rsid w:val="00125627"/>
    <w:rsid w:val="00126435"/>
    <w:rsid w:val="001300B9"/>
    <w:rsid w:val="001301DD"/>
    <w:rsid w:val="00130405"/>
    <w:rsid w:val="00130F37"/>
    <w:rsid w:val="0013165D"/>
    <w:rsid w:val="00132DEA"/>
    <w:rsid w:val="001330C0"/>
    <w:rsid w:val="00133B84"/>
    <w:rsid w:val="00135C0C"/>
    <w:rsid w:val="001367BA"/>
    <w:rsid w:val="0014014C"/>
    <w:rsid w:val="00142E74"/>
    <w:rsid w:val="001431E1"/>
    <w:rsid w:val="00143390"/>
    <w:rsid w:val="00143770"/>
    <w:rsid w:val="00146168"/>
    <w:rsid w:val="00146964"/>
    <w:rsid w:val="001473C9"/>
    <w:rsid w:val="00153061"/>
    <w:rsid w:val="001533FE"/>
    <w:rsid w:val="00153863"/>
    <w:rsid w:val="00153FCE"/>
    <w:rsid w:val="00154F7F"/>
    <w:rsid w:val="00155132"/>
    <w:rsid w:val="00155E4A"/>
    <w:rsid w:val="001602BD"/>
    <w:rsid w:val="00162312"/>
    <w:rsid w:val="00163319"/>
    <w:rsid w:val="0016356C"/>
    <w:rsid w:val="00163A08"/>
    <w:rsid w:val="00164C69"/>
    <w:rsid w:val="001658E1"/>
    <w:rsid w:val="001660AA"/>
    <w:rsid w:val="00166C14"/>
    <w:rsid w:val="00167FDE"/>
    <w:rsid w:val="00170F7F"/>
    <w:rsid w:val="00171201"/>
    <w:rsid w:val="00171E6F"/>
    <w:rsid w:val="001723B8"/>
    <w:rsid w:val="001724F1"/>
    <w:rsid w:val="001734FF"/>
    <w:rsid w:val="00173E8A"/>
    <w:rsid w:val="00174E1E"/>
    <w:rsid w:val="00177109"/>
    <w:rsid w:val="001802AF"/>
    <w:rsid w:val="00180F56"/>
    <w:rsid w:val="001812A5"/>
    <w:rsid w:val="00182578"/>
    <w:rsid w:val="00182FD0"/>
    <w:rsid w:val="00183495"/>
    <w:rsid w:val="00187658"/>
    <w:rsid w:val="00187877"/>
    <w:rsid w:val="00190794"/>
    <w:rsid w:val="001918D4"/>
    <w:rsid w:val="001924D2"/>
    <w:rsid w:val="00193C9A"/>
    <w:rsid w:val="00194D4A"/>
    <w:rsid w:val="00194E5A"/>
    <w:rsid w:val="0019667A"/>
    <w:rsid w:val="001966B4"/>
    <w:rsid w:val="00196A2B"/>
    <w:rsid w:val="0019741F"/>
    <w:rsid w:val="00197EE8"/>
    <w:rsid w:val="001A093B"/>
    <w:rsid w:val="001A095C"/>
    <w:rsid w:val="001A1937"/>
    <w:rsid w:val="001A1AF9"/>
    <w:rsid w:val="001A4EF9"/>
    <w:rsid w:val="001A5546"/>
    <w:rsid w:val="001A64E7"/>
    <w:rsid w:val="001A6E03"/>
    <w:rsid w:val="001B0880"/>
    <w:rsid w:val="001B1444"/>
    <w:rsid w:val="001B2B7A"/>
    <w:rsid w:val="001B5D02"/>
    <w:rsid w:val="001B6707"/>
    <w:rsid w:val="001B788F"/>
    <w:rsid w:val="001B7A6D"/>
    <w:rsid w:val="001C0BCD"/>
    <w:rsid w:val="001C28B9"/>
    <w:rsid w:val="001C28C0"/>
    <w:rsid w:val="001C5603"/>
    <w:rsid w:val="001C5958"/>
    <w:rsid w:val="001C5D22"/>
    <w:rsid w:val="001C5EF7"/>
    <w:rsid w:val="001C6A25"/>
    <w:rsid w:val="001C6F95"/>
    <w:rsid w:val="001C7028"/>
    <w:rsid w:val="001C731A"/>
    <w:rsid w:val="001C7492"/>
    <w:rsid w:val="001D0B3C"/>
    <w:rsid w:val="001D0F24"/>
    <w:rsid w:val="001D188E"/>
    <w:rsid w:val="001D2464"/>
    <w:rsid w:val="001D255A"/>
    <w:rsid w:val="001D53C3"/>
    <w:rsid w:val="001D5DC5"/>
    <w:rsid w:val="001D75D2"/>
    <w:rsid w:val="001D7D70"/>
    <w:rsid w:val="001D7F2C"/>
    <w:rsid w:val="001E022B"/>
    <w:rsid w:val="001E024A"/>
    <w:rsid w:val="001E12E3"/>
    <w:rsid w:val="001E4225"/>
    <w:rsid w:val="001E496C"/>
    <w:rsid w:val="001E4E39"/>
    <w:rsid w:val="001E52D4"/>
    <w:rsid w:val="001E55FE"/>
    <w:rsid w:val="001E6024"/>
    <w:rsid w:val="001E68DE"/>
    <w:rsid w:val="001E7188"/>
    <w:rsid w:val="001E7DB6"/>
    <w:rsid w:val="001F05D8"/>
    <w:rsid w:val="001F08EC"/>
    <w:rsid w:val="001F0C4B"/>
    <w:rsid w:val="001F138B"/>
    <w:rsid w:val="001F1F67"/>
    <w:rsid w:val="001F2A34"/>
    <w:rsid w:val="001F4190"/>
    <w:rsid w:val="001F4AD9"/>
    <w:rsid w:val="001F6B96"/>
    <w:rsid w:val="001F76C4"/>
    <w:rsid w:val="001F7CBE"/>
    <w:rsid w:val="00200460"/>
    <w:rsid w:val="00200B3F"/>
    <w:rsid w:val="00200ED5"/>
    <w:rsid w:val="002017C8"/>
    <w:rsid w:val="00202DF8"/>
    <w:rsid w:val="0020354C"/>
    <w:rsid w:val="002053AF"/>
    <w:rsid w:val="0020653D"/>
    <w:rsid w:val="00207FD6"/>
    <w:rsid w:val="0021196B"/>
    <w:rsid w:val="00211A00"/>
    <w:rsid w:val="00211F29"/>
    <w:rsid w:val="00214515"/>
    <w:rsid w:val="00216D67"/>
    <w:rsid w:val="00216EBE"/>
    <w:rsid w:val="0021758A"/>
    <w:rsid w:val="00217950"/>
    <w:rsid w:val="00217E51"/>
    <w:rsid w:val="00220386"/>
    <w:rsid w:val="00220657"/>
    <w:rsid w:val="002220AF"/>
    <w:rsid w:val="002238C2"/>
    <w:rsid w:val="00223DC0"/>
    <w:rsid w:val="0022411A"/>
    <w:rsid w:val="00224C10"/>
    <w:rsid w:val="0022545D"/>
    <w:rsid w:val="00225B3B"/>
    <w:rsid w:val="00226634"/>
    <w:rsid w:val="00226A33"/>
    <w:rsid w:val="002278C1"/>
    <w:rsid w:val="00227AAD"/>
    <w:rsid w:val="00227C0D"/>
    <w:rsid w:val="00227C14"/>
    <w:rsid w:val="0023018F"/>
    <w:rsid w:val="0023025A"/>
    <w:rsid w:val="00231798"/>
    <w:rsid w:val="0023349A"/>
    <w:rsid w:val="00233EE8"/>
    <w:rsid w:val="002357C0"/>
    <w:rsid w:val="002359FD"/>
    <w:rsid w:val="00236652"/>
    <w:rsid w:val="00237C80"/>
    <w:rsid w:val="00240CF1"/>
    <w:rsid w:val="00240CF5"/>
    <w:rsid w:val="002416BD"/>
    <w:rsid w:val="00242341"/>
    <w:rsid w:val="00242B9E"/>
    <w:rsid w:val="00243017"/>
    <w:rsid w:val="002454F0"/>
    <w:rsid w:val="0024613E"/>
    <w:rsid w:val="002471B2"/>
    <w:rsid w:val="00250F54"/>
    <w:rsid w:val="00251D82"/>
    <w:rsid w:val="0025366F"/>
    <w:rsid w:val="00254DE5"/>
    <w:rsid w:val="0026018F"/>
    <w:rsid w:val="00261ACE"/>
    <w:rsid w:val="00262D90"/>
    <w:rsid w:val="0026328F"/>
    <w:rsid w:val="00263984"/>
    <w:rsid w:val="0026609B"/>
    <w:rsid w:val="00266BBE"/>
    <w:rsid w:val="00270005"/>
    <w:rsid w:val="00271F3A"/>
    <w:rsid w:val="0027274E"/>
    <w:rsid w:val="002740CB"/>
    <w:rsid w:val="00276FC9"/>
    <w:rsid w:val="00277B21"/>
    <w:rsid w:val="0028477A"/>
    <w:rsid w:val="00285720"/>
    <w:rsid w:val="0028614E"/>
    <w:rsid w:val="0028697A"/>
    <w:rsid w:val="002869EE"/>
    <w:rsid w:val="00287B06"/>
    <w:rsid w:val="00291BE7"/>
    <w:rsid w:val="0029247B"/>
    <w:rsid w:val="00293779"/>
    <w:rsid w:val="002939A2"/>
    <w:rsid w:val="00294E2F"/>
    <w:rsid w:val="0029526C"/>
    <w:rsid w:val="00297C3A"/>
    <w:rsid w:val="00297E8F"/>
    <w:rsid w:val="002A1DE2"/>
    <w:rsid w:val="002A302A"/>
    <w:rsid w:val="002A320C"/>
    <w:rsid w:val="002A4640"/>
    <w:rsid w:val="002A5282"/>
    <w:rsid w:val="002A53D6"/>
    <w:rsid w:val="002A5C12"/>
    <w:rsid w:val="002A5F77"/>
    <w:rsid w:val="002A635C"/>
    <w:rsid w:val="002A64DD"/>
    <w:rsid w:val="002A6F8F"/>
    <w:rsid w:val="002A7875"/>
    <w:rsid w:val="002B01FC"/>
    <w:rsid w:val="002B3F5C"/>
    <w:rsid w:val="002B4766"/>
    <w:rsid w:val="002B63E5"/>
    <w:rsid w:val="002B68AA"/>
    <w:rsid w:val="002C1292"/>
    <w:rsid w:val="002C13E4"/>
    <w:rsid w:val="002C17ED"/>
    <w:rsid w:val="002C1FAF"/>
    <w:rsid w:val="002C2E02"/>
    <w:rsid w:val="002C3E3D"/>
    <w:rsid w:val="002C4467"/>
    <w:rsid w:val="002C4522"/>
    <w:rsid w:val="002C4AA2"/>
    <w:rsid w:val="002C56C4"/>
    <w:rsid w:val="002C5F8F"/>
    <w:rsid w:val="002D0841"/>
    <w:rsid w:val="002D18C6"/>
    <w:rsid w:val="002D2369"/>
    <w:rsid w:val="002D2FE6"/>
    <w:rsid w:val="002D581F"/>
    <w:rsid w:val="002D632D"/>
    <w:rsid w:val="002D6F64"/>
    <w:rsid w:val="002D710F"/>
    <w:rsid w:val="002D7751"/>
    <w:rsid w:val="002D7BA1"/>
    <w:rsid w:val="002E14A1"/>
    <w:rsid w:val="002E21DB"/>
    <w:rsid w:val="002E3646"/>
    <w:rsid w:val="002E414C"/>
    <w:rsid w:val="002E4DEC"/>
    <w:rsid w:val="002E4F84"/>
    <w:rsid w:val="002E5630"/>
    <w:rsid w:val="002E5D0F"/>
    <w:rsid w:val="002E6088"/>
    <w:rsid w:val="002E6A62"/>
    <w:rsid w:val="002E734E"/>
    <w:rsid w:val="002E762B"/>
    <w:rsid w:val="002F1411"/>
    <w:rsid w:val="002F1A4C"/>
    <w:rsid w:val="002F37EE"/>
    <w:rsid w:val="002F3D45"/>
    <w:rsid w:val="002F4913"/>
    <w:rsid w:val="002F5B99"/>
    <w:rsid w:val="002F6336"/>
    <w:rsid w:val="002F79D2"/>
    <w:rsid w:val="00300278"/>
    <w:rsid w:val="00301EF5"/>
    <w:rsid w:val="00302FC6"/>
    <w:rsid w:val="00303679"/>
    <w:rsid w:val="00303A91"/>
    <w:rsid w:val="00303B0C"/>
    <w:rsid w:val="003049B4"/>
    <w:rsid w:val="003051C2"/>
    <w:rsid w:val="00305856"/>
    <w:rsid w:val="00306035"/>
    <w:rsid w:val="0030670A"/>
    <w:rsid w:val="00306A29"/>
    <w:rsid w:val="00311437"/>
    <w:rsid w:val="00311CDD"/>
    <w:rsid w:val="00311EAF"/>
    <w:rsid w:val="00311ED2"/>
    <w:rsid w:val="0031456D"/>
    <w:rsid w:val="00314D95"/>
    <w:rsid w:val="00314EE4"/>
    <w:rsid w:val="003156E6"/>
    <w:rsid w:val="00317E15"/>
    <w:rsid w:val="00320039"/>
    <w:rsid w:val="003216E3"/>
    <w:rsid w:val="00323C90"/>
    <w:rsid w:val="00323F0F"/>
    <w:rsid w:val="003240A1"/>
    <w:rsid w:val="003245F9"/>
    <w:rsid w:val="00325639"/>
    <w:rsid w:val="003258C8"/>
    <w:rsid w:val="003269F2"/>
    <w:rsid w:val="00326B4A"/>
    <w:rsid w:val="0032742C"/>
    <w:rsid w:val="00330B85"/>
    <w:rsid w:val="00330F5B"/>
    <w:rsid w:val="0033187D"/>
    <w:rsid w:val="00332176"/>
    <w:rsid w:val="00333A50"/>
    <w:rsid w:val="00333FEE"/>
    <w:rsid w:val="0033422D"/>
    <w:rsid w:val="003349AB"/>
    <w:rsid w:val="00334E56"/>
    <w:rsid w:val="00336D2E"/>
    <w:rsid w:val="0033716D"/>
    <w:rsid w:val="003375A8"/>
    <w:rsid w:val="00340647"/>
    <w:rsid w:val="00341678"/>
    <w:rsid w:val="003416E0"/>
    <w:rsid w:val="003419FE"/>
    <w:rsid w:val="00343C98"/>
    <w:rsid w:val="00346CC4"/>
    <w:rsid w:val="00350372"/>
    <w:rsid w:val="00352E46"/>
    <w:rsid w:val="00353721"/>
    <w:rsid w:val="00354716"/>
    <w:rsid w:val="00354E2A"/>
    <w:rsid w:val="003561FD"/>
    <w:rsid w:val="00356A53"/>
    <w:rsid w:val="00356DBC"/>
    <w:rsid w:val="00356EA9"/>
    <w:rsid w:val="00356FB1"/>
    <w:rsid w:val="00360B85"/>
    <w:rsid w:val="00361FC0"/>
    <w:rsid w:val="00363567"/>
    <w:rsid w:val="0036505E"/>
    <w:rsid w:val="00365066"/>
    <w:rsid w:val="00366096"/>
    <w:rsid w:val="00366474"/>
    <w:rsid w:val="00367465"/>
    <w:rsid w:val="00367BBF"/>
    <w:rsid w:val="0037035B"/>
    <w:rsid w:val="00371A3A"/>
    <w:rsid w:val="0037244B"/>
    <w:rsid w:val="003729EB"/>
    <w:rsid w:val="00372B02"/>
    <w:rsid w:val="00373F13"/>
    <w:rsid w:val="003763EA"/>
    <w:rsid w:val="00380144"/>
    <w:rsid w:val="003801E3"/>
    <w:rsid w:val="003806BB"/>
    <w:rsid w:val="0038091A"/>
    <w:rsid w:val="00383388"/>
    <w:rsid w:val="00383897"/>
    <w:rsid w:val="00384119"/>
    <w:rsid w:val="00385ECE"/>
    <w:rsid w:val="00387743"/>
    <w:rsid w:val="003916A0"/>
    <w:rsid w:val="003927D6"/>
    <w:rsid w:val="00392BA1"/>
    <w:rsid w:val="003931F2"/>
    <w:rsid w:val="003945B5"/>
    <w:rsid w:val="00394AE9"/>
    <w:rsid w:val="00394CCE"/>
    <w:rsid w:val="00394D5A"/>
    <w:rsid w:val="003962D5"/>
    <w:rsid w:val="0039659E"/>
    <w:rsid w:val="00396A55"/>
    <w:rsid w:val="00397E06"/>
    <w:rsid w:val="003A1C39"/>
    <w:rsid w:val="003A1E2C"/>
    <w:rsid w:val="003A25EB"/>
    <w:rsid w:val="003A38EC"/>
    <w:rsid w:val="003A3A66"/>
    <w:rsid w:val="003A3C15"/>
    <w:rsid w:val="003A3DC9"/>
    <w:rsid w:val="003A45D0"/>
    <w:rsid w:val="003A4F8C"/>
    <w:rsid w:val="003A5376"/>
    <w:rsid w:val="003A5C50"/>
    <w:rsid w:val="003A5D7C"/>
    <w:rsid w:val="003A6841"/>
    <w:rsid w:val="003B05F6"/>
    <w:rsid w:val="003B0A68"/>
    <w:rsid w:val="003B1316"/>
    <w:rsid w:val="003B137E"/>
    <w:rsid w:val="003B2CD0"/>
    <w:rsid w:val="003B2D0C"/>
    <w:rsid w:val="003B3D40"/>
    <w:rsid w:val="003B43C4"/>
    <w:rsid w:val="003B4811"/>
    <w:rsid w:val="003B4F13"/>
    <w:rsid w:val="003B51CE"/>
    <w:rsid w:val="003B60D7"/>
    <w:rsid w:val="003B704C"/>
    <w:rsid w:val="003B7A87"/>
    <w:rsid w:val="003B7DCC"/>
    <w:rsid w:val="003C0513"/>
    <w:rsid w:val="003C0A53"/>
    <w:rsid w:val="003C1C8E"/>
    <w:rsid w:val="003C1F98"/>
    <w:rsid w:val="003C22F7"/>
    <w:rsid w:val="003C2C89"/>
    <w:rsid w:val="003C671A"/>
    <w:rsid w:val="003C7836"/>
    <w:rsid w:val="003D0053"/>
    <w:rsid w:val="003D10A5"/>
    <w:rsid w:val="003D1519"/>
    <w:rsid w:val="003D2D68"/>
    <w:rsid w:val="003D3F9C"/>
    <w:rsid w:val="003D48AE"/>
    <w:rsid w:val="003D6DBD"/>
    <w:rsid w:val="003D75BB"/>
    <w:rsid w:val="003D7A31"/>
    <w:rsid w:val="003E01E7"/>
    <w:rsid w:val="003E0418"/>
    <w:rsid w:val="003E042A"/>
    <w:rsid w:val="003E1C9A"/>
    <w:rsid w:val="003E323A"/>
    <w:rsid w:val="003E3660"/>
    <w:rsid w:val="003E36CA"/>
    <w:rsid w:val="003E37E8"/>
    <w:rsid w:val="003E3DE0"/>
    <w:rsid w:val="003E4D36"/>
    <w:rsid w:val="003E721C"/>
    <w:rsid w:val="003F019A"/>
    <w:rsid w:val="003F0331"/>
    <w:rsid w:val="003F0D6F"/>
    <w:rsid w:val="003F196C"/>
    <w:rsid w:val="003F1DDF"/>
    <w:rsid w:val="003F3E68"/>
    <w:rsid w:val="003F4858"/>
    <w:rsid w:val="003F4859"/>
    <w:rsid w:val="003F6C7C"/>
    <w:rsid w:val="003F77B2"/>
    <w:rsid w:val="003F7B65"/>
    <w:rsid w:val="00402B56"/>
    <w:rsid w:val="00405697"/>
    <w:rsid w:val="00405ECB"/>
    <w:rsid w:val="004100F1"/>
    <w:rsid w:val="00410ED1"/>
    <w:rsid w:val="00412541"/>
    <w:rsid w:val="00412877"/>
    <w:rsid w:val="0041398A"/>
    <w:rsid w:val="00413A1F"/>
    <w:rsid w:val="00413C89"/>
    <w:rsid w:val="00415C3A"/>
    <w:rsid w:val="00415CD3"/>
    <w:rsid w:val="00416285"/>
    <w:rsid w:val="0041799E"/>
    <w:rsid w:val="00421771"/>
    <w:rsid w:val="004217EE"/>
    <w:rsid w:val="00421865"/>
    <w:rsid w:val="00421B5F"/>
    <w:rsid w:val="00421F2A"/>
    <w:rsid w:val="00422C22"/>
    <w:rsid w:val="00424142"/>
    <w:rsid w:val="00424E43"/>
    <w:rsid w:val="00426DF8"/>
    <w:rsid w:val="0043141B"/>
    <w:rsid w:val="004327E7"/>
    <w:rsid w:val="00433364"/>
    <w:rsid w:val="00433DFF"/>
    <w:rsid w:val="00435777"/>
    <w:rsid w:val="0043654B"/>
    <w:rsid w:val="00436D54"/>
    <w:rsid w:val="00437F2A"/>
    <w:rsid w:val="00440302"/>
    <w:rsid w:val="00440CA1"/>
    <w:rsid w:val="004418C6"/>
    <w:rsid w:val="00441A04"/>
    <w:rsid w:val="00441BFB"/>
    <w:rsid w:val="0044205D"/>
    <w:rsid w:val="00442389"/>
    <w:rsid w:val="00443D58"/>
    <w:rsid w:val="004444E4"/>
    <w:rsid w:val="00445C43"/>
    <w:rsid w:val="00446523"/>
    <w:rsid w:val="004476F1"/>
    <w:rsid w:val="00450087"/>
    <w:rsid w:val="004500DF"/>
    <w:rsid w:val="004532E7"/>
    <w:rsid w:val="004536DC"/>
    <w:rsid w:val="00454FBC"/>
    <w:rsid w:val="0045560F"/>
    <w:rsid w:val="00456969"/>
    <w:rsid w:val="004569D9"/>
    <w:rsid w:val="00460650"/>
    <w:rsid w:val="00460E76"/>
    <w:rsid w:val="00461C47"/>
    <w:rsid w:val="00462C5A"/>
    <w:rsid w:val="0046306F"/>
    <w:rsid w:val="0046361B"/>
    <w:rsid w:val="00463BC7"/>
    <w:rsid w:val="00464C66"/>
    <w:rsid w:val="0046587B"/>
    <w:rsid w:val="00466F9F"/>
    <w:rsid w:val="00467553"/>
    <w:rsid w:val="00470F04"/>
    <w:rsid w:val="004725B3"/>
    <w:rsid w:val="00474DF9"/>
    <w:rsid w:val="00475C1F"/>
    <w:rsid w:val="004763D4"/>
    <w:rsid w:val="004764DC"/>
    <w:rsid w:val="004767A8"/>
    <w:rsid w:val="004767D2"/>
    <w:rsid w:val="004770D5"/>
    <w:rsid w:val="00477978"/>
    <w:rsid w:val="00480507"/>
    <w:rsid w:val="00480CD1"/>
    <w:rsid w:val="004858B8"/>
    <w:rsid w:val="00486977"/>
    <w:rsid w:val="00487020"/>
    <w:rsid w:val="0048792A"/>
    <w:rsid w:val="004917A5"/>
    <w:rsid w:val="0049187B"/>
    <w:rsid w:val="00492149"/>
    <w:rsid w:val="00492CF4"/>
    <w:rsid w:val="0049343A"/>
    <w:rsid w:val="00496317"/>
    <w:rsid w:val="00497655"/>
    <w:rsid w:val="00497826"/>
    <w:rsid w:val="004A0FB7"/>
    <w:rsid w:val="004A1A8F"/>
    <w:rsid w:val="004A2A2F"/>
    <w:rsid w:val="004A33DB"/>
    <w:rsid w:val="004A3978"/>
    <w:rsid w:val="004A3A37"/>
    <w:rsid w:val="004A4A81"/>
    <w:rsid w:val="004A4CB2"/>
    <w:rsid w:val="004A7047"/>
    <w:rsid w:val="004A7474"/>
    <w:rsid w:val="004B0D95"/>
    <w:rsid w:val="004B2016"/>
    <w:rsid w:val="004B2539"/>
    <w:rsid w:val="004B262D"/>
    <w:rsid w:val="004B3489"/>
    <w:rsid w:val="004B3F7E"/>
    <w:rsid w:val="004B4179"/>
    <w:rsid w:val="004B68B9"/>
    <w:rsid w:val="004B7782"/>
    <w:rsid w:val="004C0B94"/>
    <w:rsid w:val="004C396D"/>
    <w:rsid w:val="004C4105"/>
    <w:rsid w:val="004C4E03"/>
    <w:rsid w:val="004C5975"/>
    <w:rsid w:val="004C657C"/>
    <w:rsid w:val="004C6DD5"/>
    <w:rsid w:val="004C7115"/>
    <w:rsid w:val="004C7455"/>
    <w:rsid w:val="004C7555"/>
    <w:rsid w:val="004C7A8F"/>
    <w:rsid w:val="004D0BE3"/>
    <w:rsid w:val="004D1378"/>
    <w:rsid w:val="004D1AA6"/>
    <w:rsid w:val="004D2084"/>
    <w:rsid w:val="004D208F"/>
    <w:rsid w:val="004D28D6"/>
    <w:rsid w:val="004D2971"/>
    <w:rsid w:val="004D41F9"/>
    <w:rsid w:val="004D59A6"/>
    <w:rsid w:val="004D6CEB"/>
    <w:rsid w:val="004D7F6E"/>
    <w:rsid w:val="004E0186"/>
    <w:rsid w:val="004E0236"/>
    <w:rsid w:val="004E0CD5"/>
    <w:rsid w:val="004E13B6"/>
    <w:rsid w:val="004E16B2"/>
    <w:rsid w:val="004E31FB"/>
    <w:rsid w:val="004E3283"/>
    <w:rsid w:val="004E3840"/>
    <w:rsid w:val="004E4FD0"/>
    <w:rsid w:val="004E6BC4"/>
    <w:rsid w:val="004E78C1"/>
    <w:rsid w:val="004F00BC"/>
    <w:rsid w:val="004F096B"/>
    <w:rsid w:val="004F0C91"/>
    <w:rsid w:val="004F3209"/>
    <w:rsid w:val="004F36D7"/>
    <w:rsid w:val="004F3FE5"/>
    <w:rsid w:val="004F511B"/>
    <w:rsid w:val="004F57BE"/>
    <w:rsid w:val="004F76EB"/>
    <w:rsid w:val="004F77CA"/>
    <w:rsid w:val="004F7B07"/>
    <w:rsid w:val="00500778"/>
    <w:rsid w:val="0050171F"/>
    <w:rsid w:val="00501E15"/>
    <w:rsid w:val="005023EE"/>
    <w:rsid w:val="0050273D"/>
    <w:rsid w:val="00506B1D"/>
    <w:rsid w:val="00506C89"/>
    <w:rsid w:val="0050725D"/>
    <w:rsid w:val="005074C0"/>
    <w:rsid w:val="005078CD"/>
    <w:rsid w:val="00510E56"/>
    <w:rsid w:val="005117E1"/>
    <w:rsid w:val="00511A7D"/>
    <w:rsid w:val="00511C6E"/>
    <w:rsid w:val="00512032"/>
    <w:rsid w:val="00512BF9"/>
    <w:rsid w:val="00512EB0"/>
    <w:rsid w:val="005138D2"/>
    <w:rsid w:val="00517149"/>
    <w:rsid w:val="0051769F"/>
    <w:rsid w:val="005178A5"/>
    <w:rsid w:val="00517A2C"/>
    <w:rsid w:val="00517AB8"/>
    <w:rsid w:val="00522F92"/>
    <w:rsid w:val="005234FC"/>
    <w:rsid w:val="005235D8"/>
    <w:rsid w:val="00523E7B"/>
    <w:rsid w:val="0052402D"/>
    <w:rsid w:val="00524222"/>
    <w:rsid w:val="00524B84"/>
    <w:rsid w:val="005258D6"/>
    <w:rsid w:val="00525EB8"/>
    <w:rsid w:val="00526010"/>
    <w:rsid w:val="00526875"/>
    <w:rsid w:val="0052755F"/>
    <w:rsid w:val="005315FC"/>
    <w:rsid w:val="00531D2A"/>
    <w:rsid w:val="00532642"/>
    <w:rsid w:val="0053296E"/>
    <w:rsid w:val="00532E4C"/>
    <w:rsid w:val="00535BE8"/>
    <w:rsid w:val="0053666A"/>
    <w:rsid w:val="00536852"/>
    <w:rsid w:val="00537EEE"/>
    <w:rsid w:val="00540319"/>
    <w:rsid w:val="005413A6"/>
    <w:rsid w:val="00543026"/>
    <w:rsid w:val="00543062"/>
    <w:rsid w:val="00544491"/>
    <w:rsid w:val="005444C0"/>
    <w:rsid w:val="00544B08"/>
    <w:rsid w:val="0054508D"/>
    <w:rsid w:val="00550EE0"/>
    <w:rsid w:val="00552620"/>
    <w:rsid w:val="00553AB5"/>
    <w:rsid w:val="00553BEE"/>
    <w:rsid w:val="00553C57"/>
    <w:rsid w:val="00553EBA"/>
    <w:rsid w:val="0055575C"/>
    <w:rsid w:val="00556A85"/>
    <w:rsid w:val="00556B9E"/>
    <w:rsid w:val="00561050"/>
    <w:rsid w:val="00561662"/>
    <w:rsid w:val="00561D78"/>
    <w:rsid w:val="00562A56"/>
    <w:rsid w:val="005630C1"/>
    <w:rsid w:val="00563647"/>
    <w:rsid w:val="00563A46"/>
    <w:rsid w:val="00563ED6"/>
    <w:rsid w:val="00566D5F"/>
    <w:rsid w:val="005673C9"/>
    <w:rsid w:val="0056753E"/>
    <w:rsid w:val="00567850"/>
    <w:rsid w:val="005721AA"/>
    <w:rsid w:val="0057457E"/>
    <w:rsid w:val="00575200"/>
    <w:rsid w:val="005754DA"/>
    <w:rsid w:val="00575C74"/>
    <w:rsid w:val="00576105"/>
    <w:rsid w:val="00580370"/>
    <w:rsid w:val="0058065B"/>
    <w:rsid w:val="0058110C"/>
    <w:rsid w:val="00581BFE"/>
    <w:rsid w:val="0058213E"/>
    <w:rsid w:val="00582EDF"/>
    <w:rsid w:val="00583B5E"/>
    <w:rsid w:val="0058470B"/>
    <w:rsid w:val="0058573B"/>
    <w:rsid w:val="0058620F"/>
    <w:rsid w:val="00586981"/>
    <w:rsid w:val="00586C81"/>
    <w:rsid w:val="00590D74"/>
    <w:rsid w:val="00592D82"/>
    <w:rsid w:val="005931FE"/>
    <w:rsid w:val="005938F3"/>
    <w:rsid w:val="0059486F"/>
    <w:rsid w:val="005963BF"/>
    <w:rsid w:val="00596792"/>
    <w:rsid w:val="005968F3"/>
    <w:rsid w:val="005A08BB"/>
    <w:rsid w:val="005A1443"/>
    <w:rsid w:val="005A2F70"/>
    <w:rsid w:val="005A6A06"/>
    <w:rsid w:val="005A7412"/>
    <w:rsid w:val="005B04C0"/>
    <w:rsid w:val="005B0869"/>
    <w:rsid w:val="005B0D2E"/>
    <w:rsid w:val="005B0DA7"/>
    <w:rsid w:val="005B1073"/>
    <w:rsid w:val="005B3B35"/>
    <w:rsid w:val="005B513C"/>
    <w:rsid w:val="005B58C8"/>
    <w:rsid w:val="005B64DD"/>
    <w:rsid w:val="005B7755"/>
    <w:rsid w:val="005B779E"/>
    <w:rsid w:val="005C036E"/>
    <w:rsid w:val="005C1E88"/>
    <w:rsid w:val="005C3899"/>
    <w:rsid w:val="005C3A71"/>
    <w:rsid w:val="005C40B1"/>
    <w:rsid w:val="005C6E97"/>
    <w:rsid w:val="005C7C24"/>
    <w:rsid w:val="005D001F"/>
    <w:rsid w:val="005D0229"/>
    <w:rsid w:val="005D1DA7"/>
    <w:rsid w:val="005D1E48"/>
    <w:rsid w:val="005D40CD"/>
    <w:rsid w:val="005D47BD"/>
    <w:rsid w:val="005D5637"/>
    <w:rsid w:val="005D5B71"/>
    <w:rsid w:val="005D5F9B"/>
    <w:rsid w:val="005D744F"/>
    <w:rsid w:val="005D7762"/>
    <w:rsid w:val="005D777F"/>
    <w:rsid w:val="005D7A4F"/>
    <w:rsid w:val="005D7EB8"/>
    <w:rsid w:val="005E0614"/>
    <w:rsid w:val="005E08A9"/>
    <w:rsid w:val="005E1118"/>
    <w:rsid w:val="005E1CBA"/>
    <w:rsid w:val="005E3B8B"/>
    <w:rsid w:val="005E4346"/>
    <w:rsid w:val="005E5561"/>
    <w:rsid w:val="005E5AA4"/>
    <w:rsid w:val="005E6CCA"/>
    <w:rsid w:val="005E7E5E"/>
    <w:rsid w:val="005F0113"/>
    <w:rsid w:val="005F072A"/>
    <w:rsid w:val="005F0EC5"/>
    <w:rsid w:val="005F1694"/>
    <w:rsid w:val="005F3BEC"/>
    <w:rsid w:val="005F5E1B"/>
    <w:rsid w:val="005F6686"/>
    <w:rsid w:val="005F771E"/>
    <w:rsid w:val="00601DD7"/>
    <w:rsid w:val="00601E98"/>
    <w:rsid w:val="00605DBF"/>
    <w:rsid w:val="00606D21"/>
    <w:rsid w:val="00606DD8"/>
    <w:rsid w:val="00606FF5"/>
    <w:rsid w:val="00607D2D"/>
    <w:rsid w:val="00610001"/>
    <w:rsid w:val="00610439"/>
    <w:rsid w:val="00611107"/>
    <w:rsid w:val="006124B9"/>
    <w:rsid w:val="00612CBB"/>
    <w:rsid w:val="00612D7B"/>
    <w:rsid w:val="0061557C"/>
    <w:rsid w:val="00615E80"/>
    <w:rsid w:val="006176B8"/>
    <w:rsid w:val="00621A6E"/>
    <w:rsid w:val="00621C4F"/>
    <w:rsid w:val="0062275D"/>
    <w:rsid w:val="00622AA1"/>
    <w:rsid w:val="00626193"/>
    <w:rsid w:val="00626EAC"/>
    <w:rsid w:val="0062776B"/>
    <w:rsid w:val="00627888"/>
    <w:rsid w:val="0063102B"/>
    <w:rsid w:val="00631183"/>
    <w:rsid w:val="00631E19"/>
    <w:rsid w:val="006322A9"/>
    <w:rsid w:val="00632958"/>
    <w:rsid w:val="006342CC"/>
    <w:rsid w:val="00634910"/>
    <w:rsid w:val="00634BFD"/>
    <w:rsid w:val="00636434"/>
    <w:rsid w:val="006368BD"/>
    <w:rsid w:val="006400B6"/>
    <w:rsid w:val="00640982"/>
    <w:rsid w:val="00640FDB"/>
    <w:rsid w:val="00644570"/>
    <w:rsid w:val="00646B2D"/>
    <w:rsid w:val="00646B8C"/>
    <w:rsid w:val="00647865"/>
    <w:rsid w:val="00650C9C"/>
    <w:rsid w:val="006513BE"/>
    <w:rsid w:val="006529DC"/>
    <w:rsid w:val="006546DE"/>
    <w:rsid w:val="00655A5B"/>
    <w:rsid w:val="00656FE5"/>
    <w:rsid w:val="00657880"/>
    <w:rsid w:val="006601B4"/>
    <w:rsid w:val="00660BEB"/>
    <w:rsid w:val="006622E6"/>
    <w:rsid w:val="006634C2"/>
    <w:rsid w:val="00663729"/>
    <w:rsid w:val="00665467"/>
    <w:rsid w:val="006659AF"/>
    <w:rsid w:val="00666C2F"/>
    <w:rsid w:val="00667A49"/>
    <w:rsid w:val="00667EAA"/>
    <w:rsid w:val="00670766"/>
    <w:rsid w:val="006715B2"/>
    <w:rsid w:val="00671730"/>
    <w:rsid w:val="00672131"/>
    <w:rsid w:val="0067223F"/>
    <w:rsid w:val="0067296E"/>
    <w:rsid w:val="0067330A"/>
    <w:rsid w:val="00673DFB"/>
    <w:rsid w:val="00673F31"/>
    <w:rsid w:val="00675988"/>
    <w:rsid w:val="006801E1"/>
    <w:rsid w:val="00680899"/>
    <w:rsid w:val="00681AA8"/>
    <w:rsid w:val="00681D7B"/>
    <w:rsid w:val="00681E97"/>
    <w:rsid w:val="00683269"/>
    <w:rsid w:val="006836A3"/>
    <w:rsid w:val="00684610"/>
    <w:rsid w:val="00686A35"/>
    <w:rsid w:val="00687F59"/>
    <w:rsid w:val="00693646"/>
    <w:rsid w:val="00693ECB"/>
    <w:rsid w:val="00695F40"/>
    <w:rsid w:val="00697136"/>
    <w:rsid w:val="00697603"/>
    <w:rsid w:val="006A2664"/>
    <w:rsid w:val="006A2C4B"/>
    <w:rsid w:val="006A3D1A"/>
    <w:rsid w:val="006A4D73"/>
    <w:rsid w:val="006A7DFA"/>
    <w:rsid w:val="006A7FF1"/>
    <w:rsid w:val="006B0D3B"/>
    <w:rsid w:val="006B29EF"/>
    <w:rsid w:val="006B2B97"/>
    <w:rsid w:val="006B4658"/>
    <w:rsid w:val="006B55AB"/>
    <w:rsid w:val="006B61AB"/>
    <w:rsid w:val="006B64C4"/>
    <w:rsid w:val="006B732E"/>
    <w:rsid w:val="006B7F67"/>
    <w:rsid w:val="006C0500"/>
    <w:rsid w:val="006C15F0"/>
    <w:rsid w:val="006C1A5C"/>
    <w:rsid w:val="006C1CD6"/>
    <w:rsid w:val="006C309B"/>
    <w:rsid w:val="006D0FB3"/>
    <w:rsid w:val="006D2D5E"/>
    <w:rsid w:val="006D3AF6"/>
    <w:rsid w:val="006D3C95"/>
    <w:rsid w:val="006D47DA"/>
    <w:rsid w:val="006D651A"/>
    <w:rsid w:val="006D7391"/>
    <w:rsid w:val="006E0C54"/>
    <w:rsid w:val="006E160A"/>
    <w:rsid w:val="006E1E7D"/>
    <w:rsid w:val="006E2038"/>
    <w:rsid w:val="006E3260"/>
    <w:rsid w:val="006E53A7"/>
    <w:rsid w:val="006E5905"/>
    <w:rsid w:val="006E66C2"/>
    <w:rsid w:val="006F02EA"/>
    <w:rsid w:val="006F0CD5"/>
    <w:rsid w:val="006F1AEA"/>
    <w:rsid w:val="006F1C09"/>
    <w:rsid w:val="006F3DB3"/>
    <w:rsid w:val="006F5011"/>
    <w:rsid w:val="006F5722"/>
    <w:rsid w:val="00700184"/>
    <w:rsid w:val="00700AED"/>
    <w:rsid w:val="00701795"/>
    <w:rsid w:val="007041B1"/>
    <w:rsid w:val="00705C4D"/>
    <w:rsid w:val="00705D3E"/>
    <w:rsid w:val="00705E32"/>
    <w:rsid w:val="00710570"/>
    <w:rsid w:val="007109B6"/>
    <w:rsid w:val="007111E7"/>
    <w:rsid w:val="0071252C"/>
    <w:rsid w:val="00712AF5"/>
    <w:rsid w:val="00713416"/>
    <w:rsid w:val="00714C08"/>
    <w:rsid w:val="00714DEB"/>
    <w:rsid w:val="00714E72"/>
    <w:rsid w:val="00716FD0"/>
    <w:rsid w:val="007177BB"/>
    <w:rsid w:val="00717E3D"/>
    <w:rsid w:val="007201AB"/>
    <w:rsid w:val="007205BD"/>
    <w:rsid w:val="00722FC3"/>
    <w:rsid w:val="007230EC"/>
    <w:rsid w:val="007232B9"/>
    <w:rsid w:val="0072413F"/>
    <w:rsid w:val="00724544"/>
    <w:rsid w:val="00724E44"/>
    <w:rsid w:val="00725010"/>
    <w:rsid w:val="00727B82"/>
    <w:rsid w:val="00730307"/>
    <w:rsid w:val="0073083A"/>
    <w:rsid w:val="00730D15"/>
    <w:rsid w:val="00731203"/>
    <w:rsid w:val="007316AF"/>
    <w:rsid w:val="00732F3F"/>
    <w:rsid w:val="0073394B"/>
    <w:rsid w:val="00733B1D"/>
    <w:rsid w:val="00733DF8"/>
    <w:rsid w:val="007349BE"/>
    <w:rsid w:val="007368C7"/>
    <w:rsid w:val="007368ED"/>
    <w:rsid w:val="00736BEA"/>
    <w:rsid w:val="00737482"/>
    <w:rsid w:val="00740DFE"/>
    <w:rsid w:val="00740E77"/>
    <w:rsid w:val="007422AE"/>
    <w:rsid w:val="00742D76"/>
    <w:rsid w:val="00743FFC"/>
    <w:rsid w:val="00744124"/>
    <w:rsid w:val="007441A4"/>
    <w:rsid w:val="007443DB"/>
    <w:rsid w:val="0074485C"/>
    <w:rsid w:val="00744AB3"/>
    <w:rsid w:val="00744C90"/>
    <w:rsid w:val="00747102"/>
    <w:rsid w:val="00747686"/>
    <w:rsid w:val="00751457"/>
    <w:rsid w:val="00751B0B"/>
    <w:rsid w:val="007530C3"/>
    <w:rsid w:val="007532DF"/>
    <w:rsid w:val="00753C75"/>
    <w:rsid w:val="00757996"/>
    <w:rsid w:val="007616C8"/>
    <w:rsid w:val="00761BB2"/>
    <w:rsid w:val="00761E52"/>
    <w:rsid w:val="007620F7"/>
    <w:rsid w:val="007623C4"/>
    <w:rsid w:val="00763586"/>
    <w:rsid w:val="0076518F"/>
    <w:rsid w:val="0076526B"/>
    <w:rsid w:val="00766433"/>
    <w:rsid w:val="00767915"/>
    <w:rsid w:val="00770565"/>
    <w:rsid w:val="00770881"/>
    <w:rsid w:val="00771B06"/>
    <w:rsid w:val="00771CD7"/>
    <w:rsid w:val="00771EE4"/>
    <w:rsid w:val="00772F92"/>
    <w:rsid w:val="00773043"/>
    <w:rsid w:val="007732E3"/>
    <w:rsid w:val="0077384A"/>
    <w:rsid w:val="00773FFC"/>
    <w:rsid w:val="00774B78"/>
    <w:rsid w:val="00775321"/>
    <w:rsid w:val="00775830"/>
    <w:rsid w:val="00776C5B"/>
    <w:rsid w:val="00776F27"/>
    <w:rsid w:val="007775E4"/>
    <w:rsid w:val="00777687"/>
    <w:rsid w:val="007777F9"/>
    <w:rsid w:val="00777E3A"/>
    <w:rsid w:val="00781542"/>
    <w:rsid w:val="007819BF"/>
    <w:rsid w:val="00782084"/>
    <w:rsid w:val="00782120"/>
    <w:rsid w:val="00782FA6"/>
    <w:rsid w:val="007837AE"/>
    <w:rsid w:val="00783A2C"/>
    <w:rsid w:val="00784604"/>
    <w:rsid w:val="007850DC"/>
    <w:rsid w:val="00785264"/>
    <w:rsid w:val="00785595"/>
    <w:rsid w:val="0078559D"/>
    <w:rsid w:val="00785C9D"/>
    <w:rsid w:val="00786EEB"/>
    <w:rsid w:val="00787EC3"/>
    <w:rsid w:val="00792523"/>
    <w:rsid w:val="007930D9"/>
    <w:rsid w:val="0079377C"/>
    <w:rsid w:val="00794DFA"/>
    <w:rsid w:val="00795662"/>
    <w:rsid w:val="00795D7F"/>
    <w:rsid w:val="0079648B"/>
    <w:rsid w:val="007A0818"/>
    <w:rsid w:val="007A3327"/>
    <w:rsid w:val="007A5499"/>
    <w:rsid w:val="007A59D3"/>
    <w:rsid w:val="007A5E32"/>
    <w:rsid w:val="007A65DF"/>
    <w:rsid w:val="007A77E3"/>
    <w:rsid w:val="007A786F"/>
    <w:rsid w:val="007B012F"/>
    <w:rsid w:val="007B0740"/>
    <w:rsid w:val="007B1B41"/>
    <w:rsid w:val="007B215C"/>
    <w:rsid w:val="007B2C40"/>
    <w:rsid w:val="007B4430"/>
    <w:rsid w:val="007B5076"/>
    <w:rsid w:val="007B5621"/>
    <w:rsid w:val="007B6912"/>
    <w:rsid w:val="007B6DB9"/>
    <w:rsid w:val="007B72A0"/>
    <w:rsid w:val="007B73F0"/>
    <w:rsid w:val="007C0293"/>
    <w:rsid w:val="007C0453"/>
    <w:rsid w:val="007C0926"/>
    <w:rsid w:val="007C11FC"/>
    <w:rsid w:val="007C3BDE"/>
    <w:rsid w:val="007C3D99"/>
    <w:rsid w:val="007C46DC"/>
    <w:rsid w:val="007C4C6C"/>
    <w:rsid w:val="007C50CB"/>
    <w:rsid w:val="007C540A"/>
    <w:rsid w:val="007C6A00"/>
    <w:rsid w:val="007C6D42"/>
    <w:rsid w:val="007C70E3"/>
    <w:rsid w:val="007D01FB"/>
    <w:rsid w:val="007D1001"/>
    <w:rsid w:val="007D1226"/>
    <w:rsid w:val="007D22AA"/>
    <w:rsid w:val="007D25FD"/>
    <w:rsid w:val="007D2BE3"/>
    <w:rsid w:val="007D33A1"/>
    <w:rsid w:val="007D63FA"/>
    <w:rsid w:val="007E1A4C"/>
    <w:rsid w:val="007E1D06"/>
    <w:rsid w:val="007E32B2"/>
    <w:rsid w:val="007E4577"/>
    <w:rsid w:val="007E4807"/>
    <w:rsid w:val="007E5793"/>
    <w:rsid w:val="007E5955"/>
    <w:rsid w:val="007E618E"/>
    <w:rsid w:val="007E6228"/>
    <w:rsid w:val="007E73FE"/>
    <w:rsid w:val="007F0103"/>
    <w:rsid w:val="007F0D4A"/>
    <w:rsid w:val="007F1C23"/>
    <w:rsid w:val="007F419D"/>
    <w:rsid w:val="007F4A85"/>
    <w:rsid w:val="007F6A3F"/>
    <w:rsid w:val="007F6CAF"/>
    <w:rsid w:val="007F6F60"/>
    <w:rsid w:val="007F7434"/>
    <w:rsid w:val="007F775A"/>
    <w:rsid w:val="00800AA7"/>
    <w:rsid w:val="0080151A"/>
    <w:rsid w:val="00801CB4"/>
    <w:rsid w:val="0080212C"/>
    <w:rsid w:val="0080262F"/>
    <w:rsid w:val="00804206"/>
    <w:rsid w:val="008062A1"/>
    <w:rsid w:val="0080635D"/>
    <w:rsid w:val="008064F2"/>
    <w:rsid w:val="0081085D"/>
    <w:rsid w:val="00811FD1"/>
    <w:rsid w:val="00812873"/>
    <w:rsid w:val="00812910"/>
    <w:rsid w:val="00813D82"/>
    <w:rsid w:val="008142ED"/>
    <w:rsid w:val="00814BF5"/>
    <w:rsid w:val="00816F57"/>
    <w:rsid w:val="0081766E"/>
    <w:rsid w:val="00821C4C"/>
    <w:rsid w:val="008224A6"/>
    <w:rsid w:val="00822C21"/>
    <w:rsid w:val="00823739"/>
    <w:rsid w:val="0082401C"/>
    <w:rsid w:val="00824C75"/>
    <w:rsid w:val="00824F59"/>
    <w:rsid w:val="00826787"/>
    <w:rsid w:val="00827B8D"/>
    <w:rsid w:val="00830721"/>
    <w:rsid w:val="00831017"/>
    <w:rsid w:val="00832EEF"/>
    <w:rsid w:val="00833DC1"/>
    <w:rsid w:val="00834157"/>
    <w:rsid w:val="00835D44"/>
    <w:rsid w:val="008373B3"/>
    <w:rsid w:val="00840663"/>
    <w:rsid w:val="00843039"/>
    <w:rsid w:val="00843304"/>
    <w:rsid w:val="00843916"/>
    <w:rsid w:val="00843A41"/>
    <w:rsid w:val="008456F5"/>
    <w:rsid w:val="00846FE5"/>
    <w:rsid w:val="008473BA"/>
    <w:rsid w:val="0085056F"/>
    <w:rsid w:val="00850835"/>
    <w:rsid w:val="00852A6F"/>
    <w:rsid w:val="00852F83"/>
    <w:rsid w:val="008531A1"/>
    <w:rsid w:val="00854796"/>
    <w:rsid w:val="008549C5"/>
    <w:rsid w:val="0085514A"/>
    <w:rsid w:val="0085590E"/>
    <w:rsid w:val="00855AEE"/>
    <w:rsid w:val="00855EB4"/>
    <w:rsid w:val="00855FA0"/>
    <w:rsid w:val="0085681E"/>
    <w:rsid w:val="00857549"/>
    <w:rsid w:val="00857669"/>
    <w:rsid w:val="0086066F"/>
    <w:rsid w:val="0086240C"/>
    <w:rsid w:val="00862E97"/>
    <w:rsid w:val="00862EE0"/>
    <w:rsid w:val="00865799"/>
    <w:rsid w:val="00865930"/>
    <w:rsid w:val="00866A09"/>
    <w:rsid w:val="008670E4"/>
    <w:rsid w:val="00867212"/>
    <w:rsid w:val="00867AA1"/>
    <w:rsid w:val="00867B90"/>
    <w:rsid w:val="00870299"/>
    <w:rsid w:val="00870923"/>
    <w:rsid w:val="0087114A"/>
    <w:rsid w:val="008730DB"/>
    <w:rsid w:val="00873BB8"/>
    <w:rsid w:val="00874D14"/>
    <w:rsid w:val="008767C5"/>
    <w:rsid w:val="008768A4"/>
    <w:rsid w:val="00877358"/>
    <w:rsid w:val="008776FB"/>
    <w:rsid w:val="0088015C"/>
    <w:rsid w:val="00883235"/>
    <w:rsid w:val="00884D42"/>
    <w:rsid w:val="00884E9D"/>
    <w:rsid w:val="0088599B"/>
    <w:rsid w:val="00885C38"/>
    <w:rsid w:val="008861DE"/>
    <w:rsid w:val="00886C26"/>
    <w:rsid w:val="00886DFC"/>
    <w:rsid w:val="00887E38"/>
    <w:rsid w:val="0089038D"/>
    <w:rsid w:val="008904B5"/>
    <w:rsid w:val="00890692"/>
    <w:rsid w:val="00890F52"/>
    <w:rsid w:val="00891D43"/>
    <w:rsid w:val="0089207C"/>
    <w:rsid w:val="008943C5"/>
    <w:rsid w:val="008948E0"/>
    <w:rsid w:val="008948EA"/>
    <w:rsid w:val="0089676D"/>
    <w:rsid w:val="00896DF0"/>
    <w:rsid w:val="00897664"/>
    <w:rsid w:val="008A0249"/>
    <w:rsid w:val="008A27CF"/>
    <w:rsid w:val="008A2FE9"/>
    <w:rsid w:val="008A3408"/>
    <w:rsid w:val="008A34E7"/>
    <w:rsid w:val="008A35D4"/>
    <w:rsid w:val="008A4151"/>
    <w:rsid w:val="008A527A"/>
    <w:rsid w:val="008B1484"/>
    <w:rsid w:val="008B2582"/>
    <w:rsid w:val="008B33C3"/>
    <w:rsid w:val="008B3B85"/>
    <w:rsid w:val="008B50A5"/>
    <w:rsid w:val="008B5532"/>
    <w:rsid w:val="008B5BA4"/>
    <w:rsid w:val="008B6E64"/>
    <w:rsid w:val="008C07B7"/>
    <w:rsid w:val="008C0B25"/>
    <w:rsid w:val="008C1161"/>
    <w:rsid w:val="008C1232"/>
    <w:rsid w:val="008C1DF5"/>
    <w:rsid w:val="008C22ED"/>
    <w:rsid w:val="008C3F96"/>
    <w:rsid w:val="008C4426"/>
    <w:rsid w:val="008C5ADA"/>
    <w:rsid w:val="008D0F09"/>
    <w:rsid w:val="008D111F"/>
    <w:rsid w:val="008D293A"/>
    <w:rsid w:val="008D4710"/>
    <w:rsid w:val="008D55AD"/>
    <w:rsid w:val="008D5D49"/>
    <w:rsid w:val="008D5FE9"/>
    <w:rsid w:val="008D624A"/>
    <w:rsid w:val="008D7E36"/>
    <w:rsid w:val="008E0059"/>
    <w:rsid w:val="008E0A96"/>
    <w:rsid w:val="008E2582"/>
    <w:rsid w:val="008E38CB"/>
    <w:rsid w:val="008E614B"/>
    <w:rsid w:val="008E7384"/>
    <w:rsid w:val="008F0123"/>
    <w:rsid w:val="008F13CF"/>
    <w:rsid w:val="008F1DD3"/>
    <w:rsid w:val="008F265A"/>
    <w:rsid w:val="008F3391"/>
    <w:rsid w:val="008F4650"/>
    <w:rsid w:val="008F4AA8"/>
    <w:rsid w:val="008F4CD4"/>
    <w:rsid w:val="008F5662"/>
    <w:rsid w:val="008F6963"/>
    <w:rsid w:val="008F7AE0"/>
    <w:rsid w:val="008F7BA0"/>
    <w:rsid w:val="008F7E74"/>
    <w:rsid w:val="00901BA1"/>
    <w:rsid w:val="00901E1B"/>
    <w:rsid w:val="00903C43"/>
    <w:rsid w:val="00903F87"/>
    <w:rsid w:val="009066F3"/>
    <w:rsid w:val="009068F5"/>
    <w:rsid w:val="009070BD"/>
    <w:rsid w:val="00910415"/>
    <w:rsid w:val="00911A75"/>
    <w:rsid w:val="00912F1D"/>
    <w:rsid w:val="009136A1"/>
    <w:rsid w:val="009146BB"/>
    <w:rsid w:val="00914D80"/>
    <w:rsid w:val="009160D5"/>
    <w:rsid w:val="009169C5"/>
    <w:rsid w:val="009178F2"/>
    <w:rsid w:val="0092062A"/>
    <w:rsid w:val="00920834"/>
    <w:rsid w:val="00920B3F"/>
    <w:rsid w:val="009217F1"/>
    <w:rsid w:val="009218C3"/>
    <w:rsid w:val="00922705"/>
    <w:rsid w:val="00922E80"/>
    <w:rsid w:val="00923536"/>
    <w:rsid w:val="009237A9"/>
    <w:rsid w:val="00923E62"/>
    <w:rsid w:val="009247F2"/>
    <w:rsid w:val="00924A68"/>
    <w:rsid w:val="009265CD"/>
    <w:rsid w:val="00926D98"/>
    <w:rsid w:val="00927201"/>
    <w:rsid w:val="009276F1"/>
    <w:rsid w:val="00927BD0"/>
    <w:rsid w:val="009306A7"/>
    <w:rsid w:val="00931CB3"/>
    <w:rsid w:val="00932B95"/>
    <w:rsid w:val="0093422C"/>
    <w:rsid w:val="00934D6F"/>
    <w:rsid w:val="009356C6"/>
    <w:rsid w:val="0093613F"/>
    <w:rsid w:val="009369B0"/>
    <w:rsid w:val="00936A2F"/>
    <w:rsid w:val="009371F8"/>
    <w:rsid w:val="00937205"/>
    <w:rsid w:val="009373F8"/>
    <w:rsid w:val="00940216"/>
    <w:rsid w:val="00941E1F"/>
    <w:rsid w:val="0094205F"/>
    <w:rsid w:val="009422D4"/>
    <w:rsid w:val="009425C6"/>
    <w:rsid w:val="00943715"/>
    <w:rsid w:val="00943A5B"/>
    <w:rsid w:val="0094439F"/>
    <w:rsid w:val="00945589"/>
    <w:rsid w:val="00946B76"/>
    <w:rsid w:val="00947DF3"/>
    <w:rsid w:val="00951FE0"/>
    <w:rsid w:val="00952711"/>
    <w:rsid w:val="00952E03"/>
    <w:rsid w:val="009530EF"/>
    <w:rsid w:val="00954486"/>
    <w:rsid w:val="0095520D"/>
    <w:rsid w:val="00956A24"/>
    <w:rsid w:val="009573F1"/>
    <w:rsid w:val="00957FC2"/>
    <w:rsid w:val="00961EDF"/>
    <w:rsid w:val="009627F6"/>
    <w:rsid w:val="00962D8D"/>
    <w:rsid w:val="00964AD5"/>
    <w:rsid w:val="00966920"/>
    <w:rsid w:val="009672C9"/>
    <w:rsid w:val="0096782C"/>
    <w:rsid w:val="00970D93"/>
    <w:rsid w:val="009710FA"/>
    <w:rsid w:val="009717FC"/>
    <w:rsid w:val="009719B0"/>
    <w:rsid w:val="009729FB"/>
    <w:rsid w:val="00972D98"/>
    <w:rsid w:val="00973032"/>
    <w:rsid w:val="00973F8D"/>
    <w:rsid w:val="0097493A"/>
    <w:rsid w:val="00975085"/>
    <w:rsid w:val="00977E35"/>
    <w:rsid w:val="00981121"/>
    <w:rsid w:val="00981FF9"/>
    <w:rsid w:val="00985020"/>
    <w:rsid w:val="0098658D"/>
    <w:rsid w:val="009869C8"/>
    <w:rsid w:val="0098752B"/>
    <w:rsid w:val="0098780B"/>
    <w:rsid w:val="00987DBD"/>
    <w:rsid w:val="00991118"/>
    <w:rsid w:val="0099224B"/>
    <w:rsid w:val="00992628"/>
    <w:rsid w:val="0099284D"/>
    <w:rsid w:val="00995F32"/>
    <w:rsid w:val="00996889"/>
    <w:rsid w:val="00997B81"/>
    <w:rsid w:val="009A318C"/>
    <w:rsid w:val="009A3499"/>
    <w:rsid w:val="009A38E5"/>
    <w:rsid w:val="009A4057"/>
    <w:rsid w:val="009A4A06"/>
    <w:rsid w:val="009A55D2"/>
    <w:rsid w:val="009A64FB"/>
    <w:rsid w:val="009A7446"/>
    <w:rsid w:val="009A7B66"/>
    <w:rsid w:val="009A7DE5"/>
    <w:rsid w:val="009B16AC"/>
    <w:rsid w:val="009B174A"/>
    <w:rsid w:val="009B22DA"/>
    <w:rsid w:val="009B496E"/>
    <w:rsid w:val="009B7969"/>
    <w:rsid w:val="009C0471"/>
    <w:rsid w:val="009C063F"/>
    <w:rsid w:val="009C109A"/>
    <w:rsid w:val="009C1293"/>
    <w:rsid w:val="009C3790"/>
    <w:rsid w:val="009C3CC9"/>
    <w:rsid w:val="009C47AF"/>
    <w:rsid w:val="009C55F5"/>
    <w:rsid w:val="009C5EE1"/>
    <w:rsid w:val="009C6D16"/>
    <w:rsid w:val="009C6E9C"/>
    <w:rsid w:val="009C71C6"/>
    <w:rsid w:val="009C77E2"/>
    <w:rsid w:val="009D23C3"/>
    <w:rsid w:val="009D36EF"/>
    <w:rsid w:val="009D3FBD"/>
    <w:rsid w:val="009D4220"/>
    <w:rsid w:val="009D49D9"/>
    <w:rsid w:val="009D4E29"/>
    <w:rsid w:val="009D626F"/>
    <w:rsid w:val="009D7221"/>
    <w:rsid w:val="009D74E7"/>
    <w:rsid w:val="009D7DC4"/>
    <w:rsid w:val="009E0918"/>
    <w:rsid w:val="009E3601"/>
    <w:rsid w:val="009E46F9"/>
    <w:rsid w:val="009E6076"/>
    <w:rsid w:val="009E77AF"/>
    <w:rsid w:val="009F0A77"/>
    <w:rsid w:val="009F10DD"/>
    <w:rsid w:val="009F20F1"/>
    <w:rsid w:val="009F26F7"/>
    <w:rsid w:val="009F2B28"/>
    <w:rsid w:val="009F562C"/>
    <w:rsid w:val="009F5A1B"/>
    <w:rsid w:val="009F5B15"/>
    <w:rsid w:val="00A00533"/>
    <w:rsid w:val="00A00DC9"/>
    <w:rsid w:val="00A01535"/>
    <w:rsid w:val="00A021AC"/>
    <w:rsid w:val="00A02B31"/>
    <w:rsid w:val="00A032F7"/>
    <w:rsid w:val="00A03596"/>
    <w:rsid w:val="00A03BAA"/>
    <w:rsid w:val="00A03ECA"/>
    <w:rsid w:val="00A040CE"/>
    <w:rsid w:val="00A05368"/>
    <w:rsid w:val="00A05D36"/>
    <w:rsid w:val="00A07335"/>
    <w:rsid w:val="00A078A8"/>
    <w:rsid w:val="00A079AF"/>
    <w:rsid w:val="00A07C4D"/>
    <w:rsid w:val="00A102D0"/>
    <w:rsid w:val="00A10660"/>
    <w:rsid w:val="00A10E42"/>
    <w:rsid w:val="00A1136F"/>
    <w:rsid w:val="00A118EE"/>
    <w:rsid w:val="00A138C3"/>
    <w:rsid w:val="00A13CD2"/>
    <w:rsid w:val="00A147DE"/>
    <w:rsid w:val="00A149DC"/>
    <w:rsid w:val="00A15AA2"/>
    <w:rsid w:val="00A16974"/>
    <w:rsid w:val="00A17082"/>
    <w:rsid w:val="00A175F6"/>
    <w:rsid w:val="00A17D19"/>
    <w:rsid w:val="00A203AC"/>
    <w:rsid w:val="00A21A20"/>
    <w:rsid w:val="00A22680"/>
    <w:rsid w:val="00A306DC"/>
    <w:rsid w:val="00A30A4A"/>
    <w:rsid w:val="00A32A3D"/>
    <w:rsid w:val="00A3313B"/>
    <w:rsid w:val="00A334AA"/>
    <w:rsid w:val="00A33E40"/>
    <w:rsid w:val="00A347BA"/>
    <w:rsid w:val="00A35EF7"/>
    <w:rsid w:val="00A35FFC"/>
    <w:rsid w:val="00A3615A"/>
    <w:rsid w:val="00A36980"/>
    <w:rsid w:val="00A37F67"/>
    <w:rsid w:val="00A410D2"/>
    <w:rsid w:val="00A412AA"/>
    <w:rsid w:val="00A42B08"/>
    <w:rsid w:val="00A449C4"/>
    <w:rsid w:val="00A44D04"/>
    <w:rsid w:val="00A44D43"/>
    <w:rsid w:val="00A50517"/>
    <w:rsid w:val="00A50D9A"/>
    <w:rsid w:val="00A510C1"/>
    <w:rsid w:val="00A519A6"/>
    <w:rsid w:val="00A54158"/>
    <w:rsid w:val="00A607D0"/>
    <w:rsid w:val="00A61770"/>
    <w:rsid w:val="00A642B8"/>
    <w:rsid w:val="00A64504"/>
    <w:rsid w:val="00A65B4C"/>
    <w:rsid w:val="00A65C1B"/>
    <w:rsid w:val="00A6664C"/>
    <w:rsid w:val="00A66A58"/>
    <w:rsid w:val="00A70978"/>
    <w:rsid w:val="00A721B0"/>
    <w:rsid w:val="00A721B5"/>
    <w:rsid w:val="00A73209"/>
    <w:rsid w:val="00A73D65"/>
    <w:rsid w:val="00A73E35"/>
    <w:rsid w:val="00A7455D"/>
    <w:rsid w:val="00A74D58"/>
    <w:rsid w:val="00A76226"/>
    <w:rsid w:val="00A7675B"/>
    <w:rsid w:val="00A76C31"/>
    <w:rsid w:val="00A76EBE"/>
    <w:rsid w:val="00A770CB"/>
    <w:rsid w:val="00A774B4"/>
    <w:rsid w:val="00A80ED7"/>
    <w:rsid w:val="00A81166"/>
    <w:rsid w:val="00A81538"/>
    <w:rsid w:val="00A81B01"/>
    <w:rsid w:val="00A8297C"/>
    <w:rsid w:val="00A8629C"/>
    <w:rsid w:val="00A86799"/>
    <w:rsid w:val="00A870B3"/>
    <w:rsid w:val="00A87442"/>
    <w:rsid w:val="00A875A8"/>
    <w:rsid w:val="00A90671"/>
    <w:rsid w:val="00A90CA8"/>
    <w:rsid w:val="00A93B72"/>
    <w:rsid w:val="00A93BC4"/>
    <w:rsid w:val="00A9416A"/>
    <w:rsid w:val="00A942EB"/>
    <w:rsid w:val="00A9525A"/>
    <w:rsid w:val="00A9574C"/>
    <w:rsid w:val="00A970FE"/>
    <w:rsid w:val="00A9778C"/>
    <w:rsid w:val="00A97E26"/>
    <w:rsid w:val="00AA11AC"/>
    <w:rsid w:val="00AA2031"/>
    <w:rsid w:val="00AA2062"/>
    <w:rsid w:val="00AA327C"/>
    <w:rsid w:val="00AA56A9"/>
    <w:rsid w:val="00AA6846"/>
    <w:rsid w:val="00AA70E8"/>
    <w:rsid w:val="00AA77D1"/>
    <w:rsid w:val="00AB0061"/>
    <w:rsid w:val="00AB0631"/>
    <w:rsid w:val="00AB26ED"/>
    <w:rsid w:val="00AB2B2C"/>
    <w:rsid w:val="00AB2CA5"/>
    <w:rsid w:val="00AB2F77"/>
    <w:rsid w:val="00AB3C3A"/>
    <w:rsid w:val="00AB51EA"/>
    <w:rsid w:val="00AB5F11"/>
    <w:rsid w:val="00AC127B"/>
    <w:rsid w:val="00AC258D"/>
    <w:rsid w:val="00AC26F5"/>
    <w:rsid w:val="00AC3399"/>
    <w:rsid w:val="00AC434E"/>
    <w:rsid w:val="00AC47E3"/>
    <w:rsid w:val="00AC59B1"/>
    <w:rsid w:val="00AC6D51"/>
    <w:rsid w:val="00AC70F9"/>
    <w:rsid w:val="00AD249C"/>
    <w:rsid w:val="00AD26F4"/>
    <w:rsid w:val="00AD40D2"/>
    <w:rsid w:val="00AD5FA6"/>
    <w:rsid w:val="00AD60E5"/>
    <w:rsid w:val="00AD6630"/>
    <w:rsid w:val="00AD729B"/>
    <w:rsid w:val="00AD7B8B"/>
    <w:rsid w:val="00AE03DB"/>
    <w:rsid w:val="00AE0BFC"/>
    <w:rsid w:val="00AE1583"/>
    <w:rsid w:val="00AE2747"/>
    <w:rsid w:val="00AE2AEF"/>
    <w:rsid w:val="00AE3EFC"/>
    <w:rsid w:val="00AE7E9A"/>
    <w:rsid w:val="00AF09D5"/>
    <w:rsid w:val="00AF14A9"/>
    <w:rsid w:val="00AF1790"/>
    <w:rsid w:val="00AF1CB8"/>
    <w:rsid w:val="00AF247B"/>
    <w:rsid w:val="00AF28FB"/>
    <w:rsid w:val="00AF562B"/>
    <w:rsid w:val="00AF5C5B"/>
    <w:rsid w:val="00AF5DAD"/>
    <w:rsid w:val="00AF5DCE"/>
    <w:rsid w:val="00AF6B4B"/>
    <w:rsid w:val="00AF777D"/>
    <w:rsid w:val="00AF7F5D"/>
    <w:rsid w:val="00B00588"/>
    <w:rsid w:val="00B00845"/>
    <w:rsid w:val="00B01CB9"/>
    <w:rsid w:val="00B01DA6"/>
    <w:rsid w:val="00B01F29"/>
    <w:rsid w:val="00B02619"/>
    <w:rsid w:val="00B0286F"/>
    <w:rsid w:val="00B03C12"/>
    <w:rsid w:val="00B043B9"/>
    <w:rsid w:val="00B045F6"/>
    <w:rsid w:val="00B054AD"/>
    <w:rsid w:val="00B058A0"/>
    <w:rsid w:val="00B070ED"/>
    <w:rsid w:val="00B11897"/>
    <w:rsid w:val="00B12067"/>
    <w:rsid w:val="00B13B66"/>
    <w:rsid w:val="00B14153"/>
    <w:rsid w:val="00B1505C"/>
    <w:rsid w:val="00B16D5D"/>
    <w:rsid w:val="00B16E09"/>
    <w:rsid w:val="00B1723A"/>
    <w:rsid w:val="00B20DA4"/>
    <w:rsid w:val="00B20F22"/>
    <w:rsid w:val="00B21970"/>
    <w:rsid w:val="00B21AED"/>
    <w:rsid w:val="00B240AA"/>
    <w:rsid w:val="00B242B2"/>
    <w:rsid w:val="00B24E48"/>
    <w:rsid w:val="00B25A91"/>
    <w:rsid w:val="00B27657"/>
    <w:rsid w:val="00B30861"/>
    <w:rsid w:val="00B30DB2"/>
    <w:rsid w:val="00B315DE"/>
    <w:rsid w:val="00B31966"/>
    <w:rsid w:val="00B3248B"/>
    <w:rsid w:val="00B3350D"/>
    <w:rsid w:val="00B33E1F"/>
    <w:rsid w:val="00B344EA"/>
    <w:rsid w:val="00B34642"/>
    <w:rsid w:val="00B34B26"/>
    <w:rsid w:val="00B37D0C"/>
    <w:rsid w:val="00B37D96"/>
    <w:rsid w:val="00B410F6"/>
    <w:rsid w:val="00B41B5C"/>
    <w:rsid w:val="00B41BC6"/>
    <w:rsid w:val="00B41E02"/>
    <w:rsid w:val="00B42B5E"/>
    <w:rsid w:val="00B43AC9"/>
    <w:rsid w:val="00B4414A"/>
    <w:rsid w:val="00B44D57"/>
    <w:rsid w:val="00B44D63"/>
    <w:rsid w:val="00B4672F"/>
    <w:rsid w:val="00B468D4"/>
    <w:rsid w:val="00B468D6"/>
    <w:rsid w:val="00B5049B"/>
    <w:rsid w:val="00B50EEE"/>
    <w:rsid w:val="00B514CD"/>
    <w:rsid w:val="00B514F8"/>
    <w:rsid w:val="00B51A52"/>
    <w:rsid w:val="00B51C6F"/>
    <w:rsid w:val="00B524A7"/>
    <w:rsid w:val="00B534BB"/>
    <w:rsid w:val="00B557A5"/>
    <w:rsid w:val="00B55987"/>
    <w:rsid w:val="00B5599D"/>
    <w:rsid w:val="00B564DD"/>
    <w:rsid w:val="00B56B0D"/>
    <w:rsid w:val="00B57AD3"/>
    <w:rsid w:val="00B57E11"/>
    <w:rsid w:val="00B62671"/>
    <w:rsid w:val="00B62CCB"/>
    <w:rsid w:val="00B6379D"/>
    <w:rsid w:val="00B63DD3"/>
    <w:rsid w:val="00B642FA"/>
    <w:rsid w:val="00B64738"/>
    <w:rsid w:val="00B64CA5"/>
    <w:rsid w:val="00B66BCA"/>
    <w:rsid w:val="00B66F38"/>
    <w:rsid w:val="00B7040A"/>
    <w:rsid w:val="00B70707"/>
    <w:rsid w:val="00B744BD"/>
    <w:rsid w:val="00B749EB"/>
    <w:rsid w:val="00B74E4E"/>
    <w:rsid w:val="00B757BD"/>
    <w:rsid w:val="00B75BD7"/>
    <w:rsid w:val="00B75BEE"/>
    <w:rsid w:val="00B75C5F"/>
    <w:rsid w:val="00B7691A"/>
    <w:rsid w:val="00B80149"/>
    <w:rsid w:val="00B812D3"/>
    <w:rsid w:val="00B87772"/>
    <w:rsid w:val="00B90CB1"/>
    <w:rsid w:val="00B90F00"/>
    <w:rsid w:val="00B90F81"/>
    <w:rsid w:val="00B91CF5"/>
    <w:rsid w:val="00B95434"/>
    <w:rsid w:val="00B96F90"/>
    <w:rsid w:val="00BA11E2"/>
    <w:rsid w:val="00BA13D1"/>
    <w:rsid w:val="00BA1A8E"/>
    <w:rsid w:val="00BA1E4F"/>
    <w:rsid w:val="00BA3189"/>
    <w:rsid w:val="00BA38EF"/>
    <w:rsid w:val="00BA4147"/>
    <w:rsid w:val="00BA41C8"/>
    <w:rsid w:val="00BA527C"/>
    <w:rsid w:val="00BA6465"/>
    <w:rsid w:val="00BA7F22"/>
    <w:rsid w:val="00BB011C"/>
    <w:rsid w:val="00BB0182"/>
    <w:rsid w:val="00BB1036"/>
    <w:rsid w:val="00BB10F1"/>
    <w:rsid w:val="00BB1D66"/>
    <w:rsid w:val="00BB21C6"/>
    <w:rsid w:val="00BB2CEB"/>
    <w:rsid w:val="00BB444C"/>
    <w:rsid w:val="00BB4714"/>
    <w:rsid w:val="00BB4890"/>
    <w:rsid w:val="00BB51C2"/>
    <w:rsid w:val="00BB539C"/>
    <w:rsid w:val="00BB6686"/>
    <w:rsid w:val="00BB7C73"/>
    <w:rsid w:val="00BC2CFA"/>
    <w:rsid w:val="00BC2E6E"/>
    <w:rsid w:val="00BC3319"/>
    <w:rsid w:val="00BC574B"/>
    <w:rsid w:val="00BC6364"/>
    <w:rsid w:val="00BD01F0"/>
    <w:rsid w:val="00BD240D"/>
    <w:rsid w:val="00BD26C4"/>
    <w:rsid w:val="00BD282E"/>
    <w:rsid w:val="00BD321B"/>
    <w:rsid w:val="00BD42BC"/>
    <w:rsid w:val="00BD68AA"/>
    <w:rsid w:val="00BD7D24"/>
    <w:rsid w:val="00BD7EEA"/>
    <w:rsid w:val="00BE1BF7"/>
    <w:rsid w:val="00BE21C3"/>
    <w:rsid w:val="00BE2BAD"/>
    <w:rsid w:val="00BE43AC"/>
    <w:rsid w:val="00BE54C9"/>
    <w:rsid w:val="00BE5A6F"/>
    <w:rsid w:val="00BE60F6"/>
    <w:rsid w:val="00BE67C9"/>
    <w:rsid w:val="00BE6B8A"/>
    <w:rsid w:val="00BF14F0"/>
    <w:rsid w:val="00BF36F4"/>
    <w:rsid w:val="00BF43D1"/>
    <w:rsid w:val="00BF6AC5"/>
    <w:rsid w:val="00BF7439"/>
    <w:rsid w:val="00C013E1"/>
    <w:rsid w:val="00C02452"/>
    <w:rsid w:val="00C04B01"/>
    <w:rsid w:val="00C061F8"/>
    <w:rsid w:val="00C06953"/>
    <w:rsid w:val="00C06F7B"/>
    <w:rsid w:val="00C07326"/>
    <w:rsid w:val="00C109D9"/>
    <w:rsid w:val="00C10BF8"/>
    <w:rsid w:val="00C10E95"/>
    <w:rsid w:val="00C1147B"/>
    <w:rsid w:val="00C14ED1"/>
    <w:rsid w:val="00C17178"/>
    <w:rsid w:val="00C20703"/>
    <w:rsid w:val="00C20827"/>
    <w:rsid w:val="00C20951"/>
    <w:rsid w:val="00C2358E"/>
    <w:rsid w:val="00C23C86"/>
    <w:rsid w:val="00C25588"/>
    <w:rsid w:val="00C26B3B"/>
    <w:rsid w:val="00C26EB7"/>
    <w:rsid w:val="00C274D5"/>
    <w:rsid w:val="00C3210B"/>
    <w:rsid w:val="00C3237C"/>
    <w:rsid w:val="00C32B2A"/>
    <w:rsid w:val="00C3467F"/>
    <w:rsid w:val="00C35D18"/>
    <w:rsid w:val="00C37371"/>
    <w:rsid w:val="00C376B1"/>
    <w:rsid w:val="00C37938"/>
    <w:rsid w:val="00C437F3"/>
    <w:rsid w:val="00C43862"/>
    <w:rsid w:val="00C43B4B"/>
    <w:rsid w:val="00C43BB3"/>
    <w:rsid w:val="00C447A5"/>
    <w:rsid w:val="00C45AF7"/>
    <w:rsid w:val="00C464F8"/>
    <w:rsid w:val="00C466AB"/>
    <w:rsid w:val="00C50FDF"/>
    <w:rsid w:val="00C5129A"/>
    <w:rsid w:val="00C51624"/>
    <w:rsid w:val="00C52463"/>
    <w:rsid w:val="00C52970"/>
    <w:rsid w:val="00C5297E"/>
    <w:rsid w:val="00C53C7F"/>
    <w:rsid w:val="00C54BEC"/>
    <w:rsid w:val="00C54DE7"/>
    <w:rsid w:val="00C56531"/>
    <w:rsid w:val="00C60669"/>
    <w:rsid w:val="00C615FA"/>
    <w:rsid w:val="00C62621"/>
    <w:rsid w:val="00C63119"/>
    <w:rsid w:val="00C63F19"/>
    <w:rsid w:val="00C65A16"/>
    <w:rsid w:val="00C679D6"/>
    <w:rsid w:val="00C67E05"/>
    <w:rsid w:val="00C7097E"/>
    <w:rsid w:val="00C70A79"/>
    <w:rsid w:val="00C70AE8"/>
    <w:rsid w:val="00C70CCB"/>
    <w:rsid w:val="00C71A7E"/>
    <w:rsid w:val="00C72D66"/>
    <w:rsid w:val="00C73A1E"/>
    <w:rsid w:val="00C7416A"/>
    <w:rsid w:val="00C741A6"/>
    <w:rsid w:val="00C741EA"/>
    <w:rsid w:val="00C743D7"/>
    <w:rsid w:val="00C7446F"/>
    <w:rsid w:val="00C76C5D"/>
    <w:rsid w:val="00C80E59"/>
    <w:rsid w:val="00C80EBA"/>
    <w:rsid w:val="00C8289D"/>
    <w:rsid w:val="00C834DF"/>
    <w:rsid w:val="00C83737"/>
    <w:rsid w:val="00C84628"/>
    <w:rsid w:val="00C84C2E"/>
    <w:rsid w:val="00C84EB1"/>
    <w:rsid w:val="00C85D36"/>
    <w:rsid w:val="00C86B3E"/>
    <w:rsid w:val="00C90B0A"/>
    <w:rsid w:val="00C91448"/>
    <w:rsid w:val="00C91DC6"/>
    <w:rsid w:val="00C9352B"/>
    <w:rsid w:val="00C93AB2"/>
    <w:rsid w:val="00C9542B"/>
    <w:rsid w:val="00C97100"/>
    <w:rsid w:val="00C97867"/>
    <w:rsid w:val="00CA066C"/>
    <w:rsid w:val="00CA0D25"/>
    <w:rsid w:val="00CA1815"/>
    <w:rsid w:val="00CA31D5"/>
    <w:rsid w:val="00CA5C90"/>
    <w:rsid w:val="00CA6112"/>
    <w:rsid w:val="00CA6DC5"/>
    <w:rsid w:val="00CA7745"/>
    <w:rsid w:val="00CB0811"/>
    <w:rsid w:val="00CB1752"/>
    <w:rsid w:val="00CB2842"/>
    <w:rsid w:val="00CB3DC3"/>
    <w:rsid w:val="00CB505B"/>
    <w:rsid w:val="00CB58CB"/>
    <w:rsid w:val="00CB5F73"/>
    <w:rsid w:val="00CB6124"/>
    <w:rsid w:val="00CB7A7B"/>
    <w:rsid w:val="00CC0A7F"/>
    <w:rsid w:val="00CC3B95"/>
    <w:rsid w:val="00CC510C"/>
    <w:rsid w:val="00CC5946"/>
    <w:rsid w:val="00CC5AB2"/>
    <w:rsid w:val="00CD06FE"/>
    <w:rsid w:val="00CD0CF2"/>
    <w:rsid w:val="00CD2AE2"/>
    <w:rsid w:val="00CD2BEE"/>
    <w:rsid w:val="00CD326D"/>
    <w:rsid w:val="00CD496F"/>
    <w:rsid w:val="00CD5999"/>
    <w:rsid w:val="00CD5CF1"/>
    <w:rsid w:val="00CD5FFE"/>
    <w:rsid w:val="00CD6AA7"/>
    <w:rsid w:val="00CD6B75"/>
    <w:rsid w:val="00CD6D3A"/>
    <w:rsid w:val="00CD7622"/>
    <w:rsid w:val="00CD79A8"/>
    <w:rsid w:val="00CE33CD"/>
    <w:rsid w:val="00CE4372"/>
    <w:rsid w:val="00CE50E5"/>
    <w:rsid w:val="00CE52A9"/>
    <w:rsid w:val="00CE5C5E"/>
    <w:rsid w:val="00CE5CEB"/>
    <w:rsid w:val="00CE6181"/>
    <w:rsid w:val="00CE66FB"/>
    <w:rsid w:val="00CE7EC5"/>
    <w:rsid w:val="00CF026A"/>
    <w:rsid w:val="00CF1747"/>
    <w:rsid w:val="00CF2081"/>
    <w:rsid w:val="00CF26C6"/>
    <w:rsid w:val="00CF3EE0"/>
    <w:rsid w:val="00CF41D9"/>
    <w:rsid w:val="00CF4F3F"/>
    <w:rsid w:val="00D00A14"/>
    <w:rsid w:val="00D01016"/>
    <w:rsid w:val="00D016FC"/>
    <w:rsid w:val="00D01B65"/>
    <w:rsid w:val="00D01E8D"/>
    <w:rsid w:val="00D026F0"/>
    <w:rsid w:val="00D05DB9"/>
    <w:rsid w:val="00D05E0E"/>
    <w:rsid w:val="00D11B3A"/>
    <w:rsid w:val="00D120F3"/>
    <w:rsid w:val="00D126E3"/>
    <w:rsid w:val="00D13085"/>
    <w:rsid w:val="00D13EB2"/>
    <w:rsid w:val="00D14223"/>
    <w:rsid w:val="00D14AA7"/>
    <w:rsid w:val="00D14CFB"/>
    <w:rsid w:val="00D15C16"/>
    <w:rsid w:val="00D1649D"/>
    <w:rsid w:val="00D17842"/>
    <w:rsid w:val="00D20216"/>
    <w:rsid w:val="00D2082F"/>
    <w:rsid w:val="00D20868"/>
    <w:rsid w:val="00D20F75"/>
    <w:rsid w:val="00D210CD"/>
    <w:rsid w:val="00D210ED"/>
    <w:rsid w:val="00D211E5"/>
    <w:rsid w:val="00D21414"/>
    <w:rsid w:val="00D21823"/>
    <w:rsid w:val="00D21F98"/>
    <w:rsid w:val="00D23548"/>
    <w:rsid w:val="00D2373A"/>
    <w:rsid w:val="00D23AFB"/>
    <w:rsid w:val="00D23DA4"/>
    <w:rsid w:val="00D240D1"/>
    <w:rsid w:val="00D25BBA"/>
    <w:rsid w:val="00D2668A"/>
    <w:rsid w:val="00D26EF9"/>
    <w:rsid w:val="00D272EA"/>
    <w:rsid w:val="00D27B03"/>
    <w:rsid w:val="00D32B15"/>
    <w:rsid w:val="00D33EF3"/>
    <w:rsid w:val="00D34833"/>
    <w:rsid w:val="00D34905"/>
    <w:rsid w:val="00D40478"/>
    <w:rsid w:val="00D4137A"/>
    <w:rsid w:val="00D41D5D"/>
    <w:rsid w:val="00D44884"/>
    <w:rsid w:val="00D451C1"/>
    <w:rsid w:val="00D458A1"/>
    <w:rsid w:val="00D4605B"/>
    <w:rsid w:val="00D467E0"/>
    <w:rsid w:val="00D47A94"/>
    <w:rsid w:val="00D506D3"/>
    <w:rsid w:val="00D50EF7"/>
    <w:rsid w:val="00D51A48"/>
    <w:rsid w:val="00D5215D"/>
    <w:rsid w:val="00D5347C"/>
    <w:rsid w:val="00D53C47"/>
    <w:rsid w:val="00D55013"/>
    <w:rsid w:val="00D55849"/>
    <w:rsid w:val="00D562DD"/>
    <w:rsid w:val="00D578B1"/>
    <w:rsid w:val="00D600B9"/>
    <w:rsid w:val="00D60298"/>
    <w:rsid w:val="00D6199D"/>
    <w:rsid w:val="00D63B47"/>
    <w:rsid w:val="00D6481E"/>
    <w:rsid w:val="00D6642B"/>
    <w:rsid w:val="00D708F6"/>
    <w:rsid w:val="00D70D4F"/>
    <w:rsid w:val="00D716B1"/>
    <w:rsid w:val="00D716D1"/>
    <w:rsid w:val="00D7358B"/>
    <w:rsid w:val="00D73820"/>
    <w:rsid w:val="00D75033"/>
    <w:rsid w:val="00D76D3F"/>
    <w:rsid w:val="00D835F6"/>
    <w:rsid w:val="00D83B6B"/>
    <w:rsid w:val="00D83B98"/>
    <w:rsid w:val="00D858D1"/>
    <w:rsid w:val="00D877C1"/>
    <w:rsid w:val="00D904E7"/>
    <w:rsid w:val="00D911CF"/>
    <w:rsid w:val="00D914FC"/>
    <w:rsid w:val="00D92BF2"/>
    <w:rsid w:val="00D92CA8"/>
    <w:rsid w:val="00D93B1B"/>
    <w:rsid w:val="00D93EC2"/>
    <w:rsid w:val="00D952CF"/>
    <w:rsid w:val="00D956CF"/>
    <w:rsid w:val="00D95723"/>
    <w:rsid w:val="00D96816"/>
    <w:rsid w:val="00D96818"/>
    <w:rsid w:val="00D969BD"/>
    <w:rsid w:val="00D96B93"/>
    <w:rsid w:val="00DA1146"/>
    <w:rsid w:val="00DA1706"/>
    <w:rsid w:val="00DA17CF"/>
    <w:rsid w:val="00DA5033"/>
    <w:rsid w:val="00DA5BEB"/>
    <w:rsid w:val="00DA7CBD"/>
    <w:rsid w:val="00DB10BB"/>
    <w:rsid w:val="00DB3283"/>
    <w:rsid w:val="00DB4EBB"/>
    <w:rsid w:val="00DB4FB5"/>
    <w:rsid w:val="00DB5E23"/>
    <w:rsid w:val="00DC1623"/>
    <w:rsid w:val="00DC193D"/>
    <w:rsid w:val="00DC23B7"/>
    <w:rsid w:val="00DC2804"/>
    <w:rsid w:val="00DC321D"/>
    <w:rsid w:val="00DC33E0"/>
    <w:rsid w:val="00DC5443"/>
    <w:rsid w:val="00DC5BD7"/>
    <w:rsid w:val="00DC73FA"/>
    <w:rsid w:val="00DC79BB"/>
    <w:rsid w:val="00DC7C37"/>
    <w:rsid w:val="00DD02DB"/>
    <w:rsid w:val="00DD0890"/>
    <w:rsid w:val="00DD0F39"/>
    <w:rsid w:val="00DD136B"/>
    <w:rsid w:val="00DD2FD1"/>
    <w:rsid w:val="00DD46D6"/>
    <w:rsid w:val="00DD476E"/>
    <w:rsid w:val="00DD4A58"/>
    <w:rsid w:val="00DD59A9"/>
    <w:rsid w:val="00DD6197"/>
    <w:rsid w:val="00DD78B4"/>
    <w:rsid w:val="00DD7A22"/>
    <w:rsid w:val="00DD7D28"/>
    <w:rsid w:val="00DE081F"/>
    <w:rsid w:val="00DE11C3"/>
    <w:rsid w:val="00DE1821"/>
    <w:rsid w:val="00DE3176"/>
    <w:rsid w:val="00DE4408"/>
    <w:rsid w:val="00DE4EF6"/>
    <w:rsid w:val="00DE752D"/>
    <w:rsid w:val="00DF0114"/>
    <w:rsid w:val="00DF0144"/>
    <w:rsid w:val="00DF052F"/>
    <w:rsid w:val="00DF120C"/>
    <w:rsid w:val="00DF1BC7"/>
    <w:rsid w:val="00DF20B3"/>
    <w:rsid w:val="00DF5F55"/>
    <w:rsid w:val="00DF708E"/>
    <w:rsid w:val="00DF7F94"/>
    <w:rsid w:val="00E00C08"/>
    <w:rsid w:val="00E00C65"/>
    <w:rsid w:val="00E00EA9"/>
    <w:rsid w:val="00E017B5"/>
    <w:rsid w:val="00E01CB2"/>
    <w:rsid w:val="00E01DBC"/>
    <w:rsid w:val="00E03893"/>
    <w:rsid w:val="00E03ABB"/>
    <w:rsid w:val="00E04A41"/>
    <w:rsid w:val="00E04AFD"/>
    <w:rsid w:val="00E0598F"/>
    <w:rsid w:val="00E061FA"/>
    <w:rsid w:val="00E0751A"/>
    <w:rsid w:val="00E0752D"/>
    <w:rsid w:val="00E10D15"/>
    <w:rsid w:val="00E10EFA"/>
    <w:rsid w:val="00E1146F"/>
    <w:rsid w:val="00E124F6"/>
    <w:rsid w:val="00E142FF"/>
    <w:rsid w:val="00E153F7"/>
    <w:rsid w:val="00E163A2"/>
    <w:rsid w:val="00E1660B"/>
    <w:rsid w:val="00E20D5C"/>
    <w:rsid w:val="00E21B7C"/>
    <w:rsid w:val="00E21D44"/>
    <w:rsid w:val="00E2379D"/>
    <w:rsid w:val="00E23BFD"/>
    <w:rsid w:val="00E25C13"/>
    <w:rsid w:val="00E268C9"/>
    <w:rsid w:val="00E2784E"/>
    <w:rsid w:val="00E30265"/>
    <w:rsid w:val="00E30A16"/>
    <w:rsid w:val="00E32694"/>
    <w:rsid w:val="00E32D8F"/>
    <w:rsid w:val="00E34804"/>
    <w:rsid w:val="00E35B03"/>
    <w:rsid w:val="00E37199"/>
    <w:rsid w:val="00E378E2"/>
    <w:rsid w:val="00E41975"/>
    <w:rsid w:val="00E42452"/>
    <w:rsid w:val="00E42F72"/>
    <w:rsid w:val="00E43CA1"/>
    <w:rsid w:val="00E449D7"/>
    <w:rsid w:val="00E44B9F"/>
    <w:rsid w:val="00E45360"/>
    <w:rsid w:val="00E45F0C"/>
    <w:rsid w:val="00E47B1D"/>
    <w:rsid w:val="00E508D1"/>
    <w:rsid w:val="00E51413"/>
    <w:rsid w:val="00E52372"/>
    <w:rsid w:val="00E52BDF"/>
    <w:rsid w:val="00E5339D"/>
    <w:rsid w:val="00E53411"/>
    <w:rsid w:val="00E53B82"/>
    <w:rsid w:val="00E540CF"/>
    <w:rsid w:val="00E54A36"/>
    <w:rsid w:val="00E54AAE"/>
    <w:rsid w:val="00E55628"/>
    <w:rsid w:val="00E57EBA"/>
    <w:rsid w:val="00E60847"/>
    <w:rsid w:val="00E60CCA"/>
    <w:rsid w:val="00E60F59"/>
    <w:rsid w:val="00E6132C"/>
    <w:rsid w:val="00E6182E"/>
    <w:rsid w:val="00E61993"/>
    <w:rsid w:val="00E64442"/>
    <w:rsid w:val="00E64528"/>
    <w:rsid w:val="00E66DC1"/>
    <w:rsid w:val="00E705AA"/>
    <w:rsid w:val="00E70770"/>
    <w:rsid w:val="00E71D28"/>
    <w:rsid w:val="00E721F4"/>
    <w:rsid w:val="00E72394"/>
    <w:rsid w:val="00E723BD"/>
    <w:rsid w:val="00E75E18"/>
    <w:rsid w:val="00E75F2C"/>
    <w:rsid w:val="00E75F91"/>
    <w:rsid w:val="00E76DE0"/>
    <w:rsid w:val="00E77AD4"/>
    <w:rsid w:val="00E77C86"/>
    <w:rsid w:val="00E80157"/>
    <w:rsid w:val="00E814D0"/>
    <w:rsid w:val="00E83D4B"/>
    <w:rsid w:val="00E84B2A"/>
    <w:rsid w:val="00E84E94"/>
    <w:rsid w:val="00E85969"/>
    <w:rsid w:val="00E85CFC"/>
    <w:rsid w:val="00E85EA4"/>
    <w:rsid w:val="00E8640E"/>
    <w:rsid w:val="00E87655"/>
    <w:rsid w:val="00E876C2"/>
    <w:rsid w:val="00E91194"/>
    <w:rsid w:val="00E913C4"/>
    <w:rsid w:val="00E919A5"/>
    <w:rsid w:val="00E91D1F"/>
    <w:rsid w:val="00E91E47"/>
    <w:rsid w:val="00E921D0"/>
    <w:rsid w:val="00E94A81"/>
    <w:rsid w:val="00E94CF4"/>
    <w:rsid w:val="00EA05A3"/>
    <w:rsid w:val="00EA0E3C"/>
    <w:rsid w:val="00EA18DC"/>
    <w:rsid w:val="00EA219D"/>
    <w:rsid w:val="00EA37FC"/>
    <w:rsid w:val="00EA3E2F"/>
    <w:rsid w:val="00EA42AF"/>
    <w:rsid w:val="00EA48C7"/>
    <w:rsid w:val="00EA5C81"/>
    <w:rsid w:val="00EA6C4A"/>
    <w:rsid w:val="00EA6E0E"/>
    <w:rsid w:val="00EB025D"/>
    <w:rsid w:val="00EB0552"/>
    <w:rsid w:val="00EB30B3"/>
    <w:rsid w:val="00EB35A3"/>
    <w:rsid w:val="00EB3F9D"/>
    <w:rsid w:val="00EB3FB1"/>
    <w:rsid w:val="00EB442E"/>
    <w:rsid w:val="00EB447C"/>
    <w:rsid w:val="00EB5ACB"/>
    <w:rsid w:val="00EB5FA9"/>
    <w:rsid w:val="00EB69AC"/>
    <w:rsid w:val="00EB74F6"/>
    <w:rsid w:val="00EB77B2"/>
    <w:rsid w:val="00EC074C"/>
    <w:rsid w:val="00EC2350"/>
    <w:rsid w:val="00EC3184"/>
    <w:rsid w:val="00EC3560"/>
    <w:rsid w:val="00EC396E"/>
    <w:rsid w:val="00EC502C"/>
    <w:rsid w:val="00EC6FDD"/>
    <w:rsid w:val="00EC771E"/>
    <w:rsid w:val="00EC7DE1"/>
    <w:rsid w:val="00ED181D"/>
    <w:rsid w:val="00ED1CF1"/>
    <w:rsid w:val="00ED27B6"/>
    <w:rsid w:val="00ED46E9"/>
    <w:rsid w:val="00ED4F37"/>
    <w:rsid w:val="00ED6E00"/>
    <w:rsid w:val="00EE0240"/>
    <w:rsid w:val="00EE0D91"/>
    <w:rsid w:val="00EE1D20"/>
    <w:rsid w:val="00EE217B"/>
    <w:rsid w:val="00EE258A"/>
    <w:rsid w:val="00EE3C3F"/>
    <w:rsid w:val="00EE3CF5"/>
    <w:rsid w:val="00EE6588"/>
    <w:rsid w:val="00EE67C0"/>
    <w:rsid w:val="00EE68A2"/>
    <w:rsid w:val="00EE6EB7"/>
    <w:rsid w:val="00EF10A6"/>
    <w:rsid w:val="00EF120E"/>
    <w:rsid w:val="00EF1DB6"/>
    <w:rsid w:val="00EF2583"/>
    <w:rsid w:val="00EF3796"/>
    <w:rsid w:val="00EF39D8"/>
    <w:rsid w:val="00EF410E"/>
    <w:rsid w:val="00EF42C2"/>
    <w:rsid w:val="00EF62B1"/>
    <w:rsid w:val="00EF7671"/>
    <w:rsid w:val="00F01B3F"/>
    <w:rsid w:val="00F01C56"/>
    <w:rsid w:val="00F026FB"/>
    <w:rsid w:val="00F0744B"/>
    <w:rsid w:val="00F07B7C"/>
    <w:rsid w:val="00F1051F"/>
    <w:rsid w:val="00F10950"/>
    <w:rsid w:val="00F10F99"/>
    <w:rsid w:val="00F12090"/>
    <w:rsid w:val="00F121EC"/>
    <w:rsid w:val="00F1398B"/>
    <w:rsid w:val="00F13D9D"/>
    <w:rsid w:val="00F13E64"/>
    <w:rsid w:val="00F14220"/>
    <w:rsid w:val="00F15244"/>
    <w:rsid w:val="00F162D9"/>
    <w:rsid w:val="00F205CE"/>
    <w:rsid w:val="00F20CB8"/>
    <w:rsid w:val="00F20DB0"/>
    <w:rsid w:val="00F23E14"/>
    <w:rsid w:val="00F24D1D"/>
    <w:rsid w:val="00F25CAD"/>
    <w:rsid w:val="00F262EB"/>
    <w:rsid w:val="00F26C3F"/>
    <w:rsid w:val="00F3041C"/>
    <w:rsid w:val="00F32265"/>
    <w:rsid w:val="00F330B0"/>
    <w:rsid w:val="00F33AE4"/>
    <w:rsid w:val="00F344D3"/>
    <w:rsid w:val="00F3450F"/>
    <w:rsid w:val="00F35235"/>
    <w:rsid w:val="00F35EB9"/>
    <w:rsid w:val="00F40F8C"/>
    <w:rsid w:val="00F4442B"/>
    <w:rsid w:val="00F4549C"/>
    <w:rsid w:val="00F45E4A"/>
    <w:rsid w:val="00F45EB7"/>
    <w:rsid w:val="00F467F4"/>
    <w:rsid w:val="00F47B7D"/>
    <w:rsid w:val="00F554A3"/>
    <w:rsid w:val="00F575BC"/>
    <w:rsid w:val="00F60254"/>
    <w:rsid w:val="00F61570"/>
    <w:rsid w:val="00F61DBB"/>
    <w:rsid w:val="00F62A45"/>
    <w:rsid w:val="00F6335E"/>
    <w:rsid w:val="00F63696"/>
    <w:rsid w:val="00F64087"/>
    <w:rsid w:val="00F647F9"/>
    <w:rsid w:val="00F6531F"/>
    <w:rsid w:val="00F65EFD"/>
    <w:rsid w:val="00F67087"/>
    <w:rsid w:val="00F67300"/>
    <w:rsid w:val="00F67719"/>
    <w:rsid w:val="00F67795"/>
    <w:rsid w:val="00F6794D"/>
    <w:rsid w:val="00F70308"/>
    <w:rsid w:val="00F70365"/>
    <w:rsid w:val="00F712E9"/>
    <w:rsid w:val="00F71316"/>
    <w:rsid w:val="00F717E3"/>
    <w:rsid w:val="00F717F3"/>
    <w:rsid w:val="00F7294A"/>
    <w:rsid w:val="00F72EE5"/>
    <w:rsid w:val="00F7317F"/>
    <w:rsid w:val="00F73207"/>
    <w:rsid w:val="00F736F6"/>
    <w:rsid w:val="00F73B8C"/>
    <w:rsid w:val="00F77B2B"/>
    <w:rsid w:val="00F77DDD"/>
    <w:rsid w:val="00F80217"/>
    <w:rsid w:val="00F8082D"/>
    <w:rsid w:val="00F81A66"/>
    <w:rsid w:val="00F8596E"/>
    <w:rsid w:val="00F867CB"/>
    <w:rsid w:val="00F86CBA"/>
    <w:rsid w:val="00F873A3"/>
    <w:rsid w:val="00F91687"/>
    <w:rsid w:val="00F9385D"/>
    <w:rsid w:val="00F93EBE"/>
    <w:rsid w:val="00F941F0"/>
    <w:rsid w:val="00F954B6"/>
    <w:rsid w:val="00F96E1D"/>
    <w:rsid w:val="00FA0E41"/>
    <w:rsid w:val="00FA2BB7"/>
    <w:rsid w:val="00FA43EF"/>
    <w:rsid w:val="00FA44C2"/>
    <w:rsid w:val="00FA48BF"/>
    <w:rsid w:val="00FA4A07"/>
    <w:rsid w:val="00FA6A03"/>
    <w:rsid w:val="00FA7911"/>
    <w:rsid w:val="00FB0256"/>
    <w:rsid w:val="00FB0DCC"/>
    <w:rsid w:val="00FB1399"/>
    <w:rsid w:val="00FB185E"/>
    <w:rsid w:val="00FB193E"/>
    <w:rsid w:val="00FB1D33"/>
    <w:rsid w:val="00FB1EBF"/>
    <w:rsid w:val="00FB2BE2"/>
    <w:rsid w:val="00FB2DA3"/>
    <w:rsid w:val="00FB3FC6"/>
    <w:rsid w:val="00FB5E1E"/>
    <w:rsid w:val="00FB614F"/>
    <w:rsid w:val="00FB7959"/>
    <w:rsid w:val="00FC08ED"/>
    <w:rsid w:val="00FC1436"/>
    <w:rsid w:val="00FC15C3"/>
    <w:rsid w:val="00FC1C26"/>
    <w:rsid w:val="00FC1D80"/>
    <w:rsid w:val="00FC2251"/>
    <w:rsid w:val="00FC2722"/>
    <w:rsid w:val="00FC2FE2"/>
    <w:rsid w:val="00FC30AD"/>
    <w:rsid w:val="00FC37DC"/>
    <w:rsid w:val="00FC3D8B"/>
    <w:rsid w:val="00FC4C47"/>
    <w:rsid w:val="00FC5A1B"/>
    <w:rsid w:val="00FC6119"/>
    <w:rsid w:val="00FC636C"/>
    <w:rsid w:val="00FD0917"/>
    <w:rsid w:val="00FD12B1"/>
    <w:rsid w:val="00FD13A4"/>
    <w:rsid w:val="00FD19A8"/>
    <w:rsid w:val="00FD2DF5"/>
    <w:rsid w:val="00FD383B"/>
    <w:rsid w:val="00FD3EF3"/>
    <w:rsid w:val="00FD41E5"/>
    <w:rsid w:val="00FD420C"/>
    <w:rsid w:val="00FD46BA"/>
    <w:rsid w:val="00FD4B89"/>
    <w:rsid w:val="00FD52E7"/>
    <w:rsid w:val="00FD5684"/>
    <w:rsid w:val="00FD5C32"/>
    <w:rsid w:val="00FD5E35"/>
    <w:rsid w:val="00FD60E8"/>
    <w:rsid w:val="00FD74A7"/>
    <w:rsid w:val="00FE0C52"/>
    <w:rsid w:val="00FE25A3"/>
    <w:rsid w:val="00FE30EB"/>
    <w:rsid w:val="00FE5C30"/>
    <w:rsid w:val="00FE62C4"/>
    <w:rsid w:val="00FE65F9"/>
    <w:rsid w:val="00FE6683"/>
    <w:rsid w:val="00FE7790"/>
    <w:rsid w:val="00FF0889"/>
    <w:rsid w:val="00FF2D10"/>
    <w:rsid w:val="00FF3292"/>
    <w:rsid w:val="00FF32A7"/>
    <w:rsid w:val="00FF3BAD"/>
    <w:rsid w:val="00FF3D1A"/>
    <w:rsid w:val="00FF4288"/>
    <w:rsid w:val="00FF454A"/>
    <w:rsid w:val="00FF573C"/>
    <w:rsid w:val="00FF6314"/>
    <w:rsid w:val="00FF6460"/>
    <w:rsid w:val="00FF6658"/>
    <w:rsid w:val="1BE84D5F"/>
    <w:rsid w:val="39DC536E"/>
    <w:rsid w:val="50494DAF"/>
    <w:rsid w:val="69B21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52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69AC"/>
    <w:pPr>
      <w:spacing w:after="0" w:line="288" w:lineRule="atLeast"/>
    </w:pPr>
    <w:rPr>
      <w:rFonts w:ascii="Arial" w:eastAsia="Arial" w:hAnsi="Arial" w:cs="Times New Roman"/>
      <w:lang w:val="en-GB"/>
    </w:rPr>
  </w:style>
  <w:style w:type="paragraph" w:styleId="Heading1">
    <w:name w:val="heading 1"/>
    <w:basedOn w:val="Normal"/>
    <w:next w:val="Normal"/>
    <w:link w:val="Heading1Char"/>
    <w:autoRedefine/>
    <w:uiPriority w:val="9"/>
    <w:qFormat/>
    <w:rsid w:val="00A721B5"/>
    <w:pPr>
      <w:keepNext/>
      <w:keepLines/>
      <w:spacing w:before="260" w:after="120" w:line="349" w:lineRule="atLeast"/>
      <w:outlineLvl w:val="0"/>
    </w:pPr>
    <w:rPr>
      <w:rFonts w:eastAsia="Times New Roman"/>
      <w:b/>
      <w:bCs/>
      <w:color w:val="00A03A"/>
      <w:sz w:val="28"/>
      <w:szCs w:val="28"/>
    </w:rPr>
  </w:style>
  <w:style w:type="paragraph" w:styleId="Heading2">
    <w:name w:val="heading 2"/>
    <w:basedOn w:val="Normal"/>
    <w:next w:val="Normal"/>
    <w:link w:val="Heading2Char"/>
    <w:autoRedefine/>
    <w:uiPriority w:val="9"/>
    <w:qFormat/>
    <w:rsid w:val="008767C5"/>
    <w:pPr>
      <w:keepNext/>
      <w:keepLines/>
      <w:numPr>
        <w:ilvl w:val="1"/>
        <w:numId w:val="12"/>
      </w:numPr>
      <w:outlineLvl w:val="1"/>
    </w:pPr>
    <w:rPr>
      <w:rFonts w:eastAsiaTheme="majorEastAsia"/>
      <w:b/>
      <w:bCs/>
      <w:color w:val="005CB9"/>
      <w:szCs w:val="26"/>
    </w:rPr>
  </w:style>
  <w:style w:type="paragraph" w:styleId="Heading3">
    <w:name w:val="heading 3"/>
    <w:basedOn w:val="Normal"/>
    <w:next w:val="Normal"/>
    <w:link w:val="Heading3Char"/>
    <w:autoRedefine/>
    <w:uiPriority w:val="9"/>
    <w:qFormat/>
    <w:rsid w:val="00CD79A8"/>
    <w:pPr>
      <w:keepNext/>
      <w:keepLines/>
      <w:spacing w:before="120"/>
      <w:outlineLvl w:val="2"/>
    </w:pPr>
    <w:rPr>
      <w:rFonts w:eastAsia="Times New Roman"/>
      <w:b/>
      <w:bCs/>
      <w:color w:val="005CB9"/>
      <w:szCs w:val="24"/>
    </w:rPr>
  </w:style>
  <w:style w:type="paragraph" w:styleId="Heading4">
    <w:name w:val="heading 4"/>
    <w:basedOn w:val="Normal"/>
    <w:next w:val="Normal"/>
    <w:link w:val="Heading4Char"/>
    <w:uiPriority w:val="9"/>
    <w:qFormat/>
    <w:rsid w:val="00EB69AC"/>
    <w:pPr>
      <w:keepNext/>
      <w:keepLines/>
      <w:numPr>
        <w:ilvl w:val="3"/>
        <w:numId w:val="3"/>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EB69AC"/>
    <w:pPr>
      <w:keepNext/>
      <w:keepLines/>
      <w:numPr>
        <w:ilvl w:val="4"/>
        <w:numId w:val="3"/>
      </w:numPr>
      <w:spacing w:after="120" w:line="340" w:lineRule="atLeast"/>
      <w:outlineLvl w:val="4"/>
    </w:pPr>
    <w:rPr>
      <w:rFonts w:eastAsia="Times New Roman"/>
      <w:b/>
      <w:color w:val="343434"/>
    </w:rPr>
  </w:style>
  <w:style w:type="paragraph" w:styleId="Heading6">
    <w:name w:val="heading 6"/>
    <w:basedOn w:val="Normal"/>
    <w:next w:val="Normal"/>
    <w:link w:val="Heading6Char"/>
    <w:uiPriority w:val="9"/>
    <w:semiHidden/>
    <w:rsid w:val="00EB69AC"/>
    <w:pPr>
      <w:keepNext/>
      <w:keepLines/>
      <w:numPr>
        <w:ilvl w:val="5"/>
        <w:numId w:val="2"/>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EB69AC"/>
    <w:pPr>
      <w:keepNext/>
      <w:keepLines/>
      <w:numPr>
        <w:ilvl w:val="6"/>
        <w:numId w:val="2"/>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EB69AC"/>
    <w:pPr>
      <w:keepNext/>
      <w:keepLines/>
      <w:numPr>
        <w:ilvl w:val="7"/>
        <w:numId w:val="2"/>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EB69AC"/>
    <w:pPr>
      <w:keepNext/>
      <w:keepLines/>
      <w:numPr>
        <w:ilvl w:val="8"/>
        <w:numId w:val="2"/>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69AC"/>
    <w:pPr>
      <w:spacing w:line="240" w:lineRule="exact"/>
    </w:pPr>
  </w:style>
  <w:style w:type="character" w:customStyle="1" w:styleId="HeaderChar">
    <w:name w:val="Header Char"/>
    <w:link w:val="Header"/>
    <w:uiPriority w:val="99"/>
    <w:rsid w:val="00EB69AC"/>
    <w:rPr>
      <w:rFonts w:ascii="Arial" w:eastAsia="Arial" w:hAnsi="Arial" w:cs="Times New Roman"/>
      <w:lang w:val="en-GB"/>
    </w:rPr>
  </w:style>
  <w:style w:type="paragraph" w:styleId="Footer">
    <w:name w:val="footer"/>
    <w:basedOn w:val="Normal"/>
    <w:link w:val="FooterChar"/>
    <w:uiPriority w:val="99"/>
    <w:rsid w:val="00EB69AC"/>
    <w:pPr>
      <w:spacing w:line="240" w:lineRule="exact"/>
    </w:pPr>
  </w:style>
  <w:style w:type="character" w:customStyle="1" w:styleId="FooterChar">
    <w:name w:val="Footer Char"/>
    <w:link w:val="Footer"/>
    <w:uiPriority w:val="99"/>
    <w:rsid w:val="00EB69AC"/>
    <w:rPr>
      <w:rFonts w:ascii="Arial" w:eastAsia="Arial" w:hAnsi="Arial" w:cs="Times New Roman"/>
      <w:lang w:val="en-GB"/>
    </w:rPr>
  </w:style>
  <w:style w:type="character" w:styleId="PlaceholderText">
    <w:name w:val="Placeholder Text"/>
    <w:basedOn w:val="DefaultParagraphFont"/>
    <w:uiPriority w:val="99"/>
    <w:semiHidden/>
    <w:rsid w:val="005E5AA4"/>
    <w:rPr>
      <w:color w:val="808080"/>
    </w:rPr>
  </w:style>
  <w:style w:type="paragraph" w:customStyle="1" w:styleId="GaviDocumillTemplate-FrontPage-Maintitle">
    <w:name w:val="Gavi Documill Template - Front Page - Main title"/>
    <w:next w:val="Normal"/>
    <w:link w:val="GaviDocumillTemplate-FrontPage-MaintitleChar"/>
    <w:qFormat/>
    <w:rsid w:val="005E5AA4"/>
    <w:pPr>
      <w:spacing w:after="0" w:line="240" w:lineRule="auto"/>
      <w:jc w:val="center"/>
    </w:pPr>
    <w:rPr>
      <w:rFonts w:ascii="Arial" w:eastAsiaTheme="majorEastAsia" w:hAnsi="Arial" w:cstheme="majorBidi"/>
      <w:b/>
      <w:bCs/>
      <w:color w:val="0072BC"/>
      <w:spacing w:val="-10"/>
      <w:kern w:val="28"/>
      <w:sz w:val="36"/>
      <w:szCs w:val="56"/>
      <w:lang w:val="en-GB"/>
    </w:rPr>
  </w:style>
  <w:style w:type="character" w:customStyle="1" w:styleId="GaviDocumillTemplate-FrontPage-MaintitleChar">
    <w:name w:val="Gavi Documill Template - Front Page - Main title Char"/>
    <w:basedOn w:val="TitleChar"/>
    <w:link w:val="GaviDocumillTemplate-FrontPage-Maintitle"/>
    <w:rsid w:val="005E5AA4"/>
    <w:rPr>
      <w:rFonts w:ascii="Arial" w:eastAsiaTheme="majorEastAsia" w:hAnsi="Arial" w:cstheme="majorBidi"/>
      <w:b/>
      <w:bCs/>
      <w:color w:val="0072BC"/>
      <w:spacing w:val="-10"/>
      <w:kern w:val="28"/>
      <w:sz w:val="36"/>
      <w:szCs w:val="56"/>
      <w:lang w:val="en-GB"/>
    </w:rPr>
  </w:style>
  <w:style w:type="paragraph" w:customStyle="1" w:styleId="GaviDocumillTemplate-StepTitle">
    <w:name w:val="Gavi Documill Template - Step Title"/>
    <w:basedOn w:val="GaviDocumillTemplate-FrontPage-Maintitle"/>
    <w:qFormat/>
    <w:rsid w:val="005E5AA4"/>
    <w:pPr>
      <w:jc w:val="left"/>
    </w:pPr>
    <w:rPr>
      <w:sz w:val="28"/>
    </w:rPr>
  </w:style>
  <w:style w:type="paragraph" w:customStyle="1" w:styleId="GaviDocumillTemplate-DocsComp-filename">
    <w:name w:val="Gavi Documill Template - DocsComp - filename"/>
    <w:basedOn w:val="GaviDocumillTemplate-StepTitle"/>
    <w:next w:val="Normal"/>
    <w:qFormat/>
    <w:rsid w:val="005E5AA4"/>
    <w:pPr>
      <w:spacing w:before="120" w:after="120"/>
      <w:ind w:left="144" w:right="144"/>
    </w:pPr>
    <w:rPr>
      <w:b w:val="0"/>
      <w:sz w:val="22"/>
    </w:rPr>
  </w:style>
  <w:style w:type="paragraph" w:customStyle="1" w:styleId="GaviDocumillTemplate-FrontPage-HeadingCountryName">
    <w:name w:val="Gavi Documill Template - Front Page - Heading Country Name"/>
    <w:basedOn w:val="Heading1"/>
    <w:link w:val="GaviDocumillTemplate-FrontPage-HeadingCountryNameChar"/>
    <w:qFormat/>
    <w:rsid w:val="005E5AA4"/>
    <w:pPr>
      <w:jc w:val="center"/>
    </w:pPr>
    <w:rPr>
      <w:color w:val="00AE4D"/>
    </w:rPr>
  </w:style>
  <w:style w:type="character" w:customStyle="1" w:styleId="GaviDocumillTemplate-FrontPage-HeadingCountryNameChar">
    <w:name w:val="Gavi Documill Template - Front Page - Heading Country Name Char"/>
    <w:basedOn w:val="Heading1Char"/>
    <w:link w:val="GaviDocumillTemplate-FrontPage-HeadingCountryName"/>
    <w:rsid w:val="005E5AA4"/>
    <w:rPr>
      <w:rFonts w:ascii="Arial" w:eastAsia="Times New Roman" w:hAnsi="Arial" w:cs="Times New Roman"/>
      <w:b/>
      <w:bCs/>
      <w:color w:val="00AE4D"/>
      <w:sz w:val="28"/>
      <w:szCs w:val="28"/>
      <w:lang w:val="en-GB"/>
    </w:rPr>
  </w:style>
  <w:style w:type="character" w:customStyle="1" w:styleId="Heading1Char">
    <w:name w:val="Heading 1 Char"/>
    <w:link w:val="Heading1"/>
    <w:uiPriority w:val="9"/>
    <w:rsid w:val="00A721B5"/>
    <w:rPr>
      <w:rFonts w:ascii="Arial" w:eastAsia="Times New Roman" w:hAnsi="Arial" w:cs="Times New Roman"/>
      <w:b/>
      <w:bCs/>
      <w:color w:val="00A03A"/>
      <w:sz w:val="28"/>
      <w:szCs w:val="28"/>
      <w:lang w:val="en-GB"/>
    </w:rPr>
  </w:style>
  <w:style w:type="paragraph" w:customStyle="1" w:styleId="GaviDocumillTemplate-Normal">
    <w:name w:val="Gavi Documill Template - Normal"/>
    <w:basedOn w:val="Normal"/>
    <w:link w:val="GaviDocumillTemplate-NormalChar"/>
    <w:qFormat/>
    <w:rsid w:val="005E5AA4"/>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5E5AA4"/>
    <w:rPr>
      <w:rFonts w:ascii="Arial" w:eastAsia="Arial" w:hAnsi="Arial" w:cs="Times New Roman"/>
      <w:color w:val="000000" w:themeColor="text1"/>
      <w:lang w:val="en-GB"/>
    </w:rPr>
  </w:style>
  <w:style w:type="paragraph" w:customStyle="1" w:styleId="GaviDocumillTemplate-Text">
    <w:name w:val="Gavi Documill Template - Text"/>
    <w:basedOn w:val="Normal"/>
    <w:link w:val="GaviDocumillTemplate-TextChar"/>
    <w:qFormat/>
    <w:rsid w:val="005E5AA4"/>
    <w:rPr>
      <w:color w:val="808285"/>
    </w:rPr>
  </w:style>
  <w:style w:type="character" w:customStyle="1" w:styleId="GaviDocumillTemplate-TextChar">
    <w:name w:val="Gavi Documill Template - Text Char"/>
    <w:basedOn w:val="DefaultParagraphFont"/>
    <w:link w:val="GaviDocumillTemplate-Text"/>
    <w:rsid w:val="005E5AA4"/>
    <w:rPr>
      <w:rFonts w:ascii="Arial" w:eastAsia="Arial" w:hAnsi="Arial" w:cs="Times New Roman"/>
      <w:color w:val="808285"/>
      <w:lang w:val="en-GB"/>
    </w:rPr>
  </w:style>
  <w:style w:type="paragraph" w:customStyle="1" w:styleId="GaviDocumillTemplate-QAcomp-paragraph">
    <w:name w:val="Gavi Documill Template - QAcomp - paragraph"/>
    <w:basedOn w:val="GaviDocumillTemplate-Text"/>
    <w:next w:val="Normal"/>
    <w:autoRedefine/>
    <w:qFormat/>
    <w:rsid w:val="005E5AA4"/>
    <w:pPr>
      <w:spacing w:before="120" w:after="120"/>
    </w:pPr>
  </w:style>
  <w:style w:type="character" w:customStyle="1" w:styleId="GaviDocumillTemplate-QAcomp-Title">
    <w:name w:val="Gavi Documill Template - QAcomp - Title"/>
    <w:basedOn w:val="GaviDocumillTemplate-NormalChar"/>
    <w:qFormat/>
    <w:rsid w:val="005E5AA4"/>
    <w:rPr>
      <w:rFonts w:ascii="Arial" w:eastAsia="Arial" w:hAnsi="Arial" w:cs="Times New Roman"/>
      <w:b/>
      <w:color w:val="000000"/>
      <w:sz w:val="24"/>
      <w:szCs w:val="24"/>
      <w:lang w:val="en-GB"/>
    </w:rPr>
  </w:style>
  <w:style w:type="character" w:customStyle="1" w:styleId="GaviDocumillTemplate-Subtitle">
    <w:name w:val="Gavi Documill Template - Subtitle"/>
    <w:basedOn w:val="GaviDocumillTemplate-FrontPage-MaintitleChar"/>
    <w:qFormat/>
    <w:rsid w:val="005E5AA4"/>
    <w:rPr>
      <w:rFonts w:ascii="Arial" w:eastAsiaTheme="majorEastAsia" w:hAnsi="Arial" w:cstheme="majorBidi"/>
      <w:b/>
      <w:bCs/>
      <w:color w:val="0072BC"/>
      <w:spacing w:val="-10"/>
      <w:kern w:val="28"/>
      <w:sz w:val="24"/>
      <w:szCs w:val="56"/>
      <w:lang w:val="en-GB"/>
    </w:rPr>
  </w:style>
  <w:style w:type="paragraph" w:customStyle="1" w:styleId="GaviDocumillTemplate-TCparagraph">
    <w:name w:val="Gavi Documill Template - T&amp;C paragraph"/>
    <w:basedOn w:val="Normal"/>
    <w:qFormat/>
    <w:rsid w:val="005E5AA4"/>
    <w:rPr>
      <w:color w:val="757575"/>
      <w:sz w:val="18"/>
    </w:rPr>
  </w:style>
  <w:style w:type="character" w:customStyle="1" w:styleId="GaviDocumillTemplate-TCSubtitle">
    <w:name w:val="Gavi Documill Template - T&amp;C Subtitle"/>
    <w:basedOn w:val="DefaultParagraphFont"/>
    <w:qFormat/>
    <w:rsid w:val="005E5AA4"/>
    <w:rPr>
      <w:rFonts w:ascii="Arial" w:eastAsiaTheme="majorEastAsia" w:hAnsi="Arial" w:cstheme="majorBidi"/>
      <w:b w:val="0"/>
      <w:bCs/>
      <w:color w:val="232323"/>
      <w:spacing w:val="-10"/>
      <w:kern w:val="28"/>
      <w:sz w:val="18"/>
      <w:szCs w:val="56"/>
    </w:rPr>
  </w:style>
  <w:style w:type="paragraph" w:customStyle="1" w:styleId="GaviDocumillTemplate-TCTitle">
    <w:name w:val="Gavi Documill Template - T&amp;C Title"/>
    <w:basedOn w:val="Title"/>
    <w:link w:val="GaviDocumillTemplate-TCTitleChar"/>
    <w:qFormat/>
    <w:rsid w:val="005E5AA4"/>
    <w:pPr>
      <w:spacing w:before="120" w:after="120"/>
      <w:jc w:val="center"/>
    </w:pPr>
    <w:rPr>
      <w:b w:val="0"/>
      <w:color w:val="232323"/>
      <w:sz w:val="20"/>
    </w:rPr>
  </w:style>
  <w:style w:type="character" w:customStyle="1" w:styleId="GaviDocumillTemplate-TCTitleChar">
    <w:name w:val="Gavi Documill Template - T&amp;C Title Char"/>
    <w:basedOn w:val="TitleChar"/>
    <w:link w:val="GaviDocumillTemplate-TCTitle"/>
    <w:rsid w:val="005E5AA4"/>
    <w:rPr>
      <w:rFonts w:ascii="Arial" w:eastAsiaTheme="majorEastAsia" w:hAnsi="Arial" w:cstheme="majorBidi"/>
      <w:b w:val="0"/>
      <w:bCs/>
      <w:color w:val="232323"/>
      <w:spacing w:val="-10"/>
      <w:kern w:val="28"/>
      <w:sz w:val="20"/>
      <w:szCs w:val="56"/>
      <w:lang w:val="en-GB"/>
    </w:rPr>
  </w:style>
  <w:style w:type="paragraph" w:styleId="Title">
    <w:name w:val="Title"/>
    <w:basedOn w:val="Normal"/>
    <w:next w:val="Normal"/>
    <w:link w:val="TitleChar"/>
    <w:uiPriority w:val="10"/>
    <w:qFormat/>
    <w:rsid w:val="005E5AA4"/>
    <w:pPr>
      <w:contextualSpacing/>
    </w:pPr>
    <w:rPr>
      <w:rFonts w:eastAsiaTheme="majorEastAsia" w:cstheme="majorBidi"/>
      <w:b/>
      <w:bCs/>
      <w:spacing w:val="-10"/>
      <w:kern w:val="28"/>
      <w:sz w:val="36"/>
      <w:szCs w:val="56"/>
    </w:rPr>
  </w:style>
  <w:style w:type="character" w:customStyle="1" w:styleId="TitleChar">
    <w:name w:val="Title Char"/>
    <w:basedOn w:val="DefaultParagraphFont"/>
    <w:link w:val="Title"/>
    <w:uiPriority w:val="10"/>
    <w:rsid w:val="005E5AA4"/>
    <w:rPr>
      <w:rFonts w:ascii="Arial" w:eastAsiaTheme="majorEastAsia" w:hAnsi="Arial" w:cstheme="majorBidi"/>
      <w:b/>
      <w:bCs/>
      <w:spacing w:val="-10"/>
      <w:kern w:val="28"/>
      <w:sz w:val="36"/>
      <w:szCs w:val="56"/>
      <w:lang w:val="en-GB"/>
    </w:rPr>
  </w:style>
  <w:style w:type="paragraph" w:styleId="NoSpacing">
    <w:name w:val="No Spacing"/>
    <w:uiPriority w:val="1"/>
    <w:qFormat/>
    <w:rsid w:val="005938F3"/>
    <w:pPr>
      <w:spacing w:after="0" w:line="240" w:lineRule="auto"/>
    </w:pPr>
    <w:rPr>
      <w:rFonts w:ascii="Arial" w:hAnsi="Arial"/>
      <w:color w:val="808080" w:themeColor="background1" w:themeShade="80"/>
    </w:rPr>
  </w:style>
  <w:style w:type="table" w:styleId="TableGrid">
    <w:name w:val="Table Grid"/>
    <w:basedOn w:val="TableNormal"/>
    <w:uiPriority w:val="39"/>
    <w:rsid w:val="00EB69AC"/>
    <w:pPr>
      <w:spacing w:after="0" w:line="240" w:lineRule="auto"/>
    </w:pPr>
    <w:rPr>
      <w:rFonts w:ascii="Arial" w:eastAsia="Arial" w:hAnsi="Arial" w:cs="Times New Roman"/>
      <w:sz w:val="20"/>
      <w:szCs w:val="20"/>
      <w:lang w:val="en-GB" w:eastAsia="en-GB"/>
    </w:rPr>
    <w:tblPr>
      <w:tblCellMar>
        <w:left w:w="0" w:type="dxa"/>
        <w:right w:w="0" w:type="dxa"/>
      </w:tblCellMar>
    </w:tblPr>
  </w:style>
  <w:style w:type="paragraph" w:styleId="BalloonText">
    <w:name w:val="Balloon Text"/>
    <w:basedOn w:val="Normal"/>
    <w:link w:val="BalloonTextChar"/>
    <w:uiPriority w:val="99"/>
    <w:semiHidden/>
    <w:unhideWhenUsed/>
    <w:rsid w:val="00EB69A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B69AC"/>
    <w:rPr>
      <w:rFonts w:ascii="Tahoma" w:eastAsia="Arial" w:hAnsi="Tahoma" w:cs="Tahoma"/>
      <w:sz w:val="16"/>
      <w:szCs w:val="16"/>
      <w:lang w:val="en-GB"/>
    </w:rPr>
  </w:style>
  <w:style w:type="character" w:styleId="CommentReference">
    <w:name w:val="annotation reference"/>
    <w:basedOn w:val="DefaultParagraphFont"/>
    <w:uiPriority w:val="99"/>
    <w:unhideWhenUsed/>
    <w:rsid w:val="005E5AA4"/>
    <w:rPr>
      <w:sz w:val="16"/>
      <w:szCs w:val="16"/>
    </w:rPr>
  </w:style>
  <w:style w:type="paragraph" w:styleId="CommentText">
    <w:name w:val="annotation text"/>
    <w:basedOn w:val="Normal"/>
    <w:link w:val="CommentTextChar"/>
    <w:uiPriority w:val="99"/>
    <w:unhideWhenUsed/>
    <w:rsid w:val="005E5AA4"/>
    <w:rPr>
      <w:sz w:val="20"/>
      <w:szCs w:val="20"/>
    </w:rPr>
  </w:style>
  <w:style w:type="character" w:customStyle="1" w:styleId="CommentTextChar">
    <w:name w:val="Comment Text Char"/>
    <w:basedOn w:val="DefaultParagraphFont"/>
    <w:link w:val="CommentText"/>
    <w:uiPriority w:val="99"/>
    <w:rsid w:val="005E5AA4"/>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E5AA4"/>
    <w:rPr>
      <w:b/>
      <w:bCs/>
    </w:rPr>
  </w:style>
  <w:style w:type="character" w:customStyle="1" w:styleId="CommentSubjectChar">
    <w:name w:val="Comment Subject Char"/>
    <w:basedOn w:val="CommentTextChar"/>
    <w:link w:val="CommentSubject"/>
    <w:uiPriority w:val="99"/>
    <w:semiHidden/>
    <w:rsid w:val="005E5AA4"/>
    <w:rPr>
      <w:rFonts w:ascii="Arial" w:eastAsia="Arial" w:hAnsi="Arial" w:cs="Times New Roman"/>
      <w:b/>
      <w:bCs/>
      <w:sz w:val="20"/>
      <w:szCs w:val="20"/>
      <w:lang w:val="en-GB"/>
    </w:rPr>
  </w:style>
  <w:style w:type="character" w:styleId="FootnoteReference">
    <w:name w:val="footnote reference"/>
    <w:uiPriority w:val="99"/>
    <w:unhideWhenUsed/>
    <w:rsid w:val="00EB69AC"/>
    <w:rPr>
      <w:vertAlign w:val="superscript"/>
    </w:rPr>
  </w:style>
  <w:style w:type="paragraph" w:styleId="FootnoteText">
    <w:name w:val="footnote text"/>
    <w:basedOn w:val="Normal"/>
    <w:link w:val="FootnoteTextChar"/>
    <w:uiPriority w:val="99"/>
    <w:qFormat/>
    <w:rsid w:val="00EB69AC"/>
    <w:pPr>
      <w:spacing w:before="60" w:after="60" w:line="200" w:lineRule="atLeast"/>
    </w:pPr>
    <w:rPr>
      <w:rFonts w:asciiTheme="minorHAnsi" w:hAnsiTheme="minorHAnsi"/>
      <w:i/>
      <w:sz w:val="16"/>
      <w:szCs w:val="20"/>
      <w:lang w:val="fr-FR"/>
    </w:rPr>
  </w:style>
  <w:style w:type="character" w:customStyle="1" w:styleId="FootnoteTextChar">
    <w:name w:val="Footnote Text Char"/>
    <w:link w:val="FootnoteText"/>
    <w:uiPriority w:val="99"/>
    <w:rsid w:val="00EB69AC"/>
    <w:rPr>
      <w:rFonts w:eastAsia="Arial" w:cs="Times New Roman"/>
      <w:i/>
      <w:sz w:val="16"/>
      <w:szCs w:val="20"/>
      <w:lang w:val="fr-FR"/>
    </w:rPr>
  </w:style>
  <w:style w:type="character" w:customStyle="1" w:styleId="Heading4Char">
    <w:name w:val="Heading 4 Char"/>
    <w:link w:val="Heading4"/>
    <w:uiPriority w:val="9"/>
    <w:rsid w:val="00EB69AC"/>
    <w:rPr>
      <w:rFonts w:ascii="Arial" w:eastAsia="Times New Roman" w:hAnsi="Arial" w:cs="Times New Roman"/>
      <w:b/>
      <w:bCs/>
      <w:iCs/>
      <w:color w:val="005CB9"/>
      <w:lang w:val="en-GB"/>
    </w:rPr>
  </w:style>
  <w:style w:type="character" w:customStyle="1" w:styleId="Heading6Char">
    <w:name w:val="Heading 6 Char"/>
    <w:link w:val="Heading6"/>
    <w:uiPriority w:val="9"/>
    <w:semiHidden/>
    <w:rsid w:val="00EB69AC"/>
    <w:rPr>
      <w:rFonts w:ascii="Arial" w:eastAsia="Times New Roman" w:hAnsi="Arial" w:cs="Times New Roman"/>
      <w:i/>
      <w:iCs/>
      <w:color w:val="002D5C"/>
      <w:lang w:val="en-GB"/>
    </w:rPr>
  </w:style>
  <w:style w:type="character" w:styleId="Hyperlink">
    <w:name w:val="Hyperlink"/>
    <w:uiPriority w:val="99"/>
    <w:unhideWhenUsed/>
    <w:qFormat/>
    <w:rsid w:val="00EB69AC"/>
    <w:rPr>
      <w:color w:val="005CB9"/>
      <w:u w:val="single"/>
    </w:rPr>
  </w:style>
  <w:style w:type="character" w:styleId="Strong">
    <w:name w:val="Strong"/>
    <w:basedOn w:val="DefaultParagraphFont"/>
    <w:uiPriority w:val="22"/>
    <w:qFormat/>
    <w:rsid w:val="005E5AA4"/>
    <w:rPr>
      <w:rFonts w:ascii="Arial" w:hAnsi="Arial"/>
      <w:b w:val="0"/>
      <w:bCs/>
      <w:i w:val="0"/>
      <w:color w:val="auto"/>
      <w:sz w:val="20"/>
    </w:rPr>
  </w:style>
  <w:style w:type="character" w:customStyle="1" w:styleId="MenoNoResolvida1">
    <w:name w:val="Menção Não Resolvida1"/>
    <w:basedOn w:val="DefaultParagraphFont"/>
    <w:uiPriority w:val="99"/>
    <w:semiHidden/>
    <w:unhideWhenUsed/>
    <w:rsid w:val="001A093B"/>
    <w:rPr>
      <w:color w:val="808080"/>
      <w:shd w:val="clear" w:color="auto" w:fill="E6E6E6"/>
    </w:rPr>
  </w:style>
  <w:style w:type="table" w:customStyle="1" w:styleId="GAVITable">
    <w:name w:val="GAVI Table"/>
    <w:basedOn w:val="TableNormal"/>
    <w:uiPriority w:val="99"/>
    <w:rsid w:val="0027274E"/>
    <w:pPr>
      <w:spacing w:after="0" w:line="240" w:lineRule="auto"/>
    </w:pPr>
    <w:rPr>
      <w:szCs w:val="24"/>
      <w:lang w:val="en-GB"/>
    </w:rPr>
    <w:tblPr>
      <w:tblBorders>
        <w:insideH w:val="single" w:sz="4" w:space="0" w:color="auto"/>
      </w:tblBorders>
    </w:tblPr>
    <w:tcPr>
      <w:shd w:val="clear" w:color="auto" w:fill="F2F2F2" w:themeFill="background1" w:themeFillShade="F2"/>
    </w:tcPr>
    <w:tblStylePr w:type="firstRow">
      <w:tblPr/>
      <w:tcPr>
        <w:shd w:val="clear" w:color="auto" w:fill="FFFFFF" w:themeFill="background1"/>
      </w:tcPr>
    </w:tblStylePr>
    <w:tblStylePr w:type="firstCol">
      <w:tblPr/>
      <w:tcPr>
        <w:shd w:val="clear" w:color="auto" w:fill="FFFFFF" w:themeFill="background1"/>
      </w:tcPr>
    </w:tblStylePr>
  </w:style>
  <w:style w:type="paragraph" w:styleId="ListParagraph">
    <w:name w:val="List Paragraph"/>
    <w:aliases w:val="Citation List,List Paragraph (numbered (a)),References,ReferencesCxSpLast,lp1,Bullet List,FooterText,List Paragraph1,Colorful List Accent 1"/>
    <w:basedOn w:val="Normal"/>
    <w:link w:val="ListParagraphChar"/>
    <w:uiPriority w:val="34"/>
    <w:qFormat/>
    <w:rsid w:val="00F72EE5"/>
    <w:pPr>
      <w:ind w:left="720"/>
      <w:contextualSpacing/>
    </w:pPr>
    <w:rPr>
      <w:sz w:val="20"/>
    </w:rPr>
  </w:style>
  <w:style w:type="paragraph" w:customStyle="1" w:styleId="GaviDocument-Tabletext">
    <w:name w:val="Gavi Document - Table text"/>
    <w:basedOn w:val="GaviDocumillTemplate-Text"/>
    <w:link w:val="GaviDocument-TabletextChar"/>
    <w:autoRedefine/>
    <w:qFormat/>
    <w:rsid w:val="005E5AA4"/>
    <w:rPr>
      <w:sz w:val="20"/>
      <w:szCs w:val="20"/>
    </w:rPr>
  </w:style>
  <w:style w:type="character" w:customStyle="1" w:styleId="GaviDocument-TabletextChar">
    <w:name w:val="Gavi Document - Table text Char"/>
    <w:basedOn w:val="DefaultParagraphFont"/>
    <w:link w:val="GaviDocument-Tabletext"/>
    <w:rsid w:val="005E5AA4"/>
    <w:rPr>
      <w:rFonts w:ascii="Arial" w:eastAsia="Arial" w:hAnsi="Arial" w:cs="Times New Roman"/>
      <w:color w:val="808285"/>
      <w:sz w:val="20"/>
      <w:szCs w:val="20"/>
      <w:lang w:val="en-GB"/>
    </w:rPr>
  </w:style>
  <w:style w:type="paragraph" w:customStyle="1" w:styleId="Text">
    <w:name w:val="Text"/>
    <w:basedOn w:val="Normal"/>
    <w:link w:val="TextChar"/>
    <w:qFormat/>
    <w:rsid w:val="00EB69AC"/>
  </w:style>
  <w:style w:type="paragraph" w:customStyle="1" w:styleId="Bulletpoints1">
    <w:name w:val="Bullet points 1"/>
    <w:basedOn w:val="Text"/>
    <w:qFormat/>
    <w:rsid w:val="00EB69AC"/>
    <w:pPr>
      <w:numPr>
        <w:numId w:val="1"/>
      </w:numPr>
    </w:pPr>
    <w:rPr>
      <w:color w:val="343434"/>
    </w:rPr>
  </w:style>
  <w:style w:type="paragraph" w:customStyle="1" w:styleId="Bulletpoints2">
    <w:name w:val="Bullet points 2"/>
    <w:basedOn w:val="Text"/>
    <w:qFormat/>
    <w:rsid w:val="00EB69AC"/>
    <w:pPr>
      <w:numPr>
        <w:ilvl w:val="1"/>
        <w:numId w:val="1"/>
      </w:numPr>
    </w:pPr>
    <w:rPr>
      <w:color w:val="343434"/>
    </w:rPr>
  </w:style>
  <w:style w:type="table" w:styleId="ColorfulGrid-Accent1">
    <w:name w:val="Colorful Grid Accent 1"/>
    <w:basedOn w:val="TableNormal"/>
    <w:uiPriority w:val="73"/>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table" w:styleId="ColorfulList-Accent2">
    <w:name w:val="Colorful List Accent 2"/>
    <w:basedOn w:val="TableNormal"/>
    <w:uiPriority w:val="72"/>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styleId="ColorfulList-Accent4">
    <w:name w:val="Colorful List Accent 4"/>
    <w:basedOn w:val="TableNormal"/>
    <w:uiPriority w:val="72"/>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customStyle="1" w:styleId="Dateofdocument">
    <w:name w:val="Date of document"/>
    <w:basedOn w:val="Normal"/>
    <w:qFormat/>
    <w:rsid w:val="00EB69AC"/>
    <w:pPr>
      <w:spacing w:line="216" w:lineRule="atLeast"/>
      <w:jc w:val="right"/>
    </w:pPr>
    <w:rPr>
      <w:sz w:val="18"/>
    </w:rPr>
  </w:style>
  <w:style w:type="paragraph" w:customStyle="1" w:styleId="Documenttitle">
    <w:name w:val="Document title"/>
    <w:basedOn w:val="Normal"/>
    <w:qFormat/>
    <w:rsid w:val="00EB69AC"/>
    <w:pPr>
      <w:framePr w:wrap="around" w:hAnchor="margin" w:xAlign="center" w:yAlign="bottom"/>
      <w:suppressOverlap/>
    </w:pPr>
    <w:rPr>
      <w:rFonts w:asciiTheme="majorHAnsi" w:hAnsiTheme="majorHAnsi"/>
      <w:caps/>
      <w:color w:val="FFFFFF"/>
      <w:sz w:val="48"/>
      <w:szCs w:val="48"/>
    </w:rPr>
  </w:style>
  <w:style w:type="paragraph" w:customStyle="1" w:styleId="Figureortable">
    <w:name w:val="Figure or table"/>
    <w:basedOn w:val="Text"/>
    <w:qFormat/>
    <w:rsid w:val="00EB69AC"/>
    <w:pPr>
      <w:spacing w:before="120" w:after="120" w:line="240" w:lineRule="atLeast"/>
    </w:pPr>
    <w:rPr>
      <w:b/>
      <w:i/>
      <w:sz w:val="20"/>
    </w:rPr>
  </w:style>
  <w:style w:type="character" w:customStyle="1" w:styleId="Heading2Char">
    <w:name w:val="Heading 2 Char"/>
    <w:link w:val="Heading2"/>
    <w:uiPriority w:val="9"/>
    <w:rsid w:val="008767C5"/>
    <w:rPr>
      <w:rFonts w:ascii="Arial" w:eastAsiaTheme="majorEastAsia" w:hAnsi="Arial" w:cs="Times New Roman"/>
      <w:b/>
      <w:bCs/>
      <w:color w:val="005CB9"/>
      <w:szCs w:val="26"/>
      <w:lang w:val="en-GB"/>
    </w:rPr>
  </w:style>
  <w:style w:type="character" w:customStyle="1" w:styleId="Heading3Char">
    <w:name w:val="Heading 3 Char"/>
    <w:link w:val="Heading3"/>
    <w:uiPriority w:val="9"/>
    <w:rsid w:val="00CD79A8"/>
    <w:rPr>
      <w:rFonts w:ascii="Arial" w:eastAsia="Times New Roman" w:hAnsi="Arial" w:cs="Times New Roman"/>
      <w:b/>
      <w:bCs/>
      <w:color w:val="005CB9"/>
      <w:szCs w:val="24"/>
      <w:lang w:val="en-GB"/>
    </w:rPr>
  </w:style>
  <w:style w:type="character" w:customStyle="1" w:styleId="Heading5Char">
    <w:name w:val="Heading 5 Char"/>
    <w:link w:val="Heading5"/>
    <w:uiPriority w:val="9"/>
    <w:rsid w:val="00EB69AC"/>
    <w:rPr>
      <w:rFonts w:ascii="Arial" w:eastAsia="Times New Roman" w:hAnsi="Arial" w:cs="Times New Roman"/>
      <w:b/>
      <w:color w:val="343434"/>
      <w:lang w:val="en-GB"/>
    </w:rPr>
  </w:style>
  <w:style w:type="character" w:customStyle="1" w:styleId="Heading7Char">
    <w:name w:val="Heading 7 Char"/>
    <w:link w:val="Heading7"/>
    <w:uiPriority w:val="9"/>
    <w:semiHidden/>
    <w:rsid w:val="00EB69AC"/>
    <w:rPr>
      <w:rFonts w:ascii="Arial" w:eastAsia="Times New Roman" w:hAnsi="Arial" w:cs="Times New Roman"/>
      <w:i/>
      <w:iCs/>
      <w:color w:val="343434"/>
      <w:lang w:val="en-GB"/>
    </w:rPr>
  </w:style>
  <w:style w:type="character" w:customStyle="1" w:styleId="Heading8Char">
    <w:name w:val="Heading 8 Char"/>
    <w:link w:val="Heading8"/>
    <w:uiPriority w:val="9"/>
    <w:semiHidden/>
    <w:rsid w:val="00EB69AC"/>
    <w:rPr>
      <w:rFonts w:ascii="Arial" w:eastAsia="Times New Roman" w:hAnsi="Arial" w:cs="Times New Roman"/>
      <w:color w:val="666666"/>
      <w:sz w:val="20"/>
      <w:szCs w:val="20"/>
      <w:lang w:val="en-GB"/>
    </w:rPr>
  </w:style>
  <w:style w:type="character" w:customStyle="1" w:styleId="Heading9Char">
    <w:name w:val="Heading 9 Char"/>
    <w:link w:val="Heading9"/>
    <w:uiPriority w:val="9"/>
    <w:semiHidden/>
    <w:rsid w:val="00EB69AC"/>
    <w:rPr>
      <w:rFonts w:ascii="Arial" w:eastAsia="Times New Roman" w:hAnsi="Arial" w:cs="Times New Roman"/>
      <w:i/>
      <w:iCs/>
      <w:color w:val="666666"/>
      <w:sz w:val="20"/>
      <w:szCs w:val="20"/>
      <w:lang w:val="en-GB"/>
    </w:rPr>
  </w:style>
  <w:style w:type="paragraph" w:customStyle="1" w:styleId="HeadingAnnex1">
    <w:name w:val="Heading Annex 1"/>
    <w:basedOn w:val="Heading1"/>
    <w:qFormat/>
    <w:rsid w:val="00EB69AC"/>
  </w:style>
  <w:style w:type="table" w:styleId="LightList-Accent4">
    <w:name w:val="Light List Accent 4"/>
    <w:basedOn w:val="TableNormal"/>
    <w:uiPriority w:val="61"/>
    <w:rsid w:val="00EB69AC"/>
    <w:pPr>
      <w:spacing w:after="0" w:line="240" w:lineRule="auto"/>
    </w:pPr>
    <w:rPr>
      <w:rFonts w:ascii="Arial" w:eastAsia="Arial" w:hAnsi="Arial" w:cs="Times New Roman"/>
      <w:sz w:val="20"/>
      <w:szCs w:val="20"/>
      <w:lang w:val="en-GB" w:eastAsia="en-GB"/>
    </w:rPr>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LightShading-Accent4">
    <w:name w:val="Light Shading Accent 4"/>
    <w:basedOn w:val="TableNormal"/>
    <w:uiPriority w:val="60"/>
    <w:rsid w:val="00EB69AC"/>
    <w:pPr>
      <w:spacing w:after="0" w:line="240" w:lineRule="auto"/>
    </w:pPr>
    <w:rPr>
      <w:rFonts w:ascii="Arial" w:eastAsia="Arial" w:hAnsi="Arial" w:cs="Times New Roman"/>
      <w:color w:val="7B126B"/>
      <w:sz w:val="20"/>
      <w:szCs w:val="20"/>
      <w:lang w:val="en-GB" w:eastAsia="en-G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customStyle="1" w:styleId="Listecouleur-Accent41">
    <w:name w:val="Liste couleur - Accent 41"/>
    <w:basedOn w:val="TableNormal"/>
    <w:next w:val="ColorfulList-Accent4"/>
    <w:uiPriority w:val="72"/>
    <w:rsid w:val="00EB69AC"/>
    <w:pPr>
      <w:spacing w:after="0" w:line="240" w:lineRule="auto"/>
    </w:pPr>
    <w:rPr>
      <w:rFonts w:ascii="Arial" w:eastAsia="Arial" w:hAnsi="Arial" w:cs="Times New Roman"/>
      <w:color w:val="000000"/>
      <w:sz w:val="20"/>
      <w:szCs w:val="20"/>
      <w:lang w:val="en-GB" w:eastAsia="en-GB"/>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paragraph" w:customStyle="1" w:styleId="Maintitle">
    <w:name w:val="Main title"/>
    <w:qFormat/>
    <w:rsid w:val="00EB69AC"/>
    <w:pPr>
      <w:spacing w:after="0" w:line="432" w:lineRule="atLeast"/>
    </w:pPr>
    <w:rPr>
      <w:rFonts w:eastAsia="Times New Roman" w:cs="Times New Roman"/>
      <w:b/>
      <w:bCs/>
      <w:color w:val="005CB9"/>
      <w:sz w:val="36"/>
      <w:szCs w:val="28"/>
      <w:lang w:val="en-GB"/>
    </w:rPr>
  </w:style>
  <w:style w:type="paragraph" w:customStyle="1" w:styleId="Pagination">
    <w:name w:val="Pagination"/>
    <w:basedOn w:val="Footer"/>
    <w:semiHidden/>
    <w:rsid w:val="00EB69AC"/>
    <w:pPr>
      <w:spacing w:after="80"/>
      <w:jc w:val="right"/>
    </w:pPr>
    <w:rPr>
      <w:rFonts w:asciiTheme="minorHAnsi" w:hAnsiTheme="minorHAnsi"/>
      <w:color w:val="005CB9"/>
      <w:sz w:val="18"/>
      <w:szCs w:val="18"/>
    </w:rPr>
  </w:style>
  <w:style w:type="paragraph" w:customStyle="1" w:styleId="Source">
    <w:name w:val="Source"/>
    <w:basedOn w:val="Text"/>
    <w:qFormat/>
    <w:rsid w:val="00EB69AC"/>
    <w:pPr>
      <w:spacing w:line="200" w:lineRule="atLeast"/>
    </w:pPr>
    <w:rPr>
      <w:i/>
      <w:sz w:val="16"/>
    </w:rPr>
  </w:style>
  <w:style w:type="character" w:customStyle="1" w:styleId="Textbold">
    <w:name w:val="Text bold"/>
    <w:uiPriority w:val="1"/>
    <w:qFormat/>
    <w:rsid w:val="00EB69AC"/>
    <w:rPr>
      <w:b/>
    </w:rPr>
  </w:style>
  <w:style w:type="paragraph" w:customStyle="1" w:styleId="Textbox">
    <w:name w:val="Text box"/>
    <w:basedOn w:val="Normal"/>
    <w:qFormat/>
    <w:rsid w:val="00EB69AC"/>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character" w:customStyle="1" w:styleId="Textitalic">
    <w:name w:val="Text italic"/>
    <w:uiPriority w:val="1"/>
    <w:qFormat/>
    <w:rsid w:val="00EB69AC"/>
    <w:rPr>
      <w:i/>
    </w:rPr>
  </w:style>
  <w:style w:type="paragraph" w:customStyle="1" w:styleId="Textquote">
    <w:name w:val="Text quote"/>
    <w:basedOn w:val="Text"/>
    <w:qFormat/>
    <w:rsid w:val="00EB69AC"/>
    <w:pPr>
      <w:spacing w:line="280" w:lineRule="atLeast"/>
    </w:pPr>
    <w:rPr>
      <w:i/>
      <w:color w:val="005CB9"/>
    </w:rPr>
  </w:style>
  <w:style w:type="paragraph" w:customStyle="1" w:styleId="Texttype">
    <w:name w:val="Text type"/>
    <w:basedOn w:val="Normal"/>
    <w:qFormat/>
    <w:rsid w:val="00EB69AC"/>
    <w:pPr>
      <w:framePr w:wrap="around" w:vAnchor="page" w:hAnchor="page" w:x="7758" w:y="829"/>
      <w:spacing w:line="234" w:lineRule="atLeast"/>
    </w:pPr>
    <w:rPr>
      <w:rFonts w:asciiTheme="minorHAnsi" w:hAnsiTheme="minorHAnsi"/>
      <w:color w:val="005CB9"/>
    </w:rPr>
  </w:style>
  <w:style w:type="paragraph" w:customStyle="1" w:styleId="Titleannexes">
    <w:name w:val="Title annexes"/>
    <w:basedOn w:val="Text"/>
    <w:qFormat/>
    <w:rsid w:val="00EB69AC"/>
    <w:pPr>
      <w:spacing w:line="349" w:lineRule="atLeast"/>
    </w:pPr>
    <w:rPr>
      <w:color w:val="00A03A"/>
      <w:sz w:val="28"/>
      <w:szCs w:val="28"/>
    </w:rPr>
  </w:style>
  <w:style w:type="paragraph" w:customStyle="1" w:styleId="Titlebox">
    <w:name w:val="Title box"/>
    <w:basedOn w:val="Textbox"/>
    <w:qFormat/>
    <w:rsid w:val="00EB69AC"/>
    <w:pPr>
      <w:spacing w:after="0" w:line="229" w:lineRule="atLeast"/>
    </w:pPr>
    <w:rPr>
      <w:rFonts w:asciiTheme="majorHAnsi" w:hAnsiTheme="majorHAnsi"/>
      <w:b/>
      <w:color w:val="005CB9"/>
    </w:rPr>
  </w:style>
  <w:style w:type="paragraph" w:customStyle="1" w:styleId="Titlecontent">
    <w:name w:val="Title content"/>
    <w:basedOn w:val="Normal"/>
    <w:qFormat/>
    <w:rsid w:val="00EB69AC"/>
    <w:pPr>
      <w:spacing w:line="472" w:lineRule="atLeast"/>
    </w:pPr>
    <w:rPr>
      <w:rFonts w:asciiTheme="minorHAnsi" w:hAnsiTheme="minorHAnsi"/>
      <w:b/>
      <w:sz w:val="28"/>
      <w:szCs w:val="28"/>
    </w:rPr>
  </w:style>
  <w:style w:type="paragraph" w:customStyle="1" w:styleId="Titre1">
    <w:name w:val="Titre 1"/>
    <w:basedOn w:val="Normal"/>
    <w:rsid w:val="00EB69AC"/>
  </w:style>
  <w:style w:type="paragraph" w:customStyle="1" w:styleId="Titre2">
    <w:name w:val="Titre 2"/>
    <w:basedOn w:val="Normal"/>
    <w:rsid w:val="00EB69AC"/>
  </w:style>
  <w:style w:type="paragraph" w:customStyle="1" w:styleId="Titre3">
    <w:name w:val="Titre 3"/>
    <w:basedOn w:val="Normal"/>
    <w:rsid w:val="00EB69AC"/>
  </w:style>
  <w:style w:type="paragraph" w:customStyle="1" w:styleId="Titre4">
    <w:name w:val="Titre 4"/>
    <w:basedOn w:val="Normal"/>
    <w:rsid w:val="00EB69AC"/>
  </w:style>
  <w:style w:type="paragraph" w:customStyle="1" w:styleId="Titre5">
    <w:name w:val="Titre 5"/>
    <w:basedOn w:val="Normal"/>
    <w:rsid w:val="00EB69AC"/>
  </w:style>
  <w:style w:type="paragraph" w:customStyle="1" w:styleId="Titre6">
    <w:name w:val="Titre 6"/>
    <w:basedOn w:val="Normal"/>
    <w:rsid w:val="00EB69AC"/>
    <w:pPr>
      <w:numPr>
        <w:ilvl w:val="5"/>
        <w:numId w:val="3"/>
      </w:numPr>
    </w:pPr>
  </w:style>
  <w:style w:type="paragraph" w:customStyle="1" w:styleId="Titre7">
    <w:name w:val="Titre 7"/>
    <w:basedOn w:val="Normal"/>
    <w:rsid w:val="00EB69AC"/>
    <w:pPr>
      <w:numPr>
        <w:ilvl w:val="6"/>
        <w:numId w:val="3"/>
      </w:numPr>
    </w:pPr>
  </w:style>
  <w:style w:type="paragraph" w:customStyle="1" w:styleId="Titre8">
    <w:name w:val="Titre 8"/>
    <w:basedOn w:val="Normal"/>
    <w:rsid w:val="00EB69AC"/>
    <w:pPr>
      <w:numPr>
        <w:ilvl w:val="7"/>
        <w:numId w:val="3"/>
      </w:numPr>
    </w:pPr>
  </w:style>
  <w:style w:type="paragraph" w:customStyle="1" w:styleId="Titre9">
    <w:name w:val="Titre 9"/>
    <w:basedOn w:val="Normal"/>
    <w:rsid w:val="00EB69AC"/>
    <w:pPr>
      <w:numPr>
        <w:ilvl w:val="8"/>
        <w:numId w:val="3"/>
      </w:numPr>
    </w:pPr>
  </w:style>
  <w:style w:type="paragraph" w:styleId="TOC1">
    <w:name w:val="toc 1"/>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2">
    <w:name w:val="toc 2"/>
    <w:basedOn w:val="Normal"/>
    <w:next w:val="Normal"/>
    <w:autoRedefine/>
    <w:uiPriority w:val="39"/>
    <w:unhideWhenUsed/>
    <w:rsid w:val="00EB69AC"/>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4">
    <w:name w:val="toc 4"/>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6">
    <w:name w:val="toc 6"/>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character" w:customStyle="1" w:styleId="UnresolvedMention1">
    <w:name w:val="Unresolved Mention1"/>
    <w:basedOn w:val="DefaultParagraphFont"/>
    <w:uiPriority w:val="99"/>
    <w:semiHidden/>
    <w:unhideWhenUsed/>
    <w:rsid w:val="005E5AA4"/>
    <w:rPr>
      <w:color w:val="808080"/>
      <w:shd w:val="clear" w:color="auto" w:fill="E6E6E6"/>
    </w:rPr>
  </w:style>
  <w:style w:type="paragraph" w:customStyle="1" w:styleId="NoteTag">
    <w:name w:val="Note Tag"/>
    <w:basedOn w:val="Normal"/>
    <w:link w:val="NoteTagChar"/>
    <w:qFormat/>
    <w:rsid w:val="001100F4"/>
    <w:pPr>
      <w:spacing w:line="240" w:lineRule="auto"/>
    </w:pPr>
    <w:rPr>
      <w:i/>
      <w:sz w:val="14"/>
      <w:szCs w:val="20"/>
      <w:lang w:val="fr-FR"/>
    </w:rPr>
  </w:style>
  <w:style w:type="character" w:styleId="IntenseReference">
    <w:name w:val="Intense Reference"/>
    <w:basedOn w:val="DefaultParagraphFont"/>
    <w:uiPriority w:val="32"/>
    <w:qFormat/>
    <w:rsid w:val="00F64087"/>
    <w:rPr>
      <w:b/>
      <w:bCs/>
      <w:smallCaps/>
      <w:color w:val="5B9BD5" w:themeColor="accent1"/>
      <w:spacing w:val="5"/>
    </w:rPr>
  </w:style>
  <w:style w:type="character" w:customStyle="1" w:styleId="NoteTagChar">
    <w:name w:val="Note Tag Char"/>
    <w:basedOn w:val="DefaultParagraphFont"/>
    <w:link w:val="NoteTag"/>
    <w:rsid w:val="001100F4"/>
    <w:rPr>
      <w:rFonts w:ascii="Arial" w:eastAsia="Arial" w:hAnsi="Arial" w:cs="Times New Roman"/>
      <w:i/>
      <w:sz w:val="14"/>
      <w:szCs w:val="20"/>
      <w:lang w:val="fr-FR"/>
    </w:rPr>
  </w:style>
  <w:style w:type="paragraph" w:customStyle="1" w:styleId="textbold0">
    <w:name w:val="text bold"/>
    <w:basedOn w:val="Text"/>
    <w:link w:val="textboldChar"/>
    <w:qFormat/>
    <w:rsid w:val="00F026FB"/>
    <w:rPr>
      <w:b/>
    </w:rPr>
  </w:style>
  <w:style w:type="character" w:customStyle="1" w:styleId="TextChar">
    <w:name w:val="Text Char"/>
    <w:basedOn w:val="DefaultParagraphFont"/>
    <w:link w:val="Text"/>
    <w:rsid w:val="00F026FB"/>
    <w:rPr>
      <w:rFonts w:ascii="Arial" w:eastAsia="Arial" w:hAnsi="Arial" w:cs="Times New Roman"/>
      <w:lang w:val="en-GB"/>
    </w:rPr>
  </w:style>
  <w:style w:type="character" w:customStyle="1" w:styleId="textboldChar">
    <w:name w:val="text bold Char"/>
    <w:basedOn w:val="TextChar"/>
    <w:link w:val="textbold0"/>
    <w:rsid w:val="00F026FB"/>
    <w:rPr>
      <w:rFonts w:ascii="Arial" w:eastAsia="Arial" w:hAnsi="Arial" w:cs="Times New Roman"/>
      <w:b/>
      <w:lang w:val="en-GB"/>
    </w:rPr>
  </w:style>
  <w:style w:type="table" w:customStyle="1" w:styleId="TableGrid1">
    <w:name w:val="Table Grid1"/>
    <w:basedOn w:val="TableNormal"/>
    <w:next w:val="TableGrid"/>
    <w:uiPriority w:val="39"/>
    <w:rsid w:val="00330F5B"/>
    <w:pPr>
      <w:spacing w:after="0" w:line="240" w:lineRule="auto"/>
    </w:pPr>
    <w:rPr>
      <w:rFonts w:ascii="Arial" w:eastAsia="Arial" w:hAnsi="Arial" w:cs="Times New Roman"/>
      <w:sz w:val="20"/>
      <w:szCs w:val="20"/>
      <w:lang w:val="en-GB" w:eastAsia="en-GB"/>
    </w:rPr>
    <w:tblPr>
      <w:tblInd w:w="0" w:type="nil"/>
      <w:tblCellMar>
        <w:left w:w="0" w:type="dxa"/>
        <w:right w:w="0" w:type="dxa"/>
      </w:tblCellMar>
    </w:tblPr>
  </w:style>
  <w:style w:type="character" w:customStyle="1" w:styleId="UnresolvedMention2">
    <w:name w:val="Unresolved Mention2"/>
    <w:basedOn w:val="DefaultParagraphFont"/>
    <w:uiPriority w:val="99"/>
    <w:semiHidden/>
    <w:unhideWhenUsed/>
    <w:rsid w:val="004A33DB"/>
    <w:rPr>
      <w:color w:val="605E5C"/>
      <w:shd w:val="clear" w:color="auto" w:fill="E1DFDD"/>
    </w:rPr>
  </w:style>
  <w:style w:type="character" w:customStyle="1" w:styleId="ListParagraphChar">
    <w:name w:val="List Paragraph Char"/>
    <w:aliases w:val="Citation List Char,List Paragraph (numbered (a)) Char,References Char,ReferencesCxSpLast Char,lp1 Char,Bullet List Char,FooterText Char,List Paragraph1 Char,Colorful List Accent 1 Char"/>
    <w:link w:val="ListParagraph"/>
    <w:uiPriority w:val="34"/>
    <w:locked/>
    <w:rsid w:val="00306035"/>
    <w:rPr>
      <w:rFonts w:ascii="Arial" w:eastAsia="Arial" w:hAnsi="Arial" w:cs="Times New Roman"/>
      <w:sz w:val="20"/>
      <w:lang w:val="en-GB"/>
    </w:rPr>
  </w:style>
  <w:style w:type="character" w:customStyle="1" w:styleId="UnresolvedMention">
    <w:name w:val="Unresolved Mention"/>
    <w:basedOn w:val="DefaultParagraphFont"/>
    <w:uiPriority w:val="99"/>
    <w:semiHidden/>
    <w:unhideWhenUsed/>
    <w:rsid w:val="003D6DBD"/>
    <w:rPr>
      <w:color w:val="605E5C"/>
      <w:shd w:val="clear" w:color="auto" w:fill="E1DFDD"/>
    </w:rPr>
  </w:style>
  <w:style w:type="paragraph" w:customStyle="1" w:styleId="CEPAReportText">
    <w:name w:val="CEPA Report Text"/>
    <w:basedOn w:val="Normal"/>
    <w:link w:val="CEPAReportTextChar"/>
    <w:qFormat/>
    <w:rsid w:val="00227C0D"/>
    <w:pPr>
      <w:spacing w:before="120" w:after="120" w:line="276" w:lineRule="auto"/>
      <w:jc w:val="both"/>
    </w:pPr>
    <w:rPr>
      <w:rFonts w:ascii="Calibri" w:eastAsia="Times New Roman" w:hAnsi="Calibri"/>
      <w:sz w:val="24"/>
      <w:szCs w:val="24"/>
    </w:rPr>
  </w:style>
  <w:style w:type="character" w:customStyle="1" w:styleId="CEPAReportTextChar">
    <w:name w:val="CEPA Report Text Char"/>
    <w:basedOn w:val="DefaultParagraphFont"/>
    <w:link w:val="CEPAReportText"/>
    <w:rsid w:val="00227C0D"/>
    <w:rPr>
      <w:rFonts w:ascii="Calibri" w:eastAsia="Times New Roman" w:hAnsi="Calibri"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69AC"/>
    <w:pPr>
      <w:spacing w:after="0" w:line="288" w:lineRule="atLeast"/>
    </w:pPr>
    <w:rPr>
      <w:rFonts w:ascii="Arial" w:eastAsia="Arial" w:hAnsi="Arial" w:cs="Times New Roman"/>
      <w:lang w:val="en-GB"/>
    </w:rPr>
  </w:style>
  <w:style w:type="paragraph" w:styleId="Heading1">
    <w:name w:val="heading 1"/>
    <w:basedOn w:val="Normal"/>
    <w:next w:val="Normal"/>
    <w:link w:val="Heading1Char"/>
    <w:autoRedefine/>
    <w:uiPriority w:val="9"/>
    <w:qFormat/>
    <w:rsid w:val="00A721B5"/>
    <w:pPr>
      <w:keepNext/>
      <w:keepLines/>
      <w:spacing w:before="260" w:after="120" w:line="349" w:lineRule="atLeast"/>
      <w:outlineLvl w:val="0"/>
    </w:pPr>
    <w:rPr>
      <w:rFonts w:eastAsia="Times New Roman"/>
      <w:b/>
      <w:bCs/>
      <w:color w:val="00A03A"/>
      <w:sz w:val="28"/>
      <w:szCs w:val="28"/>
    </w:rPr>
  </w:style>
  <w:style w:type="paragraph" w:styleId="Heading2">
    <w:name w:val="heading 2"/>
    <w:basedOn w:val="Normal"/>
    <w:next w:val="Normal"/>
    <w:link w:val="Heading2Char"/>
    <w:autoRedefine/>
    <w:uiPriority w:val="9"/>
    <w:qFormat/>
    <w:rsid w:val="008767C5"/>
    <w:pPr>
      <w:keepNext/>
      <w:keepLines/>
      <w:numPr>
        <w:ilvl w:val="1"/>
        <w:numId w:val="12"/>
      </w:numPr>
      <w:outlineLvl w:val="1"/>
    </w:pPr>
    <w:rPr>
      <w:rFonts w:eastAsiaTheme="majorEastAsia"/>
      <w:b/>
      <w:bCs/>
      <w:color w:val="005CB9"/>
      <w:szCs w:val="26"/>
    </w:rPr>
  </w:style>
  <w:style w:type="paragraph" w:styleId="Heading3">
    <w:name w:val="heading 3"/>
    <w:basedOn w:val="Normal"/>
    <w:next w:val="Normal"/>
    <w:link w:val="Heading3Char"/>
    <w:autoRedefine/>
    <w:uiPriority w:val="9"/>
    <w:qFormat/>
    <w:rsid w:val="00CD79A8"/>
    <w:pPr>
      <w:keepNext/>
      <w:keepLines/>
      <w:spacing w:before="120"/>
      <w:outlineLvl w:val="2"/>
    </w:pPr>
    <w:rPr>
      <w:rFonts w:eastAsia="Times New Roman"/>
      <w:b/>
      <w:bCs/>
      <w:color w:val="005CB9"/>
      <w:szCs w:val="24"/>
    </w:rPr>
  </w:style>
  <w:style w:type="paragraph" w:styleId="Heading4">
    <w:name w:val="heading 4"/>
    <w:basedOn w:val="Normal"/>
    <w:next w:val="Normal"/>
    <w:link w:val="Heading4Char"/>
    <w:uiPriority w:val="9"/>
    <w:qFormat/>
    <w:rsid w:val="00EB69AC"/>
    <w:pPr>
      <w:keepNext/>
      <w:keepLines/>
      <w:numPr>
        <w:ilvl w:val="3"/>
        <w:numId w:val="3"/>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EB69AC"/>
    <w:pPr>
      <w:keepNext/>
      <w:keepLines/>
      <w:numPr>
        <w:ilvl w:val="4"/>
        <w:numId w:val="3"/>
      </w:numPr>
      <w:spacing w:after="120" w:line="340" w:lineRule="atLeast"/>
      <w:outlineLvl w:val="4"/>
    </w:pPr>
    <w:rPr>
      <w:rFonts w:eastAsia="Times New Roman"/>
      <w:b/>
      <w:color w:val="343434"/>
    </w:rPr>
  </w:style>
  <w:style w:type="paragraph" w:styleId="Heading6">
    <w:name w:val="heading 6"/>
    <w:basedOn w:val="Normal"/>
    <w:next w:val="Normal"/>
    <w:link w:val="Heading6Char"/>
    <w:uiPriority w:val="9"/>
    <w:semiHidden/>
    <w:rsid w:val="00EB69AC"/>
    <w:pPr>
      <w:keepNext/>
      <w:keepLines/>
      <w:numPr>
        <w:ilvl w:val="5"/>
        <w:numId w:val="2"/>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EB69AC"/>
    <w:pPr>
      <w:keepNext/>
      <w:keepLines/>
      <w:numPr>
        <w:ilvl w:val="6"/>
        <w:numId w:val="2"/>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EB69AC"/>
    <w:pPr>
      <w:keepNext/>
      <w:keepLines/>
      <w:numPr>
        <w:ilvl w:val="7"/>
        <w:numId w:val="2"/>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EB69AC"/>
    <w:pPr>
      <w:keepNext/>
      <w:keepLines/>
      <w:numPr>
        <w:ilvl w:val="8"/>
        <w:numId w:val="2"/>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69AC"/>
    <w:pPr>
      <w:spacing w:line="240" w:lineRule="exact"/>
    </w:pPr>
  </w:style>
  <w:style w:type="character" w:customStyle="1" w:styleId="HeaderChar">
    <w:name w:val="Header Char"/>
    <w:link w:val="Header"/>
    <w:uiPriority w:val="99"/>
    <w:rsid w:val="00EB69AC"/>
    <w:rPr>
      <w:rFonts w:ascii="Arial" w:eastAsia="Arial" w:hAnsi="Arial" w:cs="Times New Roman"/>
      <w:lang w:val="en-GB"/>
    </w:rPr>
  </w:style>
  <w:style w:type="paragraph" w:styleId="Footer">
    <w:name w:val="footer"/>
    <w:basedOn w:val="Normal"/>
    <w:link w:val="FooterChar"/>
    <w:uiPriority w:val="99"/>
    <w:rsid w:val="00EB69AC"/>
    <w:pPr>
      <w:spacing w:line="240" w:lineRule="exact"/>
    </w:pPr>
  </w:style>
  <w:style w:type="character" w:customStyle="1" w:styleId="FooterChar">
    <w:name w:val="Footer Char"/>
    <w:link w:val="Footer"/>
    <w:uiPriority w:val="99"/>
    <w:rsid w:val="00EB69AC"/>
    <w:rPr>
      <w:rFonts w:ascii="Arial" w:eastAsia="Arial" w:hAnsi="Arial" w:cs="Times New Roman"/>
      <w:lang w:val="en-GB"/>
    </w:rPr>
  </w:style>
  <w:style w:type="character" w:styleId="PlaceholderText">
    <w:name w:val="Placeholder Text"/>
    <w:basedOn w:val="DefaultParagraphFont"/>
    <w:uiPriority w:val="99"/>
    <w:semiHidden/>
    <w:rsid w:val="005E5AA4"/>
    <w:rPr>
      <w:color w:val="808080"/>
    </w:rPr>
  </w:style>
  <w:style w:type="paragraph" w:customStyle="1" w:styleId="GaviDocumillTemplate-FrontPage-Maintitle">
    <w:name w:val="Gavi Documill Template - Front Page - Main title"/>
    <w:next w:val="Normal"/>
    <w:link w:val="GaviDocumillTemplate-FrontPage-MaintitleChar"/>
    <w:qFormat/>
    <w:rsid w:val="005E5AA4"/>
    <w:pPr>
      <w:spacing w:after="0" w:line="240" w:lineRule="auto"/>
      <w:jc w:val="center"/>
    </w:pPr>
    <w:rPr>
      <w:rFonts w:ascii="Arial" w:eastAsiaTheme="majorEastAsia" w:hAnsi="Arial" w:cstheme="majorBidi"/>
      <w:b/>
      <w:bCs/>
      <w:color w:val="0072BC"/>
      <w:spacing w:val="-10"/>
      <w:kern w:val="28"/>
      <w:sz w:val="36"/>
      <w:szCs w:val="56"/>
      <w:lang w:val="en-GB"/>
    </w:rPr>
  </w:style>
  <w:style w:type="character" w:customStyle="1" w:styleId="GaviDocumillTemplate-FrontPage-MaintitleChar">
    <w:name w:val="Gavi Documill Template - Front Page - Main title Char"/>
    <w:basedOn w:val="TitleChar"/>
    <w:link w:val="GaviDocumillTemplate-FrontPage-Maintitle"/>
    <w:rsid w:val="005E5AA4"/>
    <w:rPr>
      <w:rFonts w:ascii="Arial" w:eastAsiaTheme="majorEastAsia" w:hAnsi="Arial" w:cstheme="majorBidi"/>
      <w:b/>
      <w:bCs/>
      <w:color w:val="0072BC"/>
      <w:spacing w:val="-10"/>
      <w:kern w:val="28"/>
      <w:sz w:val="36"/>
      <w:szCs w:val="56"/>
      <w:lang w:val="en-GB"/>
    </w:rPr>
  </w:style>
  <w:style w:type="paragraph" w:customStyle="1" w:styleId="GaviDocumillTemplate-StepTitle">
    <w:name w:val="Gavi Documill Template - Step Title"/>
    <w:basedOn w:val="GaviDocumillTemplate-FrontPage-Maintitle"/>
    <w:qFormat/>
    <w:rsid w:val="005E5AA4"/>
    <w:pPr>
      <w:jc w:val="left"/>
    </w:pPr>
    <w:rPr>
      <w:sz w:val="28"/>
    </w:rPr>
  </w:style>
  <w:style w:type="paragraph" w:customStyle="1" w:styleId="GaviDocumillTemplate-DocsComp-filename">
    <w:name w:val="Gavi Documill Template - DocsComp - filename"/>
    <w:basedOn w:val="GaviDocumillTemplate-StepTitle"/>
    <w:next w:val="Normal"/>
    <w:qFormat/>
    <w:rsid w:val="005E5AA4"/>
    <w:pPr>
      <w:spacing w:before="120" w:after="120"/>
      <w:ind w:left="144" w:right="144"/>
    </w:pPr>
    <w:rPr>
      <w:b w:val="0"/>
      <w:sz w:val="22"/>
    </w:rPr>
  </w:style>
  <w:style w:type="paragraph" w:customStyle="1" w:styleId="GaviDocumillTemplate-FrontPage-HeadingCountryName">
    <w:name w:val="Gavi Documill Template - Front Page - Heading Country Name"/>
    <w:basedOn w:val="Heading1"/>
    <w:link w:val="GaviDocumillTemplate-FrontPage-HeadingCountryNameChar"/>
    <w:qFormat/>
    <w:rsid w:val="005E5AA4"/>
    <w:pPr>
      <w:jc w:val="center"/>
    </w:pPr>
    <w:rPr>
      <w:color w:val="00AE4D"/>
    </w:rPr>
  </w:style>
  <w:style w:type="character" w:customStyle="1" w:styleId="GaviDocumillTemplate-FrontPage-HeadingCountryNameChar">
    <w:name w:val="Gavi Documill Template - Front Page - Heading Country Name Char"/>
    <w:basedOn w:val="Heading1Char"/>
    <w:link w:val="GaviDocumillTemplate-FrontPage-HeadingCountryName"/>
    <w:rsid w:val="005E5AA4"/>
    <w:rPr>
      <w:rFonts w:ascii="Arial" w:eastAsia="Times New Roman" w:hAnsi="Arial" w:cs="Times New Roman"/>
      <w:b/>
      <w:bCs/>
      <w:color w:val="00AE4D"/>
      <w:sz w:val="28"/>
      <w:szCs w:val="28"/>
      <w:lang w:val="en-GB"/>
    </w:rPr>
  </w:style>
  <w:style w:type="character" w:customStyle="1" w:styleId="Heading1Char">
    <w:name w:val="Heading 1 Char"/>
    <w:link w:val="Heading1"/>
    <w:uiPriority w:val="9"/>
    <w:rsid w:val="00A721B5"/>
    <w:rPr>
      <w:rFonts w:ascii="Arial" w:eastAsia="Times New Roman" w:hAnsi="Arial" w:cs="Times New Roman"/>
      <w:b/>
      <w:bCs/>
      <w:color w:val="00A03A"/>
      <w:sz w:val="28"/>
      <w:szCs w:val="28"/>
      <w:lang w:val="en-GB"/>
    </w:rPr>
  </w:style>
  <w:style w:type="paragraph" w:customStyle="1" w:styleId="GaviDocumillTemplate-Normal">
    <w:name w:val="Gavi Documill Template - Normal"/>
    <w:basedOn w:val="Normal"/>
    <w:link w:val="GaviDocumillTemplate-NormalChar"/>
    <w:qFormat/>
    <w:rsid w:val="005E5AA4"/>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5E5AA4"/>
    <w:rPr>
      <w:rFonts w:ascii="Arial" w:eastAsia="Arial" w:hAnsi="Arial" w:cs="Times New Roman"/>
      <w:color w:val="000000" w:themeColor="text1"/>
      <w:lang w:val="en-GB"/>
    </w:rPr>
  </w:style>
  <w:style w:type="paragraph" w:customStyle="1" w:styleId="GaviDocumillTemplate-Text">
    <w:name w:val="Gavi Documill Template - Text"/>
    <w:basedOn w:val="Normal"/>
    <w:link w:val="GaviDocumillTemplate-TextChar"/>
    <w:qFormat/>
    <w:rsid w:val="005E5AA4"/>
    <w:rPr>
      <w:color w:val="808285"/>
    </w:rPr>
  </w:style>
  <w:style w:type="character" w:customStyle="1" w:styleId="GaviDocumillTemplate-TextChar">
    <w:name w:val="Gavi Documill Template - Text Char"/>
    <w:basedOn w:val="DefaultParagraphFont"/>
    <w:link w:val="GaviDocumillTemplate-Text"/>
    <w:rsid w:val="005E5AA4"/>
    <w:rPr>
      <w:rFonts w:ascii="Arial" w:eastAsia="Arial" w:hAnsi="Arial" w:cs="Times New Roman"/>
      <w:color w:val="808285"/>
      <w:lang w:val="en-GB"/>
    </w:rPr>
  </w:style>
  <w:style w:type="paragraph" w:customStyle="1" w:styleId="GaviDocumillTemplate-QAcomp-paragraph">
    <w:name w:val="Gavi Documill Template - QAcomp - paragraph"/>
    <w:basedOn w:val="GaviDocumillTemplate-Text"/>
    <w:next w:val="Normal"/>
    <w:autoRedefine/>
    <w:qFormat/>
    <w:rsid w:val="005E5AA4"/>
    <w:pPr>
      <w:spacing w:before="120" w:after="120"/>
    </w:pPr>
  </w:style>
  <w:style w:type="character" w:customStyle="1" w:styleId="GaviDocumillTemplate-QAcomp-Title">
    <w:name w:val="Gavi Documill Template - QAcomp - Title"/>
    <w:basedOn w:val="GaviDocumillTemplate-NormalChar"/>
    <w:qFormat/>
    <w:rsid w:val="005E5AA4"/>
    <w:rPr>
      <w:rFonts w:ascii="Arial" w:eastAsia="Arial" w:hAnsi="Arial" w:cs="Times New Roman"/>
      <w:b/>
      <w:color w:val="000000"/>
      <w:sz w:val="24"/>
      <w:szCs w:val="24"/>
      <w:lang w:val="en-GB"/>
    </w:rPr>
  </w:style>
  <w:style w:type="character" w:customStyle="1" w:styleId="GaviDocumillTemplate-Subtitle">
    <w:name w:val="Gavi Documill Template - Subtitle"/>
    <w:basedOn w:val="GaviDocumillTemplate-FrontPage-MaintitleChar"/>
    <w:qFormat/>
    <w:rsid w:val="005E5AA4"/>
    <w:rPr>
      <w:rFonts w:ascii="Arial" w:eastAsiaTheme="majorEastAsia" w:hAnsi="Arial" w:cstheme="majorBidi"/>
      <w:b/>
      <w:bCs/>
      <w:color w:val="0072BC"/>
      <w:spacing w:val="-10"/>
      <w:kern w:val="28"/>
      <w:sz w:val="24"/>
      <w:szCs w:val="56"/>
      <w:lang w:val="en-GB"/>
    </w:rPr>
  </w:style>
  <w:style w:type="paragraph" w:customStyle="1" w:styleId="GaviDocumillTemplate-TCparagraph">
    <w:name w:val="Gavi Documill Template - T&amp;C paragraph"/>
    <w:basedOn w:val="Normal"/>
    <w:qFormat/>
    <w:rsid w:val="005E5AA4"/>
    <w:rPr>
      <w:color w:val="757575"/>
      <w:sz w:val="18"/>
    </w:rPr>
  </w:style>
  <w:style w:type="character" w:customStyle="1" w:styleId="GaviDocumillTemplate-TCSubtitle">
    <w:name w:val="Gavi Documill Template - T&amp;C Subtitle"/>
    <w:basedOn w:val="DefaultParagraphFont"/>
    <w:qFormat/>
    <w:rsid w:val="005E5AA4"/>
    <w:rPr>
      <w:rFonts w:ascii="Arial" w:eastAsiaTheme="majorEastAsia" w:hAnsi="Arial" w:cstheme="majorBidi"/>
      <w:b w:val="0"/>
      <w:bCs/>
      <w:color w:val="232323"/>
      <w:spacing w:val="-10"/>
      <w:kern w:val="28"/>
      <w:sz w:val="18"/>
      <w:szCs w:val="56"/>
    </w:rPr>
  </w:style>
  <w:style w:type="paragraph" w:customStyle="1" w:styleId="GaviDocumillTemplate-TCTitle">
    <w:name w:val="Gavi Documill Template - T&amp;C Title"/>
    <w:basedOn w:val="Title"/>
    <w:link w:val="GaviDocumillTemplate-TCTitleChar"/>
    <w:qFormat/>
    <w:rsid w:val="005E5AA4"/>
    <w:pPr>
      <w:spacing w:before="120" w:after="120"/>
      <w:jc w:val="center"/>
    </w:pPr>
    <w:rPr>
      <w:b w:val="0"/>
      <w:color w:val="232323"/>
      <w:sz w:val="20"/>
    </w:rPr>
  </w:style>
  <w:style w:type="character" w:customStyle="1" w:styleId="GaviDocumillTemplate-TCTitleChar">
    <w:name w:val="Gavi Documill Template - T&amp;C Title Char"/>
    <w:basedOn w:val="TitleChar"/>
    <w:link w:val="GaviDocumillTemplate-TCTitle"/>
    <w:rsid w:val="005E5AA4"/>
    <w:rPr>
      <w:rFonts w:ascii="Arial" w:eastAsiaTheme="majorEastAsia" w:hAnsi="Arial" w:cstheme="majorBidi"/>
      <w:b w:val="0"/>
      <w:bCs/>
      <w:color w:val="232323"/>
      <w:spacing w:val="-10"/>
      <w:kern w:val="28"/>
      <w:sz w:val="20"/>
      <w:szCs w:val="56"/>
      <w:lang w:val="en-GB"/>
    </w:rPr>
  </w:style>
  <w:style w:type="paragraph" w:styleId="Title">
    <w:name w:val="Title"/>
    <w:basedOn w:val="Normal"/>
    <w:next w:val="Normal"/>
    <w:link w:val="TitleChar"/>
    <w:uiPriority w:val="10"/>
    <w:qFormat/>
    <w:rsid w:val="005E5AA4"/>
    <w:pPr>
      <w:contextualSpacing/>
    </w:pPr>
    <w:rPr>
      <w:rFonts w:eastAsiaTheme="majorEastAsia" w:cstheme="majorBidi"/>
      <w:b/>
      <w:bCs/>
      <w:spacing w:val="-10"/>
      <w:kern w:val="28"/>
      <w:sz w:val="36"/>
      <w:szCs w:val="56"/>
    </w:rPr>
  </w:style>
  <w:style w:type="character" w:customStyle="1" w:styleId="TitleChar">
    <w:name w:val="Title Char"/>
    <w:basedOn w:val="DefaultParagraphFont"/>
    <w:link w:val="Title"/>
    <w:uiPriority w:val="10"/>
    <w:rsid w:val="005E5AA4"/>
    <w:rPr>
      <w:rFonts w:ascii="Arial" w:eastAsiaTheme="majorEastAsia" w:hAnsi="Arial" w:cstheme="majorBidi"/>
      <w:b/>
      <w:bCs/>
      <w:spacing w:val="-10"/>
      <w:kern w:val="28"/>
      <w:sz w:val="36"/>
      <w:szCs w:val="56"/>
      <w:lang w:val="en-GB"/>
    </w:rPr>
  </w:style>
  <w:style w:type="paragraph" w:styleId="NoSpacing">
    <w:name w:val="No Spacing"/>
    <w:uiPriority w:val="1"/>
    <w:qFormat/>
    <w:rsid w:val="005938F3"/>
    <w:pPr>
      <w:spacing w:after="0" w:line="240" w:lineRule="auto"/>
    </w:pPr>
    <w:rPr>
      <w:rFonts w:ascii="Arial" w:hAnsi="Arial"/>
      <w:color w:val="808080" w:themeColor="background1" w:themeShade="80"/>
    </w:rPr>
  </w:style>
  <w:style w:type="table" w:styleId="TableGrid">
    <w:name w:val="Table Grid"/>
    <w:basedOn w:val="TableNormal"/>
    <w:uiPriority w:val="39"/>
    <w:rsid w:val="00EB69AC"/>
    <w:pPr>
      <w:spacing w:after="0" w:line="240" w:lineRule="auto"/>
    </w:pPr>
    <w:rPr>
      <w:rFonts w:ascii="Arial" w:eastAsia="Arial" w:hAnsi="Arial" w:cs="Times New Roman"/>
      <w:sz w:val="20"/>
      <w:szCs w:val="20"/>
      <w:lang w:val="en-GB" w:eastAsia="en-GB"/>
    </w:rPr>
    <w:tblPr>
      <w:tblCellMar>
        <w:left w:w="0" w:type="dxa"/>
        <w:right w:w="0" w:type="dxa"/>
      </w:tblCellMar>
    </w:tblPr>
  </w:style>
  <w:style w:type="paragraph" w:styleId="BalloonText">
    <w:name w:val="Balloon Text"/>
    <w:basedOn w:val="Normal"/>
    <w:link w:val="BalloonTextChar"/>
    <w:uiPriority w:val="99"/>
    <w:semiHidden/>
    <w:unhideWhenUsed/>
    <w:rsid w:val="00EB69A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B69AC"/>
    <w:rPr>
      <w:rFonts w:ascii="Tahoma" w:eastAsia="Arial" w:hAnsi="Tahoma" w:cs="Tahoma"/>
      <w:sz w:val="16"/>
      <w:szCs w:val="16"/>
      <w:lang w:val="en-GB"/>
    </w:rPr>
  </w:style>
  <w:style w:type="character" w:styleId="CommentReference">
    <w:name w:val="annotation reference"/>
    <w:basedOn w:val="DefaultParagraphFont"/>
    <w:uiPriority w:val="99"/>
    <w:unhideWhenUsed/>
    <w:rsid w:val="005E5AA4"/>
    <w:rPr>
      <w:sz w:val="16"/>
      <w:szCs w:val="16"/>
    </w:rPr>
  </w:style>
  <w:style w:type="paragraph" w:styleId="CommentText">
    <w:name w:val="annotation text"/>
    <w:basedOn w:val="Normal"/>
    <w:link w:val="CommentTextChar"/>
    <w:uiPriority w:val="99"/>
    <w:unhideWhenUsed/>
    <w:rsid w:val="005E5AA4"/>
    <w:rPr>
      <w:sz w:val="20"/>
      <w:szCs w:val="20"/>
    </w:rPr>
  </w:style>
  <w:style w:type="character" w:customStyle="1" w:styleId="CommentTextChar">
    <w:name w:val="Comment Text Char"/>
    <w:basedOn w:val="DefaultParagraphFont"/>
    <w:link w:val="CommentText"/>
    <w:uiPriority w:val="99"/>
    <w:rsid w:val="005E5AA4"/>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E5AA4"/>
    <w:rPr>
      <w:b/>
      <w:bCs/>
    </w:rPr>
  </w:style>
  <w:style w:type="character" w:customStyle="1" w:styleId="CommentSubjectChar">
    <w:name w:val="Comment Subject Char"/>
    <w:basedOn w:val="CommentTextChar"/>
    <w:link w:val="CommentSubject"/>
    <w:uiPriority w:val="99"/>
    <w:semiHidden/>
    <w:rsid w:val="005E5AA4"/>
    <w:rPr>
      <w:rFonts w:ascii="Arial" w:eastAsia="Arial" w:hAnsi="Arial" w:cs="Times New Roman"/>
      <w:b/>
      <w:bCs/>
      <w:sz w:val="20"/>
      <w:szCs w:val="20"/>
      <w:lang w:val="en-GB"/>
    </w:rPr>
  </w:style>
  <w:style w:type="character" w:styleId="FootnoteReference">
    <w:name w:val="footnote reference"/>
    <w:uiPriority w:val="99"/>
    <w:unhideWhenUsed/>
    <w:rsid w:val="00EB69AC"/>
    <w:rPr>
      <w:vertAlign w:val="superscript"/>
    </w:rPr>
  </w:style>
  <w:style w:type="paragraph" w:styleId="FootnoteText">
    <w:name w:val="footnote text"/>
    <w:basedOn w:val="Normal"/>
    <w:link w:val="FootnoteTextChar"/>
    <w:uiPriority w:val="99"/>
    <w:qFormat/>
    <w:rsid w:val="00EB69AC"/>
    <w:pPr>
      <w:spacing w:before="60" w:after="60" w:line="200" w:lineRule="atLeast"/>
    </w:pPr>
    <w:rPr>
      <w:rFonts w:asciiTheme="minorHAnsi" w:hAnsiTheme="minorHAnsi"/>
      <w:i/>
      <w:sz w:val="16"/>
      <w:szCs w:val="20"/>
      <w:lang w:val="fr-FR"/>
    </w:rPr>
  </w:style>
  <w:style w:type="character" w:customStyle="1" w:styleId="FootnoteTextChar">
    <w:name w:val="Footnote Text Char"/>
    <w:link w:val="FootnoteText"/>
    <w:uiPriority w:val="99"/>
    <w:rsid w:val="00EB69AC"/>
    <w:rPr>
      <w:rFonts w:eastAsia="Arial" w:cs="Times New Roman"/>
      <w:i/>
      <w:sz w:val="16"/>
      <w:szCs w:val="20"/>
      <w:lang w:val="fr-FR"/>
    </w:rPr>
  </w:style>
  <w:style w:type="character" w:customStyle="1" w:styleId="Heading4Char">
    <w:name w:val="Heading 4 Char"/>
    <w:link w:val="Heading4"/>
    <w:uiPriority w:val="9"/>
    <w:rsid w:val="00EB69AC"/>
    <w:rPr>
      <w:rFonts w:ascii="Arial" w:eastAsia="Times New Roman" w:hAnsi="Arial" w:cs="Times New Roman"/>
      <w:b/>
      <w:bCs/>
      <w:iCs/>
      <w:color w:val="005CB9"/>
      <w:lang w:val="en-GB"/>
    </w:rPr>
  </w:style>
  <w:style w:type="character" w:customStyle="1" w:styleId="Heading6Char">
    <w:name w:val="Heading 6 Char"/>
    <w:link w:val="Heading6"/>
    <w:uiPriority w:val="9"/>
    <w:semiHidden/>
    <w:rsid w:val="00EB69AC"/>
    <w:rPr>
      <w:rFonts w:ascii="Arial" w:eastAsia="Times New Roman" w:hAnsi="Arial" w:cs="Times New Roman"/>
      <w:i/>
      <w:iCs/>
      <w:color w:val="002D5C"/>
      <w:lang w:val="en-GB"/>
    </w:rPr>
  </w:style>
  <w:style w:type="character" w:styleId="Hyperlink">
    <w:name w:val="Hyperlink"/>
    <w:uiPriority w:val="99"/>
    <w:unhideWhenUsed/>
    <w:qFormat/>
    <w:rsid w:val="00EB69AC"/>
    <w:rPr>
      <w:color w:val="005CB9"/>
      <w:u w:val="single"/>
    </w:rPr>
  </w:style>
  <w:style w:type="character" w:styleId="Strong">
    <w:name w:val="Strong"/>
    <w:basedOn w:val="DefaultParagraphFont"/>
    <w:uiPriority w:val="22"/>
    <w:qFormat/>
    <w:rsid w:val="005E5AA4"/>
    <w:rPr>
      <w:rFonts w:ascii="Arial" w:hAnsi="Arial"/>
      <w:b w:val="0"/>
      <w:bCs/>
      <w:i w:val="0"/>
      <w:color w:val="auto"/>
      <w:sz w:val="20"/>
    </w:rPr>
  </w:style>
  <w:style w:type="character" w:customStyle="1" w:styleId="MenoNoResolvida1">
    <w:name w:val="Menção Não Resolvida1"/>
    <w:basedOn w:val="DefaultParagraphFont"/>
    <w:uiPriority w:val="99"/>
    <w:semiHidden/>
    <w:unhideWhenUsed/>
    <w:rsid w:val="001A093B"/>
    <w:rPr>
      <w:color w:val="808080"/>
      <w:shd w:val="clear" w:color="auto" w:fill="E6E6E6"/>
    </w:rPr>
  </w:style>
  <w:style w:type="table" w:customStyle="1" w:styleId="GAVITable">
    <w:name w:val="GAVI Table"/>
    <w:basedOn w:val="TableNormal"/>
    <w:uiPriority w:val="99"/>
    <w:rsid w:val="0027274E"/>
    <w:pPr>
      <w:spacing w:after="0" w:line="240" w:lineRule="auto"/>
    </w:pPr>
    <w:rPr>
      <w:szCs w:val="24"/>
      <w:lang w:val="en-GB"/>
    </w:rPr>
    <w:tblPr>
      <w:tblBorders>
        <w:insideH w:val="single" w:sz="4" w:space="0" w:color="auto"/>
      </w:tblBorders>
    </w:tblPr>
    <w:tcPr>
      <w:shd w:val="clear" w:color="auto" w:fill="F2F2F2" w:themeFill="background1" w:themeFillShade="F2"/>
    </w:tcPr>
    <w:tblStylePr w:type="firstRow">
      <w:tblPr/>
      <w:tcPr>
        <w:shd w:val="clear" w:color="auto" w:fill="FFFFFF" w:themeFill="background1"/>
      </w:tcPr>
    </w:tblStylePr>
    <w:tblStylePr w:type="firstCol">
      <w:tblPr/>
      <w:tcPr>
        <w:shd w:val="clear" w:color="auto" w:fill="FFFFFF" w:themeFill="background1"/>
      </w:tcPr>
    </w:tblStylePr>
  </w:style>
  <w:style w:type="paragraph" w:styleId="ListParagraph">
    <w:name w:val="List Paragraph"/>
    <w:aliases w:val="Citation List,List Paragraph (numbered (a)),References,ReferencesCxSpLast,lp1,Bullet List,FooterText,List Paragraph1,Colorful List Accent 1"/>
    <w:basedOn w:val="Normal"/>
    <w:link w:val="ListParagraphChar"/>
    <w:uiPriority w:val="34"/>
    <w:qFormat/>
    <w:rsid w:val="00F72EE5"/>
    <w:pPr>
      <w:ind w:left="720"/>
      <w:contextualSpacing/>
    </w:pPr>
    <w:rPr>
      <w:sz w:val="20"/>
    </w:rPr>
  </w:style>
  <w:style w:type="paragraph" w:customStyle="1" w:styleId="GaviDocument-Tabletext">
    <w:name w:val="Gavi Document - Table text"/>
    <w:basedOn w:val="GaviDocumillTemplate-Text"/>
    <w:link w:val="GaviDocument-TabletextChar"/>
    <w:autoRedefine/>
    <w:qFormat/>
    <w:rsid w:val="005E5AA4"/>
    <w:rPr>
      <w:sz w:val="20"/>
      <w:szCs w:val="20"/>
    </w:rPr>
  </w:style>
  <w:style w:type="character" w:customStyle="1" w:styleId="GaviDocument-TabletextChar">
    <w:name w:val="Gavi Document - Table text Char"/>
    <w:basedOn w:val="DefaultParagraphFont"/>
    <w:link w:val="GaviDocument-Tabletext"/>
    <w:rsid w:val="005E5AA4"/>
    <w:rPr>
      <w:rFonts w:ascii="Arial" w:eastAsia="Arial" w:hAnsi="Arial" w:cs="Times New Roman"/>
      <w:color w:val="808285"/>
      <w:sz w:val="20"/>
      <w:szCs w:val="20"/>
      <w:lang w:val="en-GB"/>
    </w:rPr>
  </w:style>
  <w:style w:type="paragraph" w:customStyle="1" w:styleId="Text">
    <w:name w:val="Text"/>
    <w:basedOn w:val="Normal"/>
    <w:link w:val="TextChar"/>
    <w:qFormat/>
    <w:rsid w:val="00EB69AC"/>
  </w:style>
  <w:style w:type="paragraph" w:customStyle="1" w:styleId="Bulletpoints1">
    <w:name w:val="Bullet points 1"/>
    <w:basedOn w:val="Text"/>
    <w:qFormat/>
    <w:rsid w:val="00EB69AC"/>
    <w:pPr>
      <w:numPr>
        <w:numId w:val="1"/>
      </w:numPr>
    </w:pPr>
    <w:rPr>
      <w:color w:val="343434"/>
    </w:rPr>
  </w:style>
  <w:style w:type="paragraph" w:customStyle="1" w:styleId="Bulletpoints2">
    <w:name w:val="Bullet points 2"/>
    <w:basedOn w:val="Text"/>
    <w:qFormat/>
    <w:rsid w:val="00EB69AC"/>
    <w:pPr>
      <w:numPr>
        <w:ilvl w:val="1"/>
        <w:numId w:val="1"/>
      </w:numPr>
    </w:pPr>
    <w:rPr>
      <w:color w:val="343434"/>
    </w:rPr>
  </w:style>
  <w:style w:type="table" w:styleId="ColorfulGrid-Accent1">
    <w:name w:val="Colorful Grid Accent 1"/>
    <w:basedOn w:val="TableNormal"/>
    <w:uiPriority w:val="73"/>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table" w:styleId="ColorfulList-Accent2">
    <w:name w:val="Colorful List Accent 2"/>
    <w:basedOn w:val="TableNormal"/>
    <w:uiPriority w:val="72"/>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styleId="ColorfulList-Accent4">
    <w:name w:val="Colorful List Accent 4"/>
    <w:basedOn w:val="TableNormal"/>
    <w:uiPriority w:val="72"/>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customStyle="1" w:styleId="Dateofdocument">
    <w:name w:val="Date of document"/>
    <w:basedOn w:val="Normal"/>
    <w:qFormat/>
    <w:rsid w:val="00EB69AC"/>
    <w:pPr>
      <w:spacing w:line="216" w:lineRule="atLeast"/>
      <w:jc w:val="right"/>
    </w:pPr>
    <w:rPr>
      <w:sz w:val="18"/>
    </w:rPr>
  </w:style>
  <w:style w:type="paragraph" w:customStyle="1" w:styleId="Documenttitle">
    <w:name w:val="Document title"/>
    <w:basedOn w:val="Normal"/>
    <w:qFormat/>
    <w:rsid w:val="00EB69AC"/>
    <w:pPr>
      <w:framePr w:wrap="around" w:hAnchor="margin" w:xAlign="center" w:yAlign="bottom"/>
      <w:suppressOverlap/>
    </w:pPr>
    <w:rPr>
      <w:rFonts w:asciiTheme="majorHAnsi" w:hAnsiTheme="majorHAnsi"/>
      <w:caps/>
      <w:color w:val="FFFFFF"/>
      <w:sz w:val="48"/>
      <w:szCs w:val="48"/>
    </w:rPr>
  </w:style>
  <w:style w:type="paragraph" w:customStyle="1" w:styleId="Figureortable">
    <w:name w:val="Figure or table"/>
    <w:basedOn w:val="Text"/>
    <w:qFormat/>
    <w:rsid w:val="00EB69AC"/>
    <w:pPr>
      <w:spacing w:before="120" w:after="120" w:line="240" w:lineRule="atLeast"/>
    </w:pPr>
    <w:rPr>
      <w:b/>
      <w:i/>
      <w:sz w:val="20"/>
    </w:rPr>
  </w:style>
  <w:style w:type="character" w:customStyle="1" w:styleId="Heading2Char">
    <w:name w:val="Heading 2 Char"/>
    <w:link w:val="Heading2"/>
    <w:uiPriority w:val="9"/>
    <w:rsid w:val="008767C5"/>
    <w:rPr>
      <w:rFonts w:ascii="Arial" w:eastAsiaTheme="majorEastAsia" w:hAnsi="Arial" w:cs="Times New Roman"/>
      <w:b/>
      <w:bCs/>
      <w:color w:val="005CB9"/>
      <w:szCs w:val="26"/>
      <w:lang w:val="en-GB"/>
    </w:rPr>
  </w:style>
  <w:style w:type="character" w:customStyle="1" w:styleId="Heading3Char">
    <w:name w:val="Heading 3 Char"/>
    <w:link w:val="Heading3"/>
    <w:uiPriority w:val="9"/>
    <w:rsid w:val="00CD79A8"/>
    <w:rPr>
      <w:rFonts w:ascii="Arial" w:eastAsia="Times New Roman" w:hAnsi="Arial" w:cs="Times New Roman"/>
      <w:b/>
      <w:bCs/>
      <w:color w:val="005CB9"/>
      <w:szCs w:val="24"/>
      <w:lang w:val="en-GB"/>
    </w:rPr>
  </w:style>
  <w:style w:type="character" w:customStyle="1" w:styleId="Heading5Char">
    <w:name w:val="Heading 5 Char"/>
    <w:link w:val="Heading5"/>
    <w:uiPriority w:val="9"/>
    <w:rsid w:val="00EB69AC"/>
    <w:rPr>
      <w:rFonts w:ascii="Arial" w:eastAsia="Times New Roman" w:hAnsi="Arial" w:cs="Times New Roman"/>
      <w:b/>
      <w:color w:val="343434"/>
      <w:lang w:val="en-GB"/>
    </w:rPr>
  </w:style>
  <w:style w:type="character" w:customStyle="1" w:styleId="Heading7Char">
    <w:name w:val="Heading 7 Char"/>
    <w:link w:val="Heading7"/>
    <w:uiPriority w:val="9"/>
    <w:semiHidden/>
    <w:rsid w:val="00EB69AC"/>
    <w:rPr>
      <w:rFonts w:ascii="Arial" w:eastAsia="Times New Roman" w:hAnsi="Arial" w:cs="Times New Roman"/>
      <w:i/>
      <w:iCs/>
      <w:color w:val="343434"/>
      <w:lang w:val="en-GB"/>
    </w:rPr>
  </w:style>
  <w:style w:type="character" w:customStyle="1" w:styleId="Heading8Char">
    <w:name w:val="Heading 8 Char"/>
    <w:link w:val="Heading8"/>
    <w:uiPriority w:val="9"/>
    <w:semiHidden/>
    <w:rsid w:val="00EB69AC"/>
    <w:rPr>
      <w:rFonts w:ascii="Arial" w:eastAsia="Times New Roman" w:hAnsi="Arial" w:cs="Times New Roman"/>
      <w:color w:val="666666"/>
      <w:sz w:val="20"/>
      <w:szCs w:val="20"/>
      <w:lang w:val="en-GB"/>
    </w:rPr>
  </w:style>
  <w:style w:type="character" w:customStyle="1" w:styleId="Heading9Char">
    <w:name w:val="Heading 9 Char"/>
    <w:link w:val="Heading9"/>
    <w:uiPriority w:val="9"/>
    <w:semiHidden/>
    <w:rsid w:val="00EB69AC"/>
    <w:rPr>
      <w:rFonts w:ascii="Arial" w:eastAsia="Times New Roman" w:hAnsi="Arial" w:cs="Times New Roman"/>
      <w:i/>
      <w:iCs/>
      <w:color w:val="666666"/>
      <w:sz w:val="20"/>
      <w:szCs w:val="20"/>
      <w:lang w:val="en-GB"/>
    </w:rPr>
  </w:style>
  <w:style w:type="paragraph" w:customStyle="1" w:styleId="HeadingAnnex1">
    <w:name w:val="Heading Annex 1"/>
    <w:basedOn w:val="Heading1"/>
    <w:qFormat/>
    <w:rsid w:val="00EB69AC"/>
  </w:style>
  <w:style w:type="table" w:styleId="LightList-Accent4">
    <w:name w:val="Light List Accent 4"/>
    <w:basedOn w:val="TableNormal"/>
    <w:uiPriority w:val="61"/>
    <w:rsid w:val="00EB69AC"/>
    <w:pPr>
      <w:spacing w:after="0" w:line="240" w:lineRule="auto"/>
    </w:pPr>
    <w:rPr>
      <w:rFonts w:ascii="Arial" w:eastAsia="Arial" w:hAnsi="Arial" w:cs="Times New Roman"/>
      <w:sz w:val="20"/>
      <w:szCs w:val="20"/>
      <w:lang w:val="en-GB" w:eastAsia="en-GB"/>
    </w:rPr>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LightShading-Accent4">
    <w:name w:val="Light Shading Accent 4"/>
    <w:basedOn w:val="TableNormal"/>
    <w:uiPriority w:val="60"/>
    <w:rsid w:val="00EB69AC"/>
    <w:pPr>
      <w:spacing w:after="0" w:line="240" w:lineRule="auto"/>
    </w:pPr>
    <w:rPr>
      <w:rFonts w:ascii="Arial" w:eastAsia="Arial" w:hAnsi="Arial" w:cs="Times New Roman"/>
      <w:color w:val="7B126B"/>
      <w:sz w:val="20"/>
      <w:szCs w:val="20"/>
      <w:lang w:val="en-GB" w:eastAsia="en-G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customStyle="1" w:styleId="Listecouleur-Accent41">
    <w:name w:val="Liste couleur - Accent 41"/>
    <w:basedOn w:val="TableNormal"/>
    <w:next w:val="ColorfulList-Accent4"/>
    <w:uiPriority w:val="72"/>
    <w:rsid w:val="00EB69AC"/>
    <w:pPr>
      <w:spacing w:after="0" w:line="240" w:lineRule="auto"/>
    </w:pPr>
    <w:rPr>
      <w:rFonts w:ascii="Arial" w:eastAsia="Arial" w:hAnsi="Arial" w:cs="Times New Roman"/>
      <w:color w:val="000000"/>
      <w:sz w:val="20"/>
      <w:szCs w:val="20"/>
      <w:lang w:val="en-GB" w:eastAsia="en-GB"/>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paragraph" w:customStyle="1" w:styleId="Maintitle">
    <w:name w:val="Main title"/>
    <w:qFormat/>
    <w:rsid w:val="00EB69AC"/>
    <w:pPr>
      <w:spacing w:after="0" w:line="432" w:lineRule="atLeast"/>
    </w:pPr>
    <w:rPr>
      <w:rFonts w:eastAsia="Times New Roman" w:cs="Times New Roman"/>
      <w:b/>
      <w:bCs/>
      <w:color w:val="005CB9"/>
      <w:sz w:val="36"/>
      <w:szCs w:val="28"/>
      <w:lang w:val="en-GB"/>
    </w:rPr>
  </w:style>
  <w:style w:type="paragraph" w:customStyle="1" w:styleId="Pagination">
    <w:name w:val="Pagination"/>
    <w:basedOn w:val="Footer"/>
    <w:semiHidden/>
    <w:rsid w:val="00EB69AC"/>
    <w:pPr>
      <w:spacing w:after="80"/>
      <w:jc w:val="right"/>
    </w:pPr>
    <w:rPr>
      <w:rFonts w:asciiTheme="minorHAnsi" w:hAnsiTheme="minorHAnsi"/>
      <w:color w:val="005CB9"/>
      <w:sz w:val="18"/>
      <w:szCs w:val="18"/>
    </w:rPr>
  </w:style>
  <w:style w:type="paragraph" w:customStyle="1" w:styleId="Source">
    <w:name w:val="Source"/>
    <w:basedOn w:val="Text"/>
    <w:qFormat/>
    <w:rsid w:val="00EB69AC"/>
    <w:pPr>
      <w:spacing w:line="200" w:lineRule="atLeast"/>
    </w:pPr>
    <w:rPr>
      <w:i/>
      <w:sz w:val="16"/>
    </w:rPr>
  </w:style>
  <w:style w:type="character" w:customStyle="1" w:styleId="Textbold">
    <w:name w:val="Text bold"/>
    <w:uiPriority w:val="1"/>
    <w:qFormat/>
    <w:rsid w:val="00EB69AC"/>
    <w:rPr>
      <w:b/>
    </w:rPr>
  </w:style>
  <w:style w:type="paragraph" w:customStyle="1" w:styleId="Textbox">
    <w:name w:val="Text box"/>
    <w:basedOn w:val="Normal"/>
    <w:qFormat/>
    <w:rsid w:val="00EB69AC"/>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character" w:customStyle="1" w:styleId="Textitalic">
    <w:name w:val="Text italic"/>
    <w:uiPriority w:val="1"/>
    <w:qFormat/>
    <w:rsid w:val="00EB69AC"/>
    <w:rPr>
      <w:i/>
    </w:rPr>
  </w:style>
  <w:style w:type="paragraph" w:customStyle="1" w:styleId="Textquote">
    <w:name w:val="Text quote"/>
    <w:basedOn w:val="Text"/>
    <w:qFormat/>
    <w:rsid w:val="00EB69AC"/>
    <w:pPr>
      <w:spacing w:line="280" w:lineRule="atLeast"/>
    </w:pPr>
    <w:rPr>
      <w:i/>
      <w:color w:val="005CB9"/>
    </w:rPr>
  </w:style>
  <w:style w:type="paragraph" w:customStyle="1" w:styleId="Texttype">
    <w:name w:val="Text type"/>
    <w:basedOn w:val="Normal"/>
    <w:qFormat/>
    <w:rsid w:val="00EB69AC"/>
    <w:pPr>
      <w:framePr w:wrap="around" w:vAnchor="page" w:hAnchor="page" w:x="7758" w:y="829"/>
      <w:spacing w:line="234" w:lineRule="atLeast"/>
    </w:pPr>
    <w:rPr>
      <w:rFonts w:asciiTheme="minorHAnsi" w:hAnsiTheme="minorHAnsi"/>
      <w:color w:val="005CB9"/>
    </w:rPr>
  </w:style>
  <w:style w:type="paragraph" w:customStyle="1" w:styleId="Titleannexes">
    <w:name w:val="Title annexes"/>
    <w:basedOn w:val="Text"/>
    <w:qFormat/>
    <w:rsid w:val="00EB69AC"/>
    <w:pPr>
      <w:spacing w:line="349" w:lineRule="atLeast"/>
    </w:pPr>
    <w:rPr>
      <w:color w:val="00A03A"/>
      <w:sz w:val="28"/>
      <w:szCs w:val="28"/>
    </w:rPr>
  </w:style>
  <w:style w:type="paragraph" w:customStyle="1" w:styleId="Titlebox">
    <w:name w:val="Title box"/>
    <w:basedOn w:val="Textbox"/>
    <w:qFormat/>
    <w:rsid w:val="00EB69AC"/>
    <w:pPr>
      <w:spacing w:after="0" w:line="229" w:lineRule="atLeast"/>
    </w:pPr>
    <w:rPr>
      <w:rFonts w:asciiTheme="majorHAnsi" w:hAnsiTheme="majorHAnsi"/>
      <w:b/>
      <w:color w:val="005CB9"/>
    </w:rPr>
  </w:style>
  <w:style w:type="paragraph" w:customStyle="1" w:styleId="Titlecontent">
    <w:name w:val="Title content"/>
    <w:basedOn w:val="Normal"/>
    <w:qFormat/>
    <w:rsid w:val="00EB69AC"/>
    <w:pPr>
      <w:spacing w:line="472" w:lineRule="atLeast"/>
    </w:pPr>
    <w:rPr>
      <w:rFonts w:asciiTheme="minorHAnsi" w:hAnsiTheme="minorHAnsi"/>
      <w:b/>
      <w:sz w:val="28"/>
      <w:szCs w:val="28"/>
    </w:rPr>
  </w:style>
  <w:style w:type="paragraph" w:customStyle="1" w:styleId="Titre1">
    <w:name w:val="Titre 1"/>
    <w:basedOn w:val="Normal"/>
    <w:rsid w:val="00EB69AC"/>
  </w:style>
  <w:style w:type="paragraph" w:customStyle="1" w:styleId="Titre2">
    <w:name w:val="Titre 2"/>
    <w:basedOn w:val="Normal"/>
    <w:rsid w:val="00EB69AC"/>
  </w:style>
  <w:style w:type="paragraph" w:customStyle="1" w:styleId="Titre3">
    <w:name w:val="Titre 3"/>
    <w:basedOn w:val="Normal"/>
    <w:rsid w:val="00EB69AC"/>
  </w:style>
  <w:style w:type="paragraph" w:customStyle="1" w:styleId="Titre4">
    <w:name w:val="Titre 4"/>
    <w:basedOn w:val="Normal"/>
    <w:rsid w:val="00EB69AC"/>
  </w:style>
  <w:style w:type="paragraph" w:customStyle="1" w:styleId="Titre5">
    <w:name w:val="Titre 5"/>
    <w:basedOn w:val="Normal"/>
    <w:rsid w:val="00EB69AC"/>
  </w:style>
  <w:style w:type="paragraph" w:customStyle="1" w:styleId="Titre6">
    <w:name w:val="Titre 6"/>
    <w:basedOn w:val="Normal"/>
    <w:rsid w:val="00EB69AC"/>
    <w:pPr>
      <w:numPr>
        <w:ilvl w:val="5"/>
        <w:numId w:val="3"/>
      </w:numPr>
    </w:pPr>
  </w:style>
  <w:style w:type="paragraph" w:customStyle="1" w:styleId="Titre7">
    <w:name w:val="Titre 7"/>
    <w:basedOn w:val="Normal"/>
    <w:rsid w:val="00EB69AC"/>
    <w:pPr>
      <w:numPr>
        <w:ilvl w:val="6"/>
        <w:numId w:val="3"/>
      </w:numPr>
    </w:pPr>
  </w:style>
  <w:style w:type="paragraph" w:customStyle="1" w:styleId="Titre8">
    <w:name w:val="Titre 8"/>
    <w:basedOn w:val="Normal"/>
    <w:rsid w:val="00EB69AC"/>
    <w:pPr>
      <w:numPr>
        <w:ilvl w:val="7"/>
        <w:numId w:val="3"/>
      </w:numPr>
    </w:pPr>
  </w:style>
  <w:style w:type="paragraph" w:customStyle="1" w:styleId="Titre9">
    <w:name w:val="Titre 9"/>
    <w:basedOn w:val="Normal"/>
    <w:rsid w:val="00EB69AC"/>
    <w:pPr>
      <w:numPr>
        <w:ilvl w:val="8"/>
        <w:numId w:val="3"/>
      </w:numPr>
    </w:pPr>
  </w:style>
  <w:style w:type="paragraph" w:styleId="TOC1">
    <w:name w:val="toc 1"/>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2">
    <w:name w:val="toc 2"/>
    <w:basedOn w:val="Normal"/>
    <w:next w:val="Normal"/>
    <w:autoRedefine/>
    <w:uiPriority w:val="39"/>
    <w:unhideWhenUsed/>
    <w:rsid w:val="00EB69AC"/>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4">
    <w:name w:val="toc 4"/>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6">
    <w:name w:val="toc 6"/>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character" w:customStyle="1" w:styleId="UnresolvedMention1">
    <w:name w:val="Unresolved Mention1"/>
    <w:basedOn w:val="DefaultParagraphFont"/>
    <w:uiPriority w:val="99"/>
    <w:semiHidden/>
    <w:unhideWhenUsed/>
    <w:rsid w:val="005E5AA4"/>
    <w:rPr>
      <w:color w:val="808080"/>
      <w:shd w:val="clear" w:color="auto" w:fill="E6E6E6"/>
    </w:rPr>
  </w:style>
  <w:style w:type="paragraph" w:customStyle="1" w:styleId="NoteTag">
    <w:name w:val="Note Tag"/>
    <w:basedOn w:val="Normal"/>
    <w:link w:val="NoteTagChar"/>
    <w:qFormat/>
    <w:rsid w:val="001100F4"/>
    <w:pPr>
      <w:spacing w:line="240" w:lineRule="auto"/>
    </w:pPr>
    <w:rPr>
      <w:i/>
      <w:sz w:val="14"/>
      <w:szCs w:val="20"/>
      <w:lang w:val="fr-FR"/>
    </w:rPr>
  </w:style>
  <w:style w:type="character" w:styleId="IntenseReference">
    <w:name w:val="Intense Reference"/>
    <w:basedOn w:val="DefaultParagraphFont"/>
    <w:uiPriority w:val="32"/>
    <w:qFormat/>
    <w:rsid w:val="00F64087"/>
    <w:rPr>
      <w:b/>
      <w:bCs/>
      <w:smallCaps/>
      <w:color w:val="5B9BD5" w:themeColor="accent1"/>
      <w:spacing w:val="5"/>
    </w:rPr>
  </w:style>
  <w:style w:type="character" w:customStyle="1" w:styleId="NoteTagChar">
    <w:name w:val="Note Tag Char"/>
    <w:basedOn w:val="DefaultParagraphFont"/>
    <w:link w:val="NoteTag"/>
    <w:rsid w:val="001100F4"/>
    <w:rPr>
      <w:rFonts w:ascii="Arial" w:eastAsia="Arial" w:hAnsi="Arial" w:cs="Times New Roman"/>
      <w:i/>
      <w:sz w:val="14"/>
      <w:szCs w:val="20"/>
      <w:lang w:val="fr-FR"/>
    </w:rPr>
  </w:style>
  <w:style w:type="paragraph" w:customStyle="1" w:styleId="textbold0">
    <w:name w:val="text bold"/>
    <w:basedOn w:val="Text"/>
    <w:link w:val="textboldChar"/>
    <w:qFormat/>
    <w:rsid w:val="00F026FB"/>
    <w:rPr>
      <w:b/>
    </w:rPr>
  </w:style>
  <w:style w:type="character" w:customStyle="1" w:styleId="TextChar">
    <w:name w:val="Text Char"/>
    <w:basedOn w:val="DefaultParagraphFont"/>
    <w:link w:val="Text"/>
    <w:rsid w:val="00F026FB"/>
    <w:rPr>
      <w:rFonts w:ascii="Arial" w:eastAsia="Arial" w:hAnsi="Arial" w:cs="Times New Roman"/>
      <w:lang w:val="en-GB"/>
    </w:rPr>
  </w:style>
  <w:style w:type="character" w:customStyle="1" w:styleId="textboldChar">
    <w:name w:val="text bold Char"/>
    <w:basedOn w:val="TextChar"/>
    <w:link w:val="textbold0"/>
    <w:rsid w:val="00F026FB"/>
    <w:rPr>
      <w:rFonts w:ascii="Arial" w:eastAsia="Arial" w:hAnsi="Arial" w:cs="Times New Roman"/>
      <w:b/>
      <w:lang w:val="en-GB"/>
    </w:rPr>
  </w:style>
  <w:style w:type="table" w:customStyle="1" w:styleId="TableGrid1">
    <w:name w:val="Table Grid1"/>
    <w:basedOn w:val="TableNormal"/>
    <w:next w:val="TableGrid"/>
    <w:uiPriority w:val="39"/>
    <w:rsid w:val="00330F5B"/>
    <w:pPr>
      <w:spacing w:after="0" w:line="240" w:lineRule="auto"/>
    </w:pPr>
    <w:rPr>
      <w:rFonts w:ascii="Arial" w:eastAsia="Arial" w:hAnsi="Arial" w:cs="Times New Roman"/>
      <w:sz w:val="20"/>
      <w:szCs w:val="20"/>
      <w:lang w:val="en-GB" w:eastAsia="en-GB"/>
    </w:rPr>
    <w:tblPr>
      <w:tblInd w:w="0" w:type="nil"/>
      <w:tblCellMar>
        <w:left w:w="0" w:type="dxa"/>
        <w:right w:w="0" w:type="dxa"/>
      </w:tblCellMar>
    </w:tblPr>
  </w:style>
  <w:style w:type="character" w:customStyle="1" w:styleId="UnresolvedMention2">
    <w:name w:val="Unresolved Mention2"/>
    <w:basedOn w:val="DefaultParagraphFont"/>
    <w:uiPriority w:val="99"/>
    <w:semiHidden/>
    <w:unhideWhenUsed/>
    <w:rsid w:val="004A33DB"/>
    <w:rPr>
      <w:color w:val="605E5C"/>
      <w:shd w:val="clear" w:color="auto" w:fill="E1DFDD"/>
    </w:rPr>
  </w:style>
  <w:style w:type="character" w:customStyle="1" w:styleId="ListParagraphChar">
    <w:name w:val="List Paragraph Char"/>
    <w:aliases w:val="Citation List Char,List Paragraph (numbered (a)) Char,References Char,ReferencesCxSpLast Char,lp1 Char,Bullet List Char,FooterText Char,List Paragraph1 Char,Colorful List Accent 1 Char"/>
    <w:link w:val="ListParagraph"/>
    <w:uiPriority w:val="34"/>
    <w:locked/>
    <w:rsid w:val="00306035"/>
    <w:rPr>
      <w:rFonts w:ascii="Arial" w:eastAsia="Arial" w:hAnsi="Arial" w:cs="Times New Roman"/>
      <w:sz w:val="20"/>
      <w:lang w:val="en-GB"/>
    </w:rPr>
  </w:style>
  <w:style w:type="character" w:customStyle="1" w:styleId="UnresolvedMention">
    <w:name w:val="Unresolved Mention"/>
    <w:basedOn w:val="DefaultParagraphFont"/>
    <w:uiPriority w:val="99"/>
    <w:semiHidden/>
    <w:unhideWhenUsed/>
    <w:rsid w:val="003D6DBD"/>
    <w:rPr>
      <w:color w:val="605E5C"/>
      <w:shd w:val="clear" w:color="auto" w:fill="E1DFDD"/>
    </w:rPr>
  </w:style>
  <w:style w:type="paragraph" w:customStyle="1" w:styleId="CEPAReportText">
    <w:name w:val="CEPA Report Text"/>
    <w:basedOn w:val="Normal"/>
    <w:link w:val="CEPAReportTextChar"/>
    <w:qFormat/>
    <w:rsid w:val="00227C0D"/>
    <w:pPr>
      <w:spacing w:before="120" w:after="120" w:line="276" w:lineRule="auto"/>
      <w:jc w:val="both"/>
    </w:pPr>
    <w:rPr>
      <w:rFonts w:ascii="Calibri" w:eastAsia="Times New Roman" w:hAnsi="Calibri"/>
      <w:sz w:val="24"/>
      <w:szCs w:val="24"/>
    </w:rPr>
  </w:style>
  <w:style w:type="character" w:customStyle="1" w:styleId="CEPAReportTextChar">
    <w:name w:val="CEPA Report Text Char"/>
    <w:basedOn w:val="DefaultParagraphFont"/>
    <w:link w:val="CEPAReportText"/>
    <w:rsid w:val="00227C0D"/>
    <w:rPr>
      <w:rFonts w:ascii="Calibri" w:eastAsia="Times New Roman" w:hAnsi="Calibri"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09624">
      <w:bodyDiv w:val="1"/>
      <w:marLeft w:val="0"/>
      <w:marRight w:val="0"/>
      <w:marTop w:val="0"/>
      <w:marBottom w:val="0"/>
      <w:divBdr>
        <w:top w:val="none" w:sz="0" w:space="0" w:color="auto"/>
        <w:left w:val="none" w:sz="0" w:space="0" w:color="auto"/>
        <w:bottom w:val="none" w:sz="0" w:space="0" w:color="auto"/>
        <w:right w:val="none" w:sz="0" w:space="0" w:color="auto"/>
      </w:divBdr>
    </w:div>
    <w:div w:id="1037662439">
      <w:bodyDiv w:val="1"/>
      <w:marLeft w:val="0"/>
      <w:marRight w:val="0"/>
      <w:marTop w:val="0"/>
      <w:marBottom w:val="0"/>
      <w:divBdr>
        <w:top w:val="none" w:sz="0" w:space="0" w:color="auto"/>
        <w:left w:val="none" w:sz="0" w:space="0" w:color="auto"/>
        <w:bottom w:val="none" w:sz="0" w:space="0" w:color="auto"/>
        <w:right w:val="none" w:sz="0" w:space="0" w:color="auto"/>
      </w:divBdr>
    </w:div>
    <w:div w:id="1262954655">
      <w:bodyDiv w:val="1"/>
      <w:marLeft w:val="0"/>
      <w:marRight w:val="0"/>
      <w:marTop w:val="0"/>
      <w:marBottom w:val="0"/>
      <w:divBdr>
        <w:top w:val="none" w:sz="0" w:space="0" w:color="auto"/>
        <w:left w:val="none" w:sz="0" w:space="0" w:color="auto"/>
        <w:bottom w:val="none" w:sz="0" w:space="0" w:color="auto"/>
        <w:right w:val="none" w:sz="0" w:space="0" w:color="auto"/>
      </w:divBdr>
    </w:div>
    <w:div w:id="1443261238">
      <w:bodyDiv w:val="1"/>
      <w:marLeft w:val="0"/>
      <w:marRight w:val="0"/>
      <w:marTop w:val="0"/>
      <w:marBottom w:val="0"/>
      <w:divBdr>
        <w:top w:val="none" w:sz="0" w:space="0" w:color="auto"/>
        <w:left w:val="none" w:sz="0" w:space="0" w:color="auto"/>
        <w:bottom w:val="none" w:sz="0" w:space="0" w:color="auto"/>
        <w:right w:val="none" w:sz="0" w:space="0" w:color="auto"/>
      </w:divBdr>
    </w:div>
    <w:div w:id="1880898841">
      <w:bodyDiv w:val="1"/>
      <w:marLeft w:val="0"/>
      <w:marRight w:val="0"/>
      <w:marTop w:val="0"/>
      <w:marBottom w:val="0"/>
      <w:divBdr>
        <w:top w:val="none" w:sz="0" w:space="0" w:color="auto"/>
        <w:left w:val="none" w:sz="0" w:space="0" w:color="auto"/>
        <w:bottom w:val="none" w:sz="0" w:space="0" w:color="auto"/>
        <w:right w:val="none" w:sz="0" w:space="0" w:color="auto"/>
      </w:divBdr>
    </w:div>
    <w:div w:id="1913079458">
      <w:bodyDiv w:val="1"/>
      <w:marLeft w:val="0"/>
      <w:marRight w:val="0"/>
      <w:marTop w:val="0"/>
      <w:marBottom w:val="0"/>
      <w:divBdr>
        <w:top w:val="none" w:sz="0" w:space="0" w:color="auto"/>
        <w:left w:val="none" w:sz="0" w:space="0" w:color="auto"/>
        <w:bottom w:val="none" w:sz="0" w:space="0" w:color="auto"/>
        <w:right w:val="none" w:sz="0" w:space="0" w:color="auto"/>
      </w:divBdr>
    </w:div>
    <w:div w:id="20660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eader" Target="header3.xml"/><Relationship Id="rId33" Type="http://schemas.openxmlformats.org/officeDocument/2006/relationships/customXml" Target="../customXml/item17.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mailto:as" TargetMode="External"/><Relationship Id="rId29" Type="http://schemas.openxmlformats.org/officeDocument/2006/relationships/customXml" Target="../customXml/item1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customXml" Target="../customXml/item16.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customXml" Target="../customXml/item1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14.xml"/><Relationship Id="rId8" Type="http://schemas.openxmlformats.org/officeDocument/2006/relationships/customXml" Target="../customXml/item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ynamoAddIn xmlns="http://dynamo.documill.com/schemas/dynamoAddIn" composed="true" documentVersionID="0683E000000QOhCQAW" fileName="NVS - Print Round 1 (2019) - Liberia.docx" hasChanges="false" lastOperation="SAVED_TO_SERVER" lastSavedLocalTimestamp="" lastSavedRepoTimestamp="2018-07-27T15:03:42.0000000+01:00" organizationID="00Db0000000bCVUEA2" pathOnClient="/dynamo_template/NVS - Print.docx" repositoryID="Salesforce:00Db0000000bCVUEA2:Partner" serverURL="https://dynamoflow.documill.com" sync="True" template="false" versionable="true">
  <parameters>
    <param name="id" value="a153E0000016JV8"/>
  </parameters>
  <fileParams/>
  <datasourceMappings/>
  <variables/>
</dynamoAddIn>
</file>

<file path=customXml/item10.xml><?xml version="1.0" encoding="utf-8"?>
<flowSequence xmlns="http://dynamo.documill.com/schemas/flow" xmlns:cc="http://dynamo.documill.com/schemas/taglib/core/conditional" xmlns:cv="http://dynamo.documill.com/schemas/taglib/core/var" xmlns:em="http://dynamo.documill.com/schemas/taglib/email" xmlns:fl="http://dynamo.documill.com/schemas/taglib/core/flow" xmlns:offi="http://dynamo.documill.com/schemas/taglib/office" xmlns:sffile="http://dynamo.documill.com/schemas/taglib/salesforce/file" xmlns:wizard="http://dynamo.documill.com/schemas/taglib/wizard" id="Custom Button Flow" name="Custom Button Flow">
  <standardFlow id="standardFlow">
    <events>
      <event id="save" step="save"/>
      <event id="send" step="send"/>
    </events>
    <steps>
      <step id="save" name="save">
        <logic>
          <!-- Record ID is restored from the main flow. -->
          <cv:restoreString key="id" var="id"/>
          <!-- Saves the document to the record. -->
          <sffile:createContentVersion doc="${doc}" linkToId="${id}"/>
          <!-- Prevents further save confirmation dialogs from appearing. -->
          <offi:confirmSave noConfirm="${true}"/>
        </logic>
      </step>
    </steps>
  </standardFlow>
</flowSequence>
</file>

<file path=customXml/item11.xml><?xml version="1.0" encoding="utf-8"?>
<dynamoTagControllers xmlns="http://dynamo.documill.com/schemas/tagController" xmlns:cv="http://dynamo.documill.com/schemas/taglib/core/var" xmlns:dbg="http://dynamo.documill.com/schemas/taglib/debug" xmlns:cc="http://dynamo.documill.com/schemas/taglib/core/conditional"/>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6" ma:contentTypeDescription="Gavi Document content type " ma:contentTypeScope="" ma:versionID="3493a4ed64c2c2341bb8f2e5a8feb5cd">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59773fc451d51472a71cdddeef7c5210"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mso-contentType ?>
<SharedContentType xmlns="Microsoft.SharePoint.Taxonomy.ContentTypeSync" SourceId="93cb0222-e980-4273-ad97-85dba3159c09" ContentTypeId="0x0101009954897F3EE3CC4ABB9FB9EDAC9CDEBC" PreviousValue="false"/>
</file>

<file path=customXml/item1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6.xml><?xml version="1.0" encoding="utf-8"?>
<?mso-contentType ?>
<FormTemplates xmlns="http://schemas.microsoft.com/sharepoint/v3/contenttype/forms">
  <Display>DocumentLibraryForm</Display>
  <Edit>DocumentLibraryForm</Edit>
  <New>DocumentLibraryForm</New>
</FormTemplates>
</file>

<file path=customXml/item17.xml><?xml version="1.0" encoding="utf-8"?>
<p:properties xmlns:p="http://schemas.microsoft.com/office/2006/metadata/properties" xmlns:xsi="http://www.w3.org/2001/XMLSchema-instance" xmlns:pc="http://schemas.microsoft.com/office/infopath/2007/PartnerControls">
  <documentManagement>
    <_dlc_DocId xmlns="55894003-98dc-4f3e-8669-85b90bdbcc8c">GAVI-438364776-849369</_dlc_DocId>
    <_dlc_DocIdUrl xmlns="55894003-98dc-4f3e-8669-85b90bdbcc8c">
      <Url>https://gavinet.sharepoint.com/teams/PAP/srp/_layouts/15/DocIdRedir.aspx?ID=GAVI-438364776-849369</Url>
      <Description>GAVI-438364776-849369</Description>
    </_dlc_DocIdUrl>
    <TaxCatchAll xmlns="d0706217-df7c-4bf4-936d-b09aa3b837af"/>
  </documentManagement>
</p:properties>
</file>

<file path=customXml/item2.xml><?xml version="1.0" encoding="utf-8"?>
<html xmlns="http://dynamo.documill.com/schemas/HTMLScreen" xmlns:wizard="http://dynamo.documill.com/schemas/taglib/wizard" id="Main/downloadScreen.html" name="Main/downloadScreen.html">
  <head>
    <meta charset="utf-8"/>
    <meta name="dynamo-type" content="form"/>
    <link href="Main/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0.12.0/assets/icons/action-sprite/svg/symbols.svg#close"/>
            </svg>
            <span class="slds-assistive-text">Close</span>
          </button>
          <h2 class="slds-text-heading--medium">Document is ready
          </h2>
        </div>
        <div class="slds-modal__content slds-p-around--medium">
          <p>
            Download link: 
            <a class="form-inline" href="#" dyn-href="composedDoc">Download</a>
          </p>
        </div>
        <div class="slds-modal__footer button-group">
          <button name="OK" class="slds-button slds-button--neutral slds-button--brand" type="submit">Finish</button>
        </div>
      </div>
    </div>
  </body>
</html>
</file>

<file path=customXml/item3.xml><?xml version="1.0" encoding="utf-8"?>
<dynamoDocumentController xmlns="http://dynamo.documill.com/schemas/documentController"/>
</file>

<file path=customXml/item4.xml><?xml version="1.0" encoding="utf-8"?>
<ddoDataStorage xmlns="http://dynamo.documill.com/schemas/ddoDataStorage">
  <ddoData created="1548774441847" ddoName="storeString" id="id">
    <dataItem key="value">a150O000005hD7CQAU</dataItem>
  </ddoData>
  <ddoData created="1548774451527" ddoName="customButtons" id="customButtons">
    <dataItem key="customButtonsJSON">{"flowSequenceID":"Custom Button Flow","groupLabel":"Actions","buttons":[{"name":"","eventName":"save","label":"Save","icon":"save","refreshView":false}]}</dataItem>
  </ddoData>
</ddoDataStorage>
</file>

<file path=customXml/item5.xml><?xml version="1.0" encoding="utf-8"?>
<tags xmlns="http://dynamo.documill.com/schemas/officeTags">
  <tag id="3243506811" lib="http://dynamo.documill.com/schemas/taglib/core/conditional" name="when">
    <attr name="test">${item.get('type') == 'Text'}</attr>
  </tag>
  <tag id="3206355727" lib="http://dynamo.documill.com/schemas/taglib/core/conditional" name="choose">
    <comment>No comments. Click to add.</comment>
  </tag>
  <tag id="2975017245" lib="http://dynamo.documill.com/schemas/taglib/core/conditional" name="when">
    <attr name="test">${textMap.get(item.get('name)) != null}</attr>
  </tag>
  <tag id="2536829718" lib="http://dynamo.documill.com/schemas/taglib/core/conditional" name="otherwise">
    <comment>No comments. Click to add.</comment>
  </tag>
  <tag id="592518621" lib="http://dynamo.documill.com/schemas/taglib/docx/out" name="out">
    <comment>No comments. Click to add.</comment>
    <attr name="value">${item.get('properties').get('subtitle')}</attr>
  </tag>
  <tag id="4284583523" lib="http://dynamo.documill.com/schemas/taglib/docx/out" name="out">
    <comment>No comments. Click to add.</comment>
    <attr name="value">${item.get('data')[0].get('Value__c').split(' ')[0]}</attr>
  </tag>
  <tag id="592518621" lib="http://dynamo.documill.com/schemas/taglib/docx/out" name="out">
    <attr name="value">$[item.get('properties').get('subtitle')}</attr>
  </tag>
  <tag id="4284583523" lib="http://dynamo.documill.com/schemas/taglib/docx/out" name="out">
    <attr name="value">${item.get('data')[0].get('Value__c')}</attr>
  </tag>
  <tag id="2667496767" lib="http://dynamo.documill.com/schemas/taglib/core/loop" name="forEach">
    <comment>No comments. Click to add.</comment>
    <attr name="value">${item.get('properties').get('options')}</attr>
    <attr name="var">itemOption</attr>
  </tag>
  <tag id="222875620" lib="http://dynamo.documill.com/schemas/taglib/docx/out" name="out">
    <comment>No comments. Click to add.</comment>
    <attr name="value">${itemOption.get('key')}</attr>
    <attr name="required"/>
    <attr name="parser"/>
    <attr name="format"/>
    <attr name="locked"/>
    <attr name="contentLocked"/>
    <attr name="title"/>
    <attr name="tagLogic"/>
    <attr name="persistent"/>
    <attr name="color"/>
  </tag>
  <tag id="666839721" lib="http://dynamo.documill.com/schemas/taglib/core/conditional" name="if">
    <comment>No comments. Click to add.</comment>
    <attr name="test">${item.get('data')[0].get('Value__c').split(' ')[1] == itemOption.get('value')}</attr>
  </tag>
  <tag id="424920147" lib="http://dynamo.documill.com/schemas/taglib/core/conditional" name="if">
    <comment>No comments. Click to add.</comment>
    <attr name="test">${item.get('data')[0].get('Value__c').split(' ')[1] != itemOption.get('value')}</attr>
  </tag>
  <tag id="666839721" lib="http://dynamo.documill.com/schemas/taglib/core/conditional" name="if">
    <comment>No comments. Click to add.</comment>
    <attr name="test">${item.get('data')[0].get('Value__c') == c.get('value')}</attr>
  </tag>
  <tag id="424920147" lib="http://dynamo.documill.com/schemas/taglib/core/conditional" name="if">
    <comment>No comments. Click to add.</comment>
    <attr name="test">${item.get('data')[0].get('Value__c') != c.get('value')}</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157045035" lib="http://dynamo.documill.com/schemas/taglib/docx/out" name="out">
    <comment>No comments. Click to add.</comment>
    <attr name="value">No file uploaded</attr>
  </tag>
  <tag id="1736506392" lib="http://dynamo.documill.com/schemas/taglib/core/conditional" name="choose"/>
  <tag id="2648301285" lib="http://dynamo.documill.com/schemas/taglib/core/conditional" name="when">
    <attr name="test">true</attr>
  </tag>
  <tag id="3215752370" lib="http://dynamo.documill.com/schemas/taglib/docx/out" name="out">
    <attr name="value">${category.get('name')}</attr>
  </tag>
  <tag id="2472315590" lib="http://dynamo.documill.com/schemas/taglib/docx/out" name="out">
    <attr name="value">${category.get('description')}</attr>
  </tag>
  <tag id="1157045035" lib="http://dynamo.documill.com/schemas/taglib/docx/out" name="out">
    <attr name="value">No file uploaded</attr>
  </tag>
  <tag id="1157045035" lib="http://dynamo.documill.com/schemas/taglib/docx/out" name="out">
    <attr name="value">No file uploaded</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2677999283" lib="http://dynamo.documill.com/schemas/taglib/docx/out" name="out">
    <comment>No comments. Click to add.</comment>
    <attr name="value">${category.get('comment')}</attr>
    <attr name="required"/>
    <attr name="parser"/>
    <attr name="format"/>
    <attr name="locked"/>
    <attr name="contentLocked"/>
    <attr name="title"/>
    <attr name="tagLogic"/>
    <attr name="persistent"/>
    <attr name="colo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978033511" lib="http://dynamo.documill.com/schemas/taglib/docx/out" name="out">
    <comment>No comments. Click to add.</comment>
    <attr name="value">${item.get('data')[0].get(item.get('properties').get('field')) == null ? 'No Response' : item.get('data')[0].get(item.get('properties').get('field'))}</attr>
    <attr name="required"/>
    <attr name="parser"/>
    <attr name="format"/>
    <attr name="locked"/>
    <attr name="contentLocked"/>
    <attr name="title"/>
    <attr name="tagLogic"/>
    <attr name="persistent"/>
    <attr name="color"/>
  </tag>
  <tag id="112950532" lib="http://dynamo.documill.com/schemas/taglib/core/conditional" name="if">
    <comment>No comments. Click to add.</comment>
    <attr name="test">${category.get('isMandatory')}</attr>
  </tag>
  <tag id="361168201" lib="http://dynamo.documill.com/schemas/taglib/docx/out" name="out">
    <attr name="value">${textMap.get(item.get('name'))}</attr>
  </tag>
  <tag id="361168201" lib="http://dynamo.documill.com/schemas/taglib/docx/out" name="out">
    <attr name="value">${textMap.containsKey(item.get('name')) ? textMap.get(it...</attr>
  </tag>
  <tag id="4213514993" lib="http://dynamo.documill.com/schemas/taglib/docx/out" name="out">
    <comment>No comments. Click to add.</comment>
    <attr name="value">;</attr>
    <attr name="required"/>
    <attr name="parser"/>
    <attr name="format"/>
    <attr name="locked"/>
    <attr name="contentLocked"/>
    <attr name="title"/>
    <attr name="tagLogic"/>
    <attr name="persistent"/>
    <attr name="color"/>
  </tag>
  <tag id="3773574006" lib="http://dynamo.documill.com/schemas/taglib/core/loop" name="forEach">
    <comment>No comments. Click to add.</comment>
    <attr name="value">${selectedPrograms}</attr>
    <attr name="var">program</attr>
    <attr name="varStatus">i</attr>
    <attr name="logic"/>
  </tag>
  <tag id="3853894965" lib="http://dynamo.documill.com/schemas/taglib/core/conditional" name="if">
    <comment>No comments. Click to add.</comment>
    <attr name="test">${i.index &gt; 0 &amp;&amp; i.index &lt; selectedPrograms.size()-1}</attr>
    <attr name="required"/>
  </tag>
  <tag id="4213514993" lib="http://dynamo.documill.com/schemas/taglib/docx/out" name="out">
    <comment>No comments. Click to add.</comment>
    <attr name="value">;</attr>
    <attr name="required"/>
    <attr name="parser"/>
    <attr name="format"/>
    <attr name="locked"/>
    <attr name="contentLocked"/>
    <attr name="title"/>
    <attr name="tagLogic"/>
    <attr name="persistent"/>
    <attr name="color"/>
  </tag>
  <tag id="807287787"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1563446560" lib="http://dynamo.documill.com/schemas/taglib/docx/out" name="out">
    <comment>No comments. Click to add.</comment>
    <attr name="value">;</attr>
    <attr name="required"/>
    <attr name="parser"/>
    <attr name="format"/>
    <attr name="locked"/>
    <attr name="contentLocked"/>
    <attr name="title"/>
    <attr name="tagLogic"/>
    <attr name="persistent"/>
    <attr name="color"/>
  </tag>
  <tag id="3139288904"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1958059328" lib="http://dynamo.documill.com/schemas/taglib/docx/out" name="out">
    <attr name="value">${Submission__c.Country__r.Name}</attr>
  </tag>
  <tag id="226502459" lib="http://dynamo.documill.com/schemas/taglib/core/loop" name="forEach">
    <comment>No comments. Click to add.</comment>
    <attr name="value">${Selected_Programs__c}</attr>
    <attr name="var">program</attr>
    <attr name="varStatus">i</attr>
    <attr name="logic"/>
  </tag>
  <tag id="1071231930" lib="http://dynamo.documill.com/schemas/taglib/core/conditional" name="if">
    <comment>No comments. Click to add.</comment>
    <attr name="test">${i.index &gt; 0 &amp;&amp; i.index &lt; Selected_Programs__c.size()-1}</attr>
    <attr name="required"/>
  </tag>
  <tag id="1563446560" lib="http://dynamo.documill.com/schemas/taglib/docx/out" name="out">
    <comment>No comments. Click to add.</comment>
    <attr name="value">;</attr>
    <attr name="required"/>
    <attr name="parser"/>
    <attr name="format"/>
    <attr name="locked"/>
    <attr name="contentLocked"/>
    <attr name="title"/>
    <attr name="tagLogic"/>
    <attr name="persistent"/>
    <attr name="color"/>
  </tag>
  <tag id="169543770" lib="http://dynamo.documill.com/schemas/taglib/core/conditional" name="if">
    <comment>No comments. Click to add.</comment>
    <attr name="test">${i.index == Selected_Programs__c.size()-1 &amp;&amp; Selected_Programs__c.size() &gt; 1}</attr>
    <attr name="required"/>
  </tag>
  <tag id="3139288904"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2381514637" lib="http://dynamo.documill.com/schemas/taglib/docx/out" name="out">
    <attr name="value">${program.Program_Catalog_Name__c}</attr>
  </tag>
  <tag id="3243506811" lib="http://dynamo.documill.com/schemas/taglib/core/conditional" name="when">
    <attr name="test">${item.get('type') == 'Text'}</attr>
  </tag>
  <tag id="3206355727" lib="http://dynamo.documill.com/schemas/taglib/core/conditional" name="choose"/>
  <tag id="2975017245" lib="http://dynamo.documill.com/schemas/taglib/core/conditional" name="when">
    <attr name="test">${textMap.containsKey(item.get('elementId'))}</attr>
  </tag>
  <tag id="3699875050" lib="http://dynamo.documill.com/schemas/taglib/docx/out" name="out">
    <attr name="value">${textMap.get(item.get('elementId'))}</attr>
  </tag>
  <tag id="2536829718" lib="http://dynamo.documill.com/schemas/taglib/core/conditional" name="otherwise">
    <comment>No comments. Click to add.</comment>
  </tag>
  <tag id="1512798936" lib="http://dynamo.documill.com/schemas/taglib/docx/out" name="out">
    <attr name="value">${item.get('properties').get('text')}</attr>
  </tag>
  <tag id="562755448" lib="http://dynamo.documill.com/schemas/taglib/docx/out" name="out">
    <comment>No comments. Click to add.</comment>
    <attr name="value">${item.get('properties').get('hasHelpText') ? 'Note ' : ''}${item.get('properties').get('hasHelpText') ? item.get('properties').get('helpTextIndex') : ''}</attr>
    <attr name="required"/>
    <attr name="parser"/>
    <attr name="format"/>
    <attr name="locked"/>
    <attr name="contentLocked"/>
    <attr name="title"/>
    <attr name="tagLogic"/>
    <attr name="persistent"/>
    <attr name="color"/>
  </tag>
  <tag id="656279963" lib="http://dynamo.documill.com/schemas/taglib/core/conditional" name="when">
    <attr name="test">${item.get('type') == 'section'}</attr>
  </tag>
  <tag id="1730335542" lib="http://dynamo.documill.com/schemas/taglib/docx/out" name="out">
    <attr name="value">${item.get('properties').get('title')}</attr>
  </tag>
  <tag id="3501297591" lib="http://dynamo.documill.com/schemas/taglib/docx/out" name="out">
    <attr name="value">${item.get('properties').get('title')}</attr>
  </tag>
  <tag id="1958059328" lib="http://dynamo.documill.com/schemas/taglib/docx/out" name="out">
    <attr name="value">${Submission__c.Country__r.Name}</attr>
  </tag>
  <tag id="3778432994" lib="http://dynamo.documill.com/schemas/taglib/docx/out" name="out">
    <attr name="value">${customComponentsData.get(item.get('name')).get('data')[0].get(customComponentsData.get(item.get('name')).get('properties').get('field')) == null ? 'No Response' : customComponentsData.get(item.get('name')).get('data')[0].get(customComponentsData.get(item.get('name')).get('properties').get('field'))}</attr>
    <comment>No comments. Click to add.</comment>
    <attr name="required"/>
    <attr name="parser"/>
    <attr name="format"/>
    <attr name="locked"/>
    <attr name="contentLocked"/>
    <attr name="title"/>
    <attr name="tagLogic"/>
    <attr name="persistent"/>
    <attr name="color"/>
  </tag>
  <tag id="306672111" lib="http://dynamo.documill.com/schemas/taglib/docx/out" name="out">
    <attr name="value">${customComponentsData.get(item.get('name')).get('proper...</attr>
  </tag>
  <tag id="753556238" lib="http://dynamo.documill.com/schemas/taglib/docx/out" name="out">
    <attr name="value">${item.get('properties').get('hasHelpText') ? 'Note ' : ...</attr>
  </tag>
  <tag id="2195647819" lib="http://dynamo.documill.com/schemas/taglib/core/conditional" name="if">
    <comment>No comments. Click to add.</comment>
    <attr name="test">${!item.get('properties').get('editable')}</attr>
  </tag>
  <tag id="3053337088" lib="http://dynamo.documill.com/schemas/taglib/docx/out" name="out">
    <attr name="value">${item.get('data')[0].get(item.get('properties').get('fi...</attr>
  </tag>
  <tag id="1925612027" lib="http://dynamo.documill.com/schemas/taglib/core/conditional" name="if">
    <comment>No comments. Click to add.</comment>
    <attr name="test">${item.get('properties').get('editable')}</attr>
  </tag>
  <tag id="3778432994" lib="http://dynamo.documill.com/schemas/taglib/docx/out" name="out">
    <attr name="value">${item.get('data')[0].get(item.get('properties').get('fi...</attr>
  </tag>
  <tag id="3053337088" lib="http://dynamo.documill.com/schemas/taglib/docx/out" name="out">
    <attr name="value">${item.get('data')[0].get(item.get('properties').get('fi...</attr>
  </tag>
</tags>
</file>

<file path=customXml/item6.xml><?xml version="1.0" encoding="utf-8"?>
<dynamoLoopController xmlns="http://dynamo.documill.com/schemas/loopController" xmlns:cv="http://dynamo.documill.com/schemas/taglib/core/var" xmlns:dbg="http://dynamo.documill.com/schemas/taglib/debug" name="loop-5433564">
  <onBeforeTag>
    <cv:sortCollection var="sortedDocumentCategory" value="${customComponentsData.get(item.get('name')).keySet()}" comparableValue="${item}" descending=""/>
  </onBeforeTag>
  <onAfterTag/>
  <onBeforeIteration/>
  <onAfterIteration/>
</dynamoLoopController>
</file>

<file path=customXml/item7.xml><?xml version="1.0" encoding="utf-8"?>
<css xmlns="http://dynamo.documill.com/schemas/css" id="style.css"><![CDATA[
.screen {
  background-color: white;
}
.screen.modal {
  background-color: rgba(168, 183, 199, 0.4);
  position: absolute;
  top: 0;
  bottom: 0;
  left: 0;
  right: 0;
}
.slds .slds-modal__container {
  /*width: 1000px;*/
  max-width: 1000px;
}
.screen.default {
  width: 50%;
  min-width: 400px;
  margin: 0 auto;
  border: 1px solid #ccc;
  padding: 20px;
}
.screen .group {
  min-height: 30px;
}
.screen .large-font {
  font-size: 20pt;
}
.screen .small-font {
  font-size: 10pt;
}
.screen .bold {
  font-weight: bold;
}
.screen .italic {
  font-style: italic;
}
.screen .align-right {
  text-align: right;
}
.screen .dynamo-logo {
  position: absolute;
  opacity: 0.8;
}
.screen h1 {
  margin: 0;
  padding: 0;
  border: 0;
  margin-top: 10px;
  margin-bottom: 12px;
}
.screen p {
  margin: 0;
  padding: 0;
  border: 0;
  margin-top: 8px;
  margin-bottom: 8px;
}
.screen table {
  margin: 0;
  padding: 0;
  border: 0;
  margin-top: 8px;
  margin-bottom: 8px;
  width: 100%;
  border-collapse: collapse;
}
.screen th {
  border: 1px solid #ccc;
}
.screen td {
  border: 1px solid #ccc;
}
.screen .button-group button {
  margin-right: 10px;
}
.screen .button-group {
  border-bottom: 1px solid silver; 
  padding: 8px;
}
.screen .slds-button--brand {}
.screen.editable {
  min-width: 400px;
  margin: 0 auto;
  border: 1px solid #ccc;
  height: 95vh;
  overflow-y: hidden;
}
.screen .editable-group {
  max-height: 94%;
  overflow-y: auto;
}
]]></css>
</file>

<file path=customXml/item8.xml><?xml version="1.0" encoding="utf-8"?>
<flowSequence xmlns:wizard="http://dynamo.documill.com/schemas/taglib/wizard" xmlns:sffile="http://dynamo.documill.com/schemas/taglib/salesforce/file" xmlns:offi="http://dynamo.documill.com/schemas/taglib/office" xmlns:fl="http://dynamo.documill.com/schemas/taglib/core/flow" xmlns:cv="http://dynamo.documill.com/schemas/taglib/core/var" xmlns:cc="http://dynamo.documill.com/schemas/taglib/core/conditional" xmlns="http://dynamo.documill.com/schemas/flow" xmlns:ddoc="http://dynamo.documill.com/schemas/taglib/dynamodoc" xmlns:dt="http://dynamo.documill.com/schemas/taglib/date" xmlns:fo="http://dynamo.documill.com/schemas/taglib/format" xmlns:fs="http://dynamo.documill.com/schemas/taglib/formselect" xmlns:pdf="http://dynamo.documill.com/schemas/taglib/pdf" xmlns:sfch="http://dynamo.documill.com/schemas/taglib/salesforce/chatter" xmlns:sfcrud="http://dynamo.documill.com/schemas/taglib/salesforce/crud" xmlns:sff="http://dynamo.documill.com/schemas/taglib/salesforce/fields" xmlns:http="http://dynamo.documill.com/schemas/taglib/http" xmlns:dbg="http://dynamo.documill.com/schemas/taglib/debug" xmlns:cl="http://dynamo.documill.com/schemas/taglib/core/loop" xmlns:soql="http://dynamo.documill.com/schemas/taglib/salesforce/soql" xmlns:api="http://dynamo.documill.com/schemas/taglib/api" name="Compose Flow" id="compose">
  <startFlow id="startFlow">
    <events>
      <event id="new" step="init"/>
      <event id="update" step="init"/>
    </events>
    <steps>
      <step id="init" message="Initializing">
        <logic>
          <!-- Reads the ID parameter into a variable. -->
          <cv:set value="${param.id}" var="id"/>
          <!-- Sets up the formatters. These can be customized to provide alternative formats for different datatypes. -->
          <fo:setBooleanFormat/>
          <fo:setCurrencyFormat/>
          <fo:setDateFormat/>
          <fo:setDateTimeFormat/>
          <fo:setNumberFormat/>
          <fo:setPercentageFormat/>
          <!-- Sets the current date into a variable. -->
          <dt:setDate var="today"/>
          <!-- Loads the main record fields from Salesforce. -->
          <sff:record type="Submission__c" var="Submission__c" fields="Id, Name, Country__c, Country__r.Name, Submission_Date__c, Status__c" mainRecord="true" recordID="${id}"/>
          <!-- Loads the user's fields from Salesforce. -->
          <sff:record type="User" var="User" fields="Username" recordID="${UserInfo.getUserId()}"/>
          <!-- Sets the result document's name. -->
          <ddoc:document name="${doc.name} ${Submission__c.Name}"/>
          <!-- The record ID is stored so that it can be used in the Custom Button Flow. -->
          <cv:storeString value="${id}" key="id"/>
          <cv:set value="en_US" var="fileLang"/>
          <soql:query select="SELECT REST_URL__c, Documil_URL__c, Template_Id__c, Portal_URL__c, Template_Language__c, Name FROM Documil_Templates__c WHERE Name LIKE 'NVS_Print%' AND Template_Language__c = '${fileLang}' LIMIT 1" var="settings"/>
          <dbg:log message="CMS :: query settings -&gt; ${settings}" level="WARNING"/>
          <cv:set value="${settings.REST_URL__c}" var="sfdcUrl"/>
          <dbg:log message="CMS :: sfdcUrl -&gt; ${sfdcUrl}" level="WARNING"/>
          <cv:setCollection var="documentComponentActions"/>
          <cv:addItem value="CountryDocuments" collection="${documentComponentActions}"/>
          <cv:addItem value="ProgramDocuments" collection="${documentComponentActions}"/>
          <http:get var="result" password="${User.Password}" username="${User.Username}" url="${sfdcUrl}/services/apexrest/Documill/${id}"/>
          <cv:parseJSON value="${result}" var="jsonStr"/>
          <cv:parseJSON value="${jsonStr}" var="fullJsonObj"/>
          <dbg:log message="${fullJsonObj}" level="WARNING"/>
          <cv:setCollection var="jsonObj"/>
          <cv:setCollection var="textIds"/>
          <cv:setCollection var="selectedPrograms"/>
          <cv:setMap var="customComponents"/>
          <cl:forEach value="${fullJsonObj}" var="item">
            <cv:set value="${item.get('type')}" var="objType"/>
            <cc:if test="${(item.get('type') == 'Text' || (item.get('type') == 'qacombotextinput' &amp;&amp; item.get('properties').get('subtitle') != null &amp;&amp; item.get('properties').get('subtitle') != '')  || item.get('type') == 'qacomboradiobutton' || item.get('type') == 'qacomboselectinput' || item.get('type') == 'qacombodateinput') &amp;&amp; item.get('elementId').length() &gt;= 15}">
              <cv:addItem value="${item.get('elementId')}" collection="${textIds}"/>
            </cc:if>
            <cc:if test="${item.get('type') == 'switchOption' &amp;&amp; item.get('action') == 'upsertSelectedProgram'}" required="">
              <cl:forEach value="${item.get('data')}" var="selectedProgram">
                <cc:if test="${selectedProgram.get('Active__c') == true}">
                  <cv:addItem value="${selectedProgram.get('Program_Name__c')}" collection="${selectedPrograms}"/>
                </cc:if>
              </cl:forEach>
            </cc:if>
            <cc:if test="${item.get('type') == 'Custom'}" required="">
              <cv:addMapEntry value="${item.get('action')}" key="${item.get('name')}" map="${customComponents}"/>
            </cc:if>
            <cc:if test="${   objType != 'template' &amp;&amp;    objType != 'switchOption' &amp;&amp;    ( (objType == 'step' &amp;&amp; item.get('properties').get('subtitle') != null) || objType != 'step') &amp;&amp;   ( (objType == 'menuItem' &amp;&amp; item.get('properties').get('title') != null) || objType != 'menuItem') &amp;&amp;   ( (objType == 'section' &amp;&amp; item.get('properties').get('title') != null) || objType != 'section') }">
              <cv:addItem value="${item}" collection="${jsonObj}"/>
            </cc:if>
            <wizard:if test="${item.get('type') == 'step' &amp;&amp; item.get('step').startsWith('3')}">
              <cv:addItem value="${item.get('properties').get('subtitle')}" collection="${selectedPrograms}"/>
            </wizard:if>
          </cl:forEach>
          <cv:toJSON value="${customComponents}" var="customComponentsJSON"/>
          <cv:set value="${customComponentsJSON.replaceAll(',', '%2C')}" var="customComponentsJSON"/>
          <cv:set value="${customComponentsJSON.replace('{', '%7B')}" var="customComponentsJSON"/>
          <cv:set value="${customComponentsJSON.replace('}', '%7D')}" var="customComponentsJSON"/>
          <cv:set value="${customComponentsJSON.replace(' ', '%20')}" var="customComponentsJSON"/>
          <cv:set value="${customComponentsJSON.replace('&quot;', '%22')}" var="customComponentsJSON"/>
          <cv:set value="${customComponentsJSON.replace(':', '%3A')}" var="customComponentsJSON"/>
          <dbg:log message="NL TEST - ${sfdcUrl}/services/apexrest/Documill/Customs?data=${customComponentsJSON}" level="WARNING"/>
          <http:get var="customComponentsResult" password="${User.Password}" username="${User.Username}" url="${sfdcUrl}/services/apexrest/Documill/Customs?data=${customComponentsJSON}"/>
          <cv:parseJSON value="${customComponentsResult}" var="customComponentsStr"/>
          <cv:parseJSON value="${customComponentsStr}" var="customComponentsJson"/>
          <cv:setMap var="customComponentsData" data=""/>
          <cl:forEach value="${customComponentsJson}" var="item">
            <cv:addMapEntry value="${item.get('data')}" key="${item.get('id')}" map="${customComponentsData}"/>
          </cl:forEach>
          <dbg:log message="CMS :: josnObj -&gt; ${josnObj}" level="WARNING"/>
          <dbg:log message="CMS :: customComponentsData -&gt; ${customComponentsData}" level="WARNING"/>
          <dbg:log message="CMS :: selectedPrograms -&gt; ${selectedPrograms}" level="WARNING"/>
          <cv:toString value="${textIds}" var="textIdsString"/>
          <cv:set value="('${textIdsString.replaceAll(',', '\',\'')}')" var="textIdsString"/>
          <cv:setMap var="textMap"/>
          <cc:if test="${textIds != null &amp;&amp; textIds.size() &gt; 0}">
            <soql:query select="SELECT Id, Text__c FROM Component__c WHERE Id IN ${textIdsString}" var="richTextCollection"/>
            <cl:forEach value="${richTextCollection}" var="textItem">
              <cc:if test="${textItem.Text__c != null}">
                <cv:addMapEntry value="${textItem.Text__c}" key="${textItem.Id}" map="${textMap}"/>
              </cc:if>
            </cl:forEach>
          </cc:if>
          <dbg:log message="CMS :: textMap -&gt; ${textMap}" level="WARNING"/>
        </logic>
      </step>
    </steps>
  </startFlow>
  <standardFlow id="mainFlow">
    <events>
      <event id="new" step="choose file format"/>
      <event id="update" step="choose file format"/>
    </events>
    <steps>
      <step id="compose" message="Composing document">
        <logic>
          <!-- Sets up the buttons that will be shown for the composed document. -->
          <cc:if test="${param.composingType == 'auto'}">
            <cv:set value="pdf" var="fileFormat"/>
          </cc:if>
          <offi:customButtons flowSequence="Custom Button Flow">
            <offi:button flowEvent="save" icon="save" text="Save"/>
          </offi:customButtons>
          <dbg:log message="CMS :: File Format -&gt; ${fileFormat}" level="WARNING"/>
          <!-- Composes the document. -->
          <fl:composeContent var="composedDoc" template="${doc}"/>
          <cc:if test="${fileFormat == 'pdf'}">
            <pdf:exportPDF document="${composedDoc}" var="composedDoc"/>
          </cc:if>
          <!-- Moves the flow to the next step (Download screen). -->
          <fl:next step="download"/>
        </logic>
      </step>
      <screenStep screen="Main/downloadScreen.html" id="download" submitMessage="Finishing"/>
      <screenStep name="choose file format" screen="choose file formatScreen" id="choose file format"/>
    </steps>
  </standardFlow>
  <endFlow>
    <steps>
      <step name="Return Document" id="Return Document">
        <logic>
          <cc:if test="${param.composingType == 'auto'}">
            <api:returnDocument value="${composedDoc}"/>
          </cc:if>
        </logic>
      </step>
    </steps>
  </endFlow>
</flowSequence>
</file>

<file path=customXml/item9.xml><?xml version="1.0" encoding="utf-8"?>
<html xmlns="http://dynamo.documill.com/schemas/HTMLScreen" id="choose file formatScreen" name="choose file formatScreen">
  <head>
    <meta charset="utf-8"/>
    <meta name="dynamo-type" content="form"/>
    <link href="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2.0.3/assets/icons/action-sprite/svg/symbols.svg#close"/>
            </svg>
            <span class="slds-assistive-text">Close</span>
          </button>
          <h2 class="slds-text-heading--medium">Choose File Format</h2>
        </div>
        <div class="slds-modal__content slds-p-around--medium">
          <div class="group">
            <p/>
            <fieldset class="radio-group slds-form-element">
              <legend class="slds-form-element__label slds-form-element__label--top">Available formats</legend>
              <div class="slds-form-element__control">
                <label class="slds-radio form-inline">
                  <input name="fileFormat" type="radio" dyn-checked="true" value="docx"/>
                  <span class="slds-radio--faux" style="min-width: 1px;"/>
                  <span class="slds-form-element__label">Microsoft Word (docx)</span>
                </label>
                <label class="slds-radio form-inline">
                  <input name="fileFormat" type="radio" value="pdf"/>
                  <span class="slds-radio--faux"> </span>
                  <span class="slds-form-element__label">PDF</span>
                </label>
              </div>
            </fieldset>
          </div>
        </div>
        <div class="slds-modal__footer button-group">
          <button name="Continue" class="slds-button slds-button--neutral slds-button--brand" type="submit" dyn-next="compose">Continue</button>
        </div>
      </div>
    </div>
  </body>
</html>
</file>

<file path=customXml/itemProps1.xml><?xml version="1.0" encoding="utf-8"?>
<ds:datastoreItem xmlns:ds="http://schemas.openxmlformats.org/officeDocument/2006/customXml" ds:itemID="{91794306-1D1B-4DF3-B9EB-ABF042316FD8}">
  <ds:schemaRefs>
    <ds:schemaRef ds:uri="http://dynamo.documill.com/schemas/dynamoAddIn"/>
  </ds:schemaRefs>
</ds:datastoreItem>
</file>

<file path=customXml/itemProps10.xml><?xml version="1.0" encoding="utf-8"?>
<ds:datastoreItem xmlns:ds="http://schemas.openxmlformats.org/officeDocument/2006/customXml" ds:itemID="{7A93BAAB-D0AF-4749-A92F-FE71AF7EAC1E}">
  <ds:schemaRefs>
    <ds:schemaRef ds:uri="http://dynamo.documill.com/schemas/flow"/>
    <ds:schemaRef ds:uri="http://dynamo.documill.com/schemas/taglib/core/conditional"/>
    <ds:schemaRef ds:uri="http://dynamo.documill.com/schemas/taglib/core/var"/>
    <ds:schemaRef ds:uri="http://dynamo.documill.com/schemas/taglib/email"/>
    <ds:schemaRef ds:uri="http://dynamo.documill.com/schemas/taglib/core/flow"/>
    <ds:schemaRef ds:uri="http://dynamo.documill.com/schemas/taglib/office"/>
    <ds:schemaRef ds:uri="http://dynamo.documill.com/schemas/taglib/salesforce/file"/>
    <ds:schemaRef ds:uri="http://dynamo.documill.com/schemas/taglib/wizard"/>
  </ds:schemaRefs>
</ds:datastoreItem>
</file>

<file path=customXml/itemProps11.xml><?xml version="1.0" encoding="utf-8"?>
<ds:datastoreItem xmlns:ds="http://schemas.openxmlformats.org/officeDocument/2006/customXml" ds:itemID="{84CB81DC-5550-4B0F-A3AC-AED6BD068CDA}">
  <ds:schemaRefs>
    <ds:schemaRef ds:uri="http://dynamo.documill.com/schemas/tagController"/>
    <ds:schemaRef ds:uri="http://dynamo.documill.com/schemas/taglib/core/var"/>
    <ds:schemaRef ds:uri="http://dynamo.documill.com/schemas/taglib/debug"/>
    <ds:schemaRef ds:uri="http://dynamo.documill.com/schemas/taglib/core/conditional"/>
  </ds:schemaRefs>
</ds:datastoreItem>
</file>

<file path=customXml/itemProps12.xml><?xml version="1.0" encoding="utf-8"?>
<ds:datastoreItem xmlns:ds="http://schemas.openxmlformats.org/officeDocument/2006/customXml" ds:itemID="{0346428A-A19C-4BCE-936F-92FB85F4830D}">
  <ds:schemaRefs>
    <ds:schemaRef ds:uri="http://schemas.openxmlformats.org/officeDocument/2006/bibliography"/>
  </ds:schemaRefs>
</ds:datastoreItem>
</file>

<file path=customXml/itemProps13.xml><?xml version="1.0" encoding="utf-8"?>
<ds:datastoreItem xmlns:ds="http://schemas.openxmlformats.org/officeDocument/2006/customXml" ds:itemID="{07FFEBA3-E538-4C57-BE1D-11D36271A41A}"/>
</file>

<file path=customXml/itemProps14.xml><?xml version="1.0" encoding="utf-8"?>
<ds:datastoreItem xmlns:ds="http://schemas.openxmlformats.org/officeDocument/2006/customXml" ds:itemID="{0B3039A3-01D3-4F43-911F-C2D9888C5C51}"/>
</file>

<file path=customXml/itemProps15.xml><?xml version="1.0" encoding="utf-8"?>
<ds:datastoreItem xmlns:ds="http://schemas.openxmlformats.org/officeDocument/2006/customXml" ds:itemID="{8F876966-D6C9-42A7-8298-7164C3739ABE}"/>
</file>

<file path=customXml/itemProps16.xml><?xml version="1.0" encoding="utf-8"?>
<ds:datastoreItem xmlns:ds="http://schemas.openxmlformats.org/officeDocument/2006/customXml" ds:itemID="{118B7CFF-4AEE-474D-A45F-9A968B2DC96A}"/>
</file>

<file path=customXml/itemProps17.xml><?xml version="1.0" encoding="utf-8"?>
<ds:datastoreItem xmlns:ds="http://schemas.openxmlformats.org/officeDocument/2006/customXml" ds:itemID="{A68ABC20-C1E7-44BE-B885-1D9C6B1509CB}"/>
</file>

<file path=customXml/itemProps2.xml><?xml version="1.0" encoding="utf-8"?>
<ds:datastoreItem xmlns:ds="http://schemas.openxmlformats.org/officeDocument/2006/customXml" ds:itemID="{BB7A2195-0460-4402-B563-B5F67A2EE106}">
  <ds:schemaRefs>
    <ds:schemaRef ds:uri="http://dynamo.documill.com/schemas/HTMLScreen"/>
    <ds:schemaRef ds:uri="http://dynamo.documill.com/schemas/taglib/wizard"/>
    <ds:schemaRef ds:uri="http://www.w3.org/2000/svg"/>
    <ds:schemaRef ds:uri="http://www.w3.org/1999/xlink"/>
  </ds:schemaRefs>
</ds:datastoreItem>
</file>

<file path=customXml/itemProps3.xml><?xml version="1.0" encoding="utf-8"?>
<ds:datastoreItem xmlns:ds="http://schemas.openxmlformats.org/officeDocument/2006/customXml" ds:itemID="{554569C1-FDCF-4A4E-A9EB-C4F7E5DCA73E}">
  <ds:schemaRefs>
    <ds:schemaRef ds:uri="http://dynamo.documill.com/schemas/documentController"/>
  </ds:schemaRefs>
</ds:datastoreItem>
</file>

<file path=customXml/itemProps4.xml><?xml version="1.0" encoding="utf-8"?>
<ds:datastoreItem xmlns:ds="http://schemas.openxmlformats.org/officeDocument/2006/customXml" ds:itemID="{CF3C4FF4-C4F3-41C0-B3C0-DB93B465F78E}">
  <ds:schemaRefs>
    <ds:schemaRef ds:uri="http://dynamo.documill.com/schemas/ddoDataStorage"/>
  </ds:schemaRefs>
</ds:datastoreItem>
</file>

<file path=customXml/itemProps5.xml><?xml version="1.0" encoding="utf-8"?>
<ds:datastoreItem xmlns:ds="http://schemas.openxmlformats.org/officeDocument/2006/customXml" ds:itemID="{7A430885-D026-4597-928A-9B82B33FC391}">
  <ds:schemaRefs>
    <ds:schemaRef ds:uri="http://dynamo.documill.com/schemas/officeTags"/>
  </ds:schemaRefs>
</ds:datastoreItem>
</file>

<file path=customXml/itemProps6.xml><?xml version="1.0" encoding="utf-8"?>
<ds:datastoreItem xmlns:ds="http://schemas.openxmlformats.org/officeDocument/2006/customXml" ds:itemID="{12CB04B5-8439-4E6C-AA73-32A17A338388}">
  <ds:schemaRefs>
    <ds:schemaRef ds:uri="http://dynamo.documill.com/schemas/loopController"/>
    <ds:schemaRef ds:uri="http://dynamo.documill.com/schemas/taglib/core/var"/>
    <ds:schemaRef ds:uri="http://dynamo.documill.com/schemas/taglib/debug"/>
  </ds:schemaRefs>
</ds:datastoreItem>
</file>

<file path=customXml/itemProps7.xml><?xml version="1.0" encoding="utf-8"?>
<ds:datastoreItem xmlns:ds="http://schemas.openxmlformats.org/officeDocument/2006/customXml" ds:itemID="{D58EC04E-051B-4FF7-8846-89832333D501}">
  <ds:schemaRefs>
    <ds:schemaRef ds:uri="http://dynamo.documill.com/schemas/css"/>
  </ds:schemaRefs>
</ds:datastoreItem>
</file>

<file path=customXml/itemProps8.xml><?xml version="1.0" encoding="utf-8"?>
<ds:datastoreItem xmlns:ds="http://schemas.openxmlformats.org/officeDocument/2006/customXml" ds:itemID="{B4A7C0AB-C242-4A9C-B980-5E87AC3DA042}">
  <ds:schemaRefs>
    <ds:schemaRef ds:uri="http://dynamo.documill.com/schemas/taglib/wizard"/>
    <ds:schemaRef ds:uri="http://dynamo.documill.com/schemas/taglib/salesforce/file"/>
    <ds:schemaRef ds:uri="http://dynamo.documill.com/schemas/taglib/office"/>
    <ds:schemaRef ds:uri="http://dynamo.documill.com/schemas/taglib/core/flow"/>
    <ds:schemaRef ds:uri="http://dynamo.documill.com/schemas/taglib/core/var"/>
    <ds:schemaRef ds:uri="http://dynamo.documill.com/schemas/taglib/core/conditional"/>
    <ds:schemaRef ds:uri="http://dynamo.documill.com/schemas/flow"/>
    <ds:schemaRef ds:uri="http://dynamo.documill.com/schemas/taglib/dynamodoc"/>
    <ds:schemaRef ds:uri="http://dynamo.documill.com/schemas/taglib/date"/>
    <ds:schemaRef ds:uri="http://dynamo.documill.com/schemas/taglib/format"/>
    <ds:schemaRef ds:uri="http://dynamo.documill.com/schemas/taglib/formselect"/>
    <ds:schemaRef ds:uri="http://dynamo.documill.com/schemas/taglib/pdf"/>
    <ds:schemaRef ds:uri="http://dynamo.documill.com/schemas/taglib/salesforce/chatter"/>
    <ds:schemaRef ds:uri="http://dynamo.documill.com/schemas/taglib/salesforce/crud"/>
    <ds:schemaRef ds:uri="http://dynamo.documill.com/schemas/taglib/salesforce/fields"/>
    <ds:schemaRef ds:uri="http://dynamo.documill.com/schemas/taglib/http"/>
    <ds:schemaRef ds:uri="http://dynamo.documill.com/schemas/taglib/debug"/>
    <ds:schemaRef ds:uri="http://dynamo.documill.com/schemas/taglib/core/loop"/>
    <ds:schemaRef ds:uri="http://dynamo.documill.com/schemas/taglib/salesforce/soql"/>
    <ds:schemaRef ds:uri="http://dynamo.documill.com/schemas/taglib/api"/>
  </ds:schemaRefs>
</ds:datastoreItem>
</file>

<file path=customXml/itemProps9.xml><?xml version="1.0" encoding="utf-8"?>
<ds:datastoreItem xmlns:ds="http://schemas.openxmlformats.org/officeDocument/2006/customXml" ds:itemID="{05B53742-EE66-4AD3-B4F5-2E5C9931A3F2}">
  <ds:schemaRefs>
    <ds:schemaRef ds:uri="http://dynamo.documill.com/schemas/HTMLScreen"/>
    <ds:schemaRef ds:uri="http://www.w3.org/2000/svg"/>
    <ds:schemaRef ds:uri="http://www.w3.org/1999/xlink"/>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6607</CharactersWithSpaces>
  <SharedDoc>false</SharedDoc>
  <HLinks>
    <vt:vector size="6" baseType="variant">
      <vt:variant>
        <vt:i4>196682</vt:i4>
      </vt:variant>
      <vt:variant>
        <vt:i4>0</vt:i4>
      </vt:variant>
      <vt:variant>
        <vt:i4>0</vt:i4>
      </vt:variant>
      <vt:variant>
        <vt:i4>5</vt:i4>
      </vt:variant>
      <vt:variant>
        <vt:lpwstr>mailto:as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2020-03-04T18:47:00Z</dcterms:created>
  <dcterms:modified xsi:type="dcterms:W3CDTF">2020-03-04T18:47:00Z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31b76992-3409-4e70-8e4e-6c4c9839f08f</vt:lpwstr>
  </property>
</Properties>
</file>