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662E" w14:textId="77777777" w:rsidR="00972919" w:rsidRPr="00872C19" w:rsidRDefault="00CA4C52" w:rsidP="00457318">
      <w:pPr>
        <w:shd w:val="clear" w:color="auto" w:fill="1F497D" w:themeFill="text2"/>
        <w:spacing w:after="0"/>
        <w:jc w:val="center"/>
        <w:rPr>
          <w:rFonts w:ascii="Calibri Light" w:hAnsi="Calibri Light" w:cs="Calibri Light"/>
          <w:b/>
          <w:bCs/>
          <w:caps/>
          <w:color w:val="FFFFFF" w:themeColor="background1"/>
          <w:sz w:val="40"/>
          <w:szCs w:val="40"/>
        </w:rPr>
      </w:pPr>
      <w:r w:rsidRPr="50DDBDD1">
        <w:rPr>
          <w:rFonts w:ascii="Calibri Light" w:hAnsi="Calibri Light" w:cs="Calibri Light"/>
          <w:b/>
          <w:bCs/>
          <w:caps/>
          <w:color w:val="FFFFFF" w:themeColor="background1"/>
          <w:sz w:val="40"/>
          <w:szCs w:val="40"/>
        </w:rPr>
        <w:t>Consultancy Opportunity</w:t>
      </w:r>
    </w:p>
    <w:p w14:paraId="5A2F3DD5" w14:textId="344CC1BA" w:rsidR="0D286468" w:rsidRDefault="6427973D" w:rsidP="50DDBDD1">
      <w:pPr>
        <w:shd w:val="clear" w:color="auto" w:fill="1F497D" w:themeFill="text2"/>
        <w:spacing w:after="0"/>
        <w:ind w:firstLine="720"/>
        <w:jc w:val="center"/>
        <w:rPr>
          <w:rFonts w:ascii="Calibri Light" w:hAnsi="Calibri Light" w:cs="Calibri Light"/>
          <w:b/>
          <w:bCs/>
          <w:caps/>
          <w:color w:val="FFFFFF" w:themeColor="background1"/>
          <w:sz w:val="40"/>
          <w:szCs w:val="40"/>
        </w:rPr>
      </w:pPr>
      <w:r w:rsidRPr="34203C33">
        <w:rPr>
          <w:rFonts w:ascii="Calibri Light" w:hAnsi="Calibri Light" w:cs="Calibri Light"/>
          <w:b/>
          <w:bCs/>
          <w:caps/>
          <w:color w:val="FFFFFF" w:themeColor="background1"/>
          <w:sz w:val="40"/>
          <w:szCs w:val="40"/>
        </w:rPr>
        <w:t xml:space="preserve">Analyst, Finance Continuous ImprovemenT </w:t>
      </w:r>
      <w:r w:rsidR="0D286468" w:rsidRPr="34203C33">
        <w:rPr>
          <w:rFonts w:ascii="Calibri Light" w:hAnsi="Calibri Light" w:cs="Calibri Light"/>
          <w:b/>
          <w:bCs/>
          <w:caps/>
          <w:color w:val="FFFFFF" w:themeColor="background1"/>
          <w:sz w:val="40"/>
          <w:szCs w:val="40"/>
        </w:rPr>
        <w:t>(MATERNITY COVER)</w:t>
      </w:r>
    </w:p>
    <w:p w14:paraId="2E637E54" w14:textId="10118FBA" w:rsidR="009940E3" w:rsidRPr="00872C19" w:rsidRDefault="00C17C45" w:rsidP="00776A72">
      <w:pPr>
        <w:shd w:val="clear" w:color="auto" w:fill="1F497D" w:themeFill="text2"/>
        <w:spacing w:after="0"/>
        <w:jc w:val="center"/>
        <w:rPr>
          <w:rFonts w:ascii="Calibri Light" w:hAnsi="Calibri Light" w:cs="Calibri Light"/>
          <w:b/>
          <w:bCs/>
          <w:color w:val="FFFFFF" w:themeColor="background1"/>
          <w:sz w:val="40"/>
          <w:szCs w:val="40"/>
        </w:rPr>
      </w:pPr>
      <w:r w:rsidRPr="04CCB2E1">
        <w:rPr>
          <w:rFonts w:ascii="Calibri Light" w:hAnsi="Calibri Light" w:cs="Calibri Light"/>
          <w:b/>
          <w:bCs/>
          <w:color w:val="FFFFFF" w:themeColor="background1"/>
          <w:sz w:val="32"/>
          <w:szCs w:val="32"/>
        </w:rPr>
        <w:t>(</w:t>
      </w:r>
      <w:r w:rsidR="00457318">
        <w:rPr>
          <w:rFonts w:ascii="Calibri Light" w:hAnsi="Calibri Light" w:cs="Calibri Light"/>
          <w:b/>
          <w:bCs/>
          <w:color w:val="FFFFFF" w:themeColor="background1"/>
          <w:sz w:val="32"/>
          <w:szCs w:val="32"/>
        </w:rPr>
        <w:t>081</w:t>
      </w:r>
      <w:r w:rsidR="00874290" w:rsidRPr="04CCB2E1">
        <w:rPr>
          <w:rFonts w:ascii="Calibri Light" w:hAnsi="Calibri Light" w:cs="Calibri Light"/>
          <w:b/>
          <w:bCs/>
          <w:color w:val="FFFFFF" w:themeColor="background1"/>
          <w:sz w:val="32"/>
          <w:szCs w:val="32"/>
        </w:rPr>
        <w:t>-202</w:t>
      </w:r>
      <w:r w:rsidR="00457318">
        <w:rPr>
          <w:rFonts w:ascii="Calibri Light" w:hAnsi="Calibri Light" w:cs="Calibri Light"/>
          <w:b/>
          <w:bCs/>
          <w:color w:val="FFFFFF" w:themeColor="background1"/>
          <w:sz w:val="32"/>
          <w:szCs w:val="32"/>
        </w:rPr>
        <w:t>5</w:t>
      </w:r>
      <w:r w:rsidR="00874290" w:rsidRPr="04CCB2E1">
        <w:rPr>
          <w:rFonts w:ascii="Calibri Light" w:hAnsi="Calibri Light" w:cs="Calibri Light"/>
          <w:b/>
          <w:bCs/>
          <w:color w:val="FFFFFF" w:themeColor="background1"/>
          <w:sz w:val="32"/>
          <w:szCs w:val="32"/>
        </w:rPr>
        <w:t>-</w:t>
      </w:r>
      <w:r w:rsidR="21E00937" w:rsidRPr="04CCB2E1">
        <w:rPr>
          <w:rFonts w:ascii="Calibri Light" w:hAnsi="Calibri Light" w:cs="Calibri Light"/>
          <w:b/>
          <w:bCs/>
          <w:color w:val="FFFFFF" w:themeColor="background1"/>
          <w:sz w:val="32"/>
          <w:szCs w:val="32"/>
        </w:rPr>
        <w:t>GAVI-RFQ</w:t>
      </w:r>
      <w:r w:rsidRPr="04CCB2E1">
        <w:rPr>
          <w:rFonts w:ascii="Calibri Light" w:hAnsi="Calibri Light" w:cs="Calibri Light"/>
          <w:b/>
          <w:bCs/>
          <w:color w:val="FFFFFF" w:themeColor="background1"/>
          <w:sz w:val="32"/>
          <w:szCs w:val="32"/>
        </w:rPr>
        <w:t>)</w:t>
      </w:r>
    </w:p>
    <w:tbl>
      <w:tblPr>
        <w:tblStyle w:val="TableGrid"/>
        <w:tblW w:w="9090" w:type="dxa"/>
        <w:jc w:val="center"/>
        <w:tblLook w:val="04A0" w:firstRow="1" w:lastRow="0" w:firstColumn="1" w:lastColumn="0" w:noHBand="0" w:noVBand="1"/>
      </w:tblPr>
      <w:tblGrid>
        <w:gridCol w:w="4140"/>
        <w:gridCol w:w="4950"/>
      </w:tblGrid>
      <w:tr w:rsidR="009A00E9" w:rsidRPr="00872C19" w14:paraId="2E637E5F" w14:textId="77777777" w:rsidTr="00F9599F">
        <w:trPr>
          <w:trHeight w:val="720"/>
          <w:jc w:val="center"/>
        </w:trPr>
        <w:tc>
          <w:tcPr>
            <w:tcW w:w="4140" w:type="dxa"/>
          </w:tcPr>
          <w:p w14:paraId="266EB57D" w14:textId="472EA54E" w:rsidR="009A00E9" w:rsidRPr="00E867D9" w:rsidRDefault="009A00E9" w:rsidP="00FC73F4">
            <w:pPr>
              <w:rPr>
                <w:rFonts w:ascii="Calibri Light" w:hAnsi="Calibri Light" w:cs="Calibri Light"/>
                <w:b/>
                <w:bCs/>
              </w:rPr>
            </w:pPr>
            <w:r w:rsidRPr="00E867D9">
              <w:rPr>
                <w:rFonts w:ascii="Calibri Light" w:hAnsi="Calibri Light" w:cs="Calibri Light"/>
                <w:b/>
                <w:bCs/>
              </w:rPr>
              <w:t xml:space="preserve">Opening Date: </w:t>
            </w:r>
          </w:p>
          <w:p w14:paraId="2E637E5C" w14:textId="58E65C64" w:rsidR="009A00E9" w:rsidRPr="00872C19" w:rsidRDefault="00DE52D1" w:rsidP="00FC73F4">
            <w:pPr>
              <w:rPr>
                <w:rFonts w:ascii="Calibri Light" w:hAnsi="Calibri Light" w:cs="Calibri Light"/>
              </w:rPr>
            </w:pPr>
            <w:r>
              <w:rPr>
                <w:rFonts w:ascii="Calibri Light" w:hAnsi="Calibri Light" w:cs="Calibri Light"/>
              </w:rPr>
              <w:t>1</w:t>
            </w:r>
            <w:r w:rsidR="005113EC">
              <w:rPr>
                <w:rFonts w:ascii="Calibri Light" w:hAnsi="Calibri Light" w:cs="Calibri Light"/>
              </w:rPr>
              <w:t>7</w:t>
            </w:r>
            <w:r>
              <w:rPr>
                <w:rFonts w:ascii="Calibri Light" w:hAnsi="Calibri Light" w:cs="Calibri Light"/>
              </w:rPr>
              <w:t>/06/2025</w:t>
            </w:r>
          </w:p>
        </w:tc>
        <w:tc>
          <w:tcPr>
            <w:tcW w:w="4950" w:type="dxa"/>
          </w:tcPr>
          <w:p w14:paraId="10EE3E5F" w14:textId="638885F6" w:rsidR="009A00E9" w:rsidRPr="00E867D9" w:rsidRDefault="009A00E9" w:rsidP="00FC73F4">
            <w:pPr>
              <w:rPr>
                <w:rFonts w:ascii="Calibri Light" w:hAnsi="Calibri Light" w:cs="Calibri Light"/>
                <w:b/>
                <w:bCs/>
              </w:rPr>
            </w:pPr>
            <w:r w:rsidRPr="00E867D9">
              <w:rPr>
                <w:rFonts w:ascii="Calibri Light" w:hAnsi="Calibri Light" w:cs="Calibri Light"/>
                <w:b/>
                <w:bCs/>
              </w:rPr>
              <w:t xml:space="preserve">Closing Date: </w:t>
            </w:r>
          </w:p>
          <w:p w14:paraId="2E637E5E" w14:textId="476A2093" w:rsidR="009A00E9" w:rsidRPr="00872C19" w:rsidRDefault="00DE52D1" w:rsidP="00FC73F4">
            <w:pPr>
              <w:rPr>
                <w:rFonts w:ascii="Calibri Light" w:hAnsi="Calibri Light" w:cs="Calibri Light"/>
              </w:rPr>
            </w:pPr>
            <w:r>
              <w:rPr>
                <w:rFonts w:ascii="Calibri Light" w:hAnsi="Calibri Light" w:cs="Calibri Light"/>
              </w:rPr>
              <w:t>26/06/2025</w:t>
            </w:r>
            <w:r w:rsidR="009A00E9" w:rsidRPr="00872C19">
              <w:rPr>
                <w:rFonts w:ascii="Calibri Light" w:hAnsi="Calibri Light" w:cs="Calibri Light"/>
              </w:rPr>
              <w:t xml:space="preserve"> </w:t>
            </w:r>
          </w:p>
        </w:tc>
      </w:tr>
      <w:tr w:rsidR="00C17C45" w:rsidRPr="00872C19" w14:paraId="2E637E65" w14:textId="77777777" w:rsidTr="00F9599F">
        <w:trPr>
          <w:trHeight w:val="720"/>
          <w:jc w:val="center"/>
        </w:trPr>
        <w:tc>
          <w:tcPr>
            <w:tcW w:w="9090" w:type="dxa"/>
            <w:gridSpan w:val="2"/>
          </w:tcPr>
          <w:p w14:paraId="699572AC" w14:textId="24C9CE80" w:rsidR="00C17C45" w:rsidRPr="00872C19" w:rsidRDefault="0096792F" w:rsidP="00FC73F4">
            <w:pPr>
              <w:rPr>
                <w:rStyle w:val="Hyperlink"/>
                <w:rFonts w:ascii="Calibri Light" w:hAnsi="Calibri Light" w:cs="Calibri Light"/>
              </w:rPr>
            </w:pPr>
            <w:r w:rsidRPr="00872C19">
              <w:rPr>
                <w:rFonts w:ascii="Calibri Light" w:hAnsi="Calibri Light" w:cs="Calibri Light"/>
              </w:rPr>
              <w:t xml:space="preserve">All </w:t>
            </w:r>
            <w:r w:rsidR="00CD6780" w:rsidRPr="00872C19">
              <w:rPr>
                <w:rFonts w:ascii="Calibri Light" w:hAnsi="Calibri Light" w:cs="Calibri Light"/>
              </w:rPr>
              <w:t xml:space="preserve">responses </w:t>
            </w:r>
            <w:r w:rsidR="00F9599F">
              <w:rPr>
                <w:rFonts w:ascii="Calibri Light" w:hAnsi="Calibri Light" w:cs="Calibri Light"/>
              </w:rPr>
              <w:t xml:space="preserve">by </w:t>
            </w:r>
            <w:r w:rsidR="00CD6780" w:rsidRPr="00872C19">
              <w:rPr>
                <w:rFonts w:ascii="Calibri Light" w:hAnsi="Calibri Light" w:cs="Calibri Light"/>
              </w:rPr>
              <w:t>email to</w:t>
            </w:r>
            <w:r w:rsidRPr="00872C19">
              <w:rPr>
                <w:rFonts w:ascii="Calibri Light" w:hAnsi="Calibri Light" w:cs="Calibri Light"/>
              </w:rPr>
              <w:t>:</w:t>
            </w:r>
            <w:r w:rsidR="00CD6780" w:rsidRPr="00872C19">
              <w:rPr>
                <w:rFonts w:ascii="Calibri Light" w:hAnsi="Calibri Light" w:cs="Calibri Light"/>
              </w:rPr>
              <w:t xml:space="preserve"> </w:t>
            </w:r>
            <w:hyperlink r:id="rId12" w:history="1">
              <w:r w:rsidR="00CD6780" w:rsidRPr="00872C19">
                <w:rPr>
                  <w:rStyle w:val="Hyperlink"/>
                  <w:rFonts w:ascii="Calibri Light" w:hAnsi="Calibri Light" w:cs="Calibri Light"/>
                </w:rPr>
                <w:t>procurement@gavi.org</w:t>
              </w:r>
            </w:hyperlink>
          </w:p>
          <w:p w14:paraId="2E637E64" w14:textId="5CA4BFF2" w:rsidR="00F955BC" w:rsidRPr="00872C19" w:rsidRDefault="00322D28" w:rsidP="00FC73F4">
            <w:pPr>
              <w:rPr>
                <w:rFonts w:ascii="Calibri Light" w:hAnsi="Calibri Light" w:cs="Calibri Light"/>
                <w:i/>
                <w:iCs/>
              </w:rPr>
            </w:pPr>
            <w:r w:rsidRPr="00872C19">
              <w:rPr>
                <w:rFonts w:ascii="Calibri Light" w:hAnsi="Calibri Light" w:cs="Calibri Light"/>
                <w:i/>
                <w:iCs/>
                <w:sz w:val="20"/>
                <w:szCs w:val="20"/>
              </w:rPr>
              <w:t>(submissions are due b</w:t>
            </w:r>
            <w:r w:rsidR="00A67A56">
              <w:rPr>
                <w:rFonts w:ascii="Calibri Light" w:hAnsi="Calibri Light" w:cs="Calibri Light"/>
                <w:i/>
                <w:iCs/>
                <w:sz w:val="20"/>
                <w:szCs w:val="20"/>
              </w:rPr>
              <w:t>efore</w:t>
            </w:r>
            <w:r w:rsidRPr="00872C19">
              <w:rPr>
                <w:rFonts w:ascii="Calibri Light" w:hAnsi="Calibri Light" w:cs="Calibri Light"/>
                <w:i/>
                <w:iCs/>
                <w:sz w:val="20"/>
                <w:szCs w:val="20"/>
              </w:rPr>
              <w:t xml:space="preserve"> midnight Geneva Time on the Closing Date)</w:t>
            </w:r>
          </w:p>
        </w:tc>
      </w:tr>
    </w:tbl>
    <w:p w14:paraId="2E637E66" w14:textId="77777777" w:rsidR="00C17C45" w:rsidRPr="00872C19" w:rsidRDefault="00C17C45" w:rsidP="00EA5C90">
      <w:pPr>
        <w:rPr>
          <w:rFonts w:ascii="Calibri Light" w:hAnsi="Calibri Light" w:cs="Calibri Light"/>
        </w:rPr>
      </w:pPr>
    </w:p>
    <w:p w14:paraId="52E07E87" w14:textId="7DD57AF4" w:rsidR="0055114E" w:rsidRPr="00872C19" w:rsidRDefault="00AB04BA" w:rsidP="00F00C4F">
      <w:pPr>
        <w:pStyle w:val="Default"/>
        <w:numPr>
          <w:ilvl w:val="0"/>
          <w:numId w:val="8"/>
        </w:numPr>
        <w:ind w:left="284" w:hanging="284"/>
        <w:jc w:val="both"/>
        <w:rPr>
          <w:rFonts w:ascii="Calibri Light" w:hAnsi="Calibri Light" w:cs="Calibri Light"/>
          <w:b/>
          <w:snapToGrid w:val="0"/>
        </w:rPr>
      </w:pPr>
      <w:r w:rsidRPr="00872C19">
        <w:rPr>
          <w:rFonts w:ascii="Calibri Light" w:hAnsi="Calibri Light" w:cs="Calibri Light"/>
          <w:b/>
          <w:snapToGrid w:val="0"/>
          <w:sz w:val="22"/>
          <w:szCs w:val="22"/>
        </w:rPr>
        <w:t xml:space="preserve">Background and </w:t>
      </w:r>
      <w:r w:rsidR="00C029B5" w:rsidRPr="00872C19">
        <w:rPr>
          <w:rFonts w:ascii="Calibri Light" w:hAnsi="Calibri Light" w:cs="Calibri Light"/>
          <w:b/>
          <w:snapToGrid w:val="0"/>
          <w:sz w:val="22"/>
          <w:szCs w:val="22"/>
        </w:rPr>
        <w:t>Introduction</w:t>
      </w:r>
      <w:r w:rsidR="008357BA">
        <w:rPr>
          <w:rFonts w:ascii="Calibri Light" w:hAnsi="Calibri Light" w:cs="Calibri Light"/>
          <w:b/>
          <w:snapToGrid w:val="0"/>
          <w:sz w:val="22"/>
          <w:szCs w:val="22"/>
        </w:rPr>
        <w:t xml:space="preserve"> </w:t>
      </w:r>
    </w:p>
    <w:p w14:paraId="2EC246E7" w14:textId="77777777" w:rsidR="00AB032B" w:rsidRPr="00872C19" w:rsidRDefault="00AB032B" w:rsidP="00AB032B">
      <w:pPr>
        <w:pStyle w:val="Default"/>
        <w:ind w:left="284"/>
        <w:jc w:val="both"/>
        <w:rPr>
          <w:rFonts w:ascii="Calibri Light" w:hAnsi="Calibri Light" w:cs="Calibri Light"/>
          <w:b/>
          <w:snapToGrid w:val="0"/>
        </w:rPr>
      </w:pPr>
    </w:p>
    <w:p w14:paraId="2E637E67" w14:textId="61C4B855" w:rsidR="00DB2244" w:rsidRPr="00872C19" w:rsidRDefault="0055114E" w:rsidP="0055114E">
      <w:pPr>
        <w:spacing w:after="0" w:line="240" w:lineRule="auto"/>
        <w:jc w:val="both"/>
        <w:rPr>
          <w:rFonts w:ascii="Calibri Light" w:hAnsi="Calibri Light" w:cs="Calibri Light"/>
        </w:rPr>
      </w:pPr>
      <w:r w:rsidRPr="00872C19">
        <w:rPr>
          <w:rFonts w:ascii="Calibri Light" w:hAnsi="Calibri Light" w:cs="Calibri Light"/>
        </w:rPr>
        <w:t>Gavi Alliance</w:t>
      </w:r>
      <w:r w:rsidR="00DB2244" w:rsidRPr="00872C19">
        <w:rPr>
          <w:rFonts w:ascii="Calibri Light" w:hAnsi="Calibri Light" w:cs="Calibri Light"/>
        </w:rPr>
        <w:t>’s</w:t>
      </w:r>
      <w:r w:rsidRPr="00872C19">
        <w:rPr>
          <w:rFonts w:ascii="Calibri Light" w:hAnsi="Calibri Light" w:cs="Calibri Light"/>
        </w:rPr>
        <w:t xml:space="preserve"> (“</w:t>
      </w:r>
      <w:r w:rsidRPr="00872C19">
        <w:rPr>
          <w:rFonts w:ascii="Calibri Light" w:hAnsi="Calibri Light" w:cs="Calibri Light"/>
          <w:b/>
        </w:rPr>
        <w:t>Gavi</w:t>
      </w:r>
      <w:r w:rsidRPr="00872C19">
        <w:rPr>
          <w:rFonts w:ascii="Calibri Light" w:hAnsi="Calibri Light" w:cs="Calibri Light"/>
        </w:rPr>
        <w:t>”)</w:t>
      </w:r>
      <w:r w:rsidR="00DB2244" w:rsidRPr="00872C19">
        <w:rPr>
          <w:rFonts w:ascii="Calibri Light" w:hAnsi="Calibri Light" w:cs="Calibri Light"/>
        </w:rPr>
        <w:t xml:space="preserve"> mission is to save children’s lives and protect people’s health by increasing access to immunisation in poor countries.</w:t>
      </w:r>
    </w:p>
    <w:p w14:paraId="2E637E68" w14:textId="77777777" w:rsidR="00DB2244" w:rsidRPr="00872C19" w:rsidRDefault="00DB2244" w:rsidP="0055114E">
      <w:pPr>
        <w:spacing w:after="0" w:line="240" w:lineRule="auto"/>
        <w:jc w:val="both"/>
        <w:rPr>
          <w:rFonts w:ascii="Calibri Light" w:hAnsi="Calibri Light" w:cs="Calibri Light"/>
        </w:rPr>
      </w:pPr>
    </w:p>
    <w:p w14:paraId="2E637E69" w14:textId="3DE79B98" w:rsidR="00AB04BA" w:rsidRPr="00872C19" w:rsidRDefault="0055114E" w:rsidP="0055114E">
      <w:pPr>
        <w:spacing w:after="0" w:line="240" w:lineRule="auto"/>
        <w:jc w:val="both"/>
        <w:rPr>
          <w:rFonts w:ascii="Calibri Light" w:hAnsi="Calibri Light" w:cs="Calibri Light"/>
        </w:rPr>
      </w:pPr>
      <w:r w:rsidRPr="00872C19">
        <w:rPr>
          <w:rFonts w:ascii="Calibri Light" w:hAnsi="Calibri Light" w:cs="Calibri Light"/>
        </w:rPr>
        <w:t>Gavi</w:t>
      </w:r>
      <w:r w:rsidR="00DB2244" w:rsidRPr="00872C19">
        <w:rPr>
          <w:rFonts w:ascii="Calibri Light" w:hAnsi="Calibri Light" w:cs="Calibri Light"/>
        </w:rPr>
        <w:t xml:space="preserve"> is a unique organisation that aligns public and private resources in a global effort to create greater access to the benefits of immunisation. It does this with precision and in creative, innovative ways to ensure that donor contributions efficiently save lives and help build self-sufficiency in the world’s poorest communities and regions.</w:t>
      </w:r>
    </w:p>
    <w:p w14:paraId="2E637E6A" w14:textId="77777777" w:rsidR="007354B2" w:rsidRPr="00872C19" w:rsidRDefault="007354B2" w:rsidP="00DB2244">
      <w:pPr>
        <w:spacing w:after="0" w:line="240" w:lineRule="auto"/>
        <w:rPr>
          <w:rFonts w:ascii="Calibri Light" w:hAnsi="Calibri Light" w:cs="Calibri Light"/>
        </w:rPr>
      </w:pPr>
    </w:p>
    <w:p w14:paraId="2CDBC721" w14:textId="6B2D97AB" w:rsidR="00BE3148" w:rsidRPr="00872C19" w:rsidRDefault="000A7FA9" w:rsidP="0A3B49A9">
      <w:pPr>
        <w:spacing w:after="0" w:line="240" w:lineRule="auto"/>
        <w:rPr>
          <w:rFonts w:ascii="Calibri Light" w:hAnsi="Calibri Light" w:cs="Calibri Light"/>
        </w:rPr>
      </w:pPr>
      <w:r w:rsidRPr="00872C19">
        <w:rPr>
          <w:rFonts w:ascii="Calibri Light" w:hAnsi="Calibri Light" w:cs="Calibri Light"/>
        </w:rPr>
        <w:t xml:space="preserve">For more </w:t>
      </w:r>
      <w:r w:rsidR="00D620B9" w:rsidRPr="00872C19">
        <w:rPr>
          <w:rFonts w:ascii="Calibri Light" w:hAnsi="Calibri Light" w:cs="Calibri Light"/>
        </w:rPr>
        <w:t>information,</w:t>
      </w:r>
      <w:r w:rsidRPr="00872C19">
        <w:rPr>
          <w:rFonts w:ascii="Calibri Light" w:hAnsi="Calibri Light" w:cs="Calibri Light"/>
        </w:rPr>
        <w:t xml:space="preserve"> please visit the Gavi website: </w:t>
      </w:r>
      <w:hyperlink r:id="rId13">
        <w:r w:rsidRPr="00872C19">
          <w:rPr>
            <w:rStyle w:val="Hyperlink"/>
            <w:rFonts w:ascii="Calibri Light" w:hAnsi="Calibri Light" w:cs="Calibri Light"/>
          </w:rPr>
          <w:t>http://www.gavi.org/about/mission</w:t>
        </w:r>
      </w:hyperlink>
    </w:p>
    <w:p w14:paraId="0F594636" w14:textId="06CCD555" w:rsidR="00BE3148" w:rsidRDefault="00BE3148">
      <w:pPr>
        <w:rPr>
          <w:rFonts w:ascii="Calibri Light" w:hAnsi="Calibri Light" w:cs="Calibri Light"/>
          <w:b/>
        </w:rPr>
      </w:pPr>
    </w:p>
    <w:p w14:paraId="64B32D9D" w14:textId="6E26CD41" w:rsidR="009B36A8" w:rsidRPr="00872C19" w:rsidRDefault="34B34933" w:rsidP="00534077">
      <w:pPr>
        <w:pStyle w:val="Default"/>
        <w:numPr>
          <w:ilvl w:val="0"/>
          <w:numId w:val="8"/>
        </w:numPr>
        <w:ind w:left="284" w:hanging="284"/>
        <w:jc w:val="both"/>
        <w:rPr>
          <w:rFonts w:ascii="Calibri Light" w:hAnsi="Calibri Light" w:cs="Calibri Light"/>
          <w:b/>
          <w:snapToGrid w:val="0"/>
          <w:sz w:val="22"/>
          <w:szCs w:val="22"/>
        </w:rPr>
      </w:pPr>
      <w:r w:rsidRPr="00872C19">
        <w:rPr>
          <w:rFonts w:ascii="Calibri Light" w:hAnsi="Calibri Light" w:cs="Calibri Light"/>
          <w:b/>
          <w:snapToGrid w:val="0"/>
          <w:sz w:val="22"/>
          <w:szCs w:val="22"/>
        </w:rPr>
        <w:t xml:space="preserve">Background </w:t>
      </w:r>
      <w:r w:rsidR="00B97D37" w:rsidRPr="00872C19">
        <w:rPr>
          <w:rFonts w:ascii="Calibri Light" w:hAnsi="Calibri Light" w:cs="Calibri Light"/>
          <w:b/>
          <w:snapToGrid w:val="0"/>
          <w:sz w:val="22"/>
          <w:szCs w:val="22"/>
        </w:rPr>
        <w:t xml:space="preserve">of the </w:t>
      </w:r>
      <w:r w:rsidR="000C1DB2" w:rsidRPr="00872C19">
        <w:rPr>
          <w:rFonts w:ascii="Calibri Light" w:hAnsi="Calibri Light" w:cs="Calibri Light"/>
          <w:b/>
          <w:snapToGrid w:val="0"/>
          <w:sz w:val="22"/>
          <w:szCs w:val="22"/>
        </w:rPr>
        <w:t>t</w:t>
      </w:r>
      <w:r w:rsidR="00B97D37" w:rsidRPr="00872C19">
        <w:rPr>
          <w:rFonts w:ascii="Calibri Light" w:hAnsi="Calibri Light" w:cs="Calibri Light"/>
          <w:b/>
          <w:snapToGrid w:val="0"/>
          <w:sz w:val="22"/>
          <w:szCs w:val="22"/>
        </w:rPr>
        <w:t xml:space="preserve">eam </w:t>
      </w:r>
      <w:r w:rsidRPr="00872C19">
        <w:rPr>
          <w:rFonts w:ascii="Calibri Light" w:hAnsi="Calibri Light" w:cs="Calibri Light"/>
          <w:b/>
          <w:snapToGrid w:val="0"/>
          <w:sz w:val="22"/>
          <w:szCs w:val="22"/>
        </w:rPr>
        <w:t xml:space="preserve">and </w:t>
      </w:r>
      <w:r w:rsidR="000C1DB2" w:rsidRPr="00872C19">
        <w:rPr>
          <w:rFonts w:ascii="Calibri Light" w:hAnsi="Calibri Light" w:cs="Calibri Light"/>
          <w:b/>
          <w:snapToGrid w:val="0"/>
          <w:sz w:val="22"/>
          <w:szCs w:val="22"/>
        </w:rPr>
        <w:t>p</w:t>
      </w:r>
      <w:r w:rsidRPr="00872C19">
        <w:rPr>
          <w:rFonts w:ascii="Calibri Light" w:hAnsi="Calibri Light" w:cs="Calibri Light"/>
          <w:b/>
          <w:snapToGrid w:val="0"/>
          <w:sz w:val="22"/>
          <w:szCs w:val="22"/>
        </w:rPr>
        <w:t xml:space="preserve">urpose of the </w:t>
      </w:r>
      <w:r w:rsidR="000C1DB2" w:rsidRPr="00872C19">
        <w:rPr>
          <w:rFonts w:ascii="Calibri Light" w:hAnsi="Calibri Light" w:cs="Calibri Light"/>
          <w:b/>
          <w:snapToGrid w:val="0"/>
          <w:sz w:val="22"/>
          <w:szCs w:val="22"/>
        </w:rPr>
        <w:t>r</w:t>
      </w:r>
      <w:r w:rsidRPr="00872C19">
        <w:rPr>
          <w:rFonts w:ascii="Calibri Light" w:hAnsi="Calibri Light" w:cs="Calibri Light"/>
          <w:b/>
          <w:snapToGrid w:val="0"/>
          <w:sz w:val="22"/>
          <w:szCs w:val="22"/>
        </w:rPr>
        <w:t>ole</w:t>
      </w:r>
    </w:p>
    <w:p w14:paraId="619D1F70" w14:textId="77777777" w:rsidR="00AB032B" w:rsidRPr="00872C19" w:rsidRDefault="00AB032B" w:rsidP="00AB032B">
      <w:pPr>
        <w:pStyle w:val="Default"/>
        <w:ind w:left="284"/>
        <w:jc w:val="both"/>
        <w:rPr>
          <w:rFonts w:ascii="Calibri Light" w:hAnsi="Calibri Light" w:cs="Calibri Light"/>
          <w:b/>
          <w:snapToGrid w:val="0"/>
          <w:sz w:val="22"/>
          <w:szCs w:val="22"/>
        </w:rPr>
      </w:pPr>
    </w:p>
    <w:p w14:paraId="3C2BC2FD" w14:textId="5CCF6D7B" w:rsidR="00C769B3" w:rsidRPr="00C769B3" w:rsidRDefault="00C769B3" w:rsidP="00C769B3">
      <w:pPr>
        <w:pStyle w:val="Default"/>
        <w:jc w:val="both"/>
        <w:rPr>
          <w:rFonts w:ascii="Calibri Light" w:hAnsi="Calibri Light" w:cs="Calibri Light"/>
          <w:snapToGrid w:val="0"/>
          <w:sz w:val="22"/>
          <w:szCs w:val="22"/>
        </w:rPr>
      </w:pPr>
      <w:r w:rsidRPr="00C769B3">
        <w:rPr>
          <w:rFonts w:ascii="Calibri Light" w:hAnsi="Calibri Light" w:cs="Calibri Light"/>
          <w:snapToGrid w:val="0"/>
          <w:sz w:val="22"/>
          <w:szCs w:val="22"/>
        </w:rPr>
        <w:t xml:space="preserve">The Finance team is running a Portfolio of Continuous Improvement initiatives to improve business processes, generate efficiencies and to streamline user experience. The </w:t>
      </w:r>
      <w:r>
        <w:rPr>
          <w:rFonts w:ascii="Calibri Light" w:hAnsi="Calibri Light" w:cs="Calibri Light"/>
          <w:snapToGrid w:val="0"/>
          <w:sz w:val="22"/>
          <w:szCs w:val="22"/>
        </w:rPr>
        <w:t>Analyst</w:t>
      </w:r>
      <w:r w:rsidRPr="00C769B3">
        <w:rPr>
          <w:rFonts w:ascii="Calibri Light" w:hAnsi="Calibri Light" w:cs="Calibri Light"/>
          <w:snapToGrid w:val="0"/>
          <w:sz w:val="22"/>
          <w:szCs w:val="22"/>
        </w:rPr>
        <w:t xml:space="preserve">, Finance Continuous Improvement (CI) will support the Sr. Manager Finance Systems, Processes and Strategic Initiatives in managing the Finance Continuous Improvement Portfolio and related initiatives. </w:t>
      </w:r>
      <w:r>
        <w:rPr>
          <w:rFonts w:ascii="Calibri Light" w:hAnsi="Calibri Light" w:cs="Calibri Light"/>
          <w:snapToGrid w:val="0"/>
          <w:sz w:val="22"/>
          <w:szCs w:val="22"/>
        </w:rPr>
        <w:t>She/he</w:t>
      </w:r>
      <w:r w:rsidRPr="00C769B3">
        <w:rPr>
          <w:rFonts w:ascii="Calibri Light" w:hAnsi="Calibri Light" w:cs="Calibri Light"/>
          <w:snapToGrid w:val="0"/>
          <w:sz w:val="22"/>
          <w:szCs w:val="22"/>
        </w:rPr>
        <w:t xml:space="preserve"> will monitor the portfolio from demand intake to delivery, </w:t>
      </w:r>
      <w:r w:rsidR="001B3C56">
        <w:rPr>
          <w:rFonts w:ascii="Calibri Light" w:hAnsi="Calibri Light" w:cs="Calibri Light"/>
          <w:snapToGrid w:val="0"/>
          <w:sz w:val="22"/>
          <w:szCs w:val="22"/>
        </w:rPr>
        <w:t xml:space="preserve">work with Product Managers and IT team </w:t>
      </w:r>
      <w:r w:rsidRPr="00C769B3">
        <w:rPr>
          <w:rFonts w:ascii="Calibri Light" w:hAnsi="Calibri Light" w:cs="Calibri Light"/>
          <w:snapToGrid w:val="0"/>
          <w:sz w:val="22"/>
          <w:szCs w:val="22"/>
        </w:rPr>
        <w:t>and regularly report on status</w:t>
      </w:r>
      <w:r w:rsidR="001B18ED">
        <w:rPr>
          <w:rFonts w:ascii="Calibri Light" w:hAnsi="Calibri Light" w:cs="Calibri Light"/>
          <w:snapToGrid w:val="0"/>
          <w:sz w:val="22"/>
          <w:szCs w:val="22"/>
        </w:rPr>
        <w:t>, escalate issues and track delivery.</w:t>
      </w:r>
    </w:p>
    <w:p w14:paraId="509ADC4A" w14:textId="463F8455" w:rsidR="008F3A4B" w:rsidRDefault="00C769B3" w:rsidP="00C769B3">
      <w:pPr>
        <w:pStyle w:val="Default"/>
        <w:jc w:val="both"/>
        <w:rPr>
          <w:rFonts w:ascii="Calibri Light" w:hAnsi="Calibri Light" w:cs="Calibri Light"/>
          <w:snapToGrid w:val="0"/>
          <w:sz w:val="22"/>
          <w:szCs w:val="22"/>
        </w:rPr>
      </w:pPr>
      <w:r w:rsidRPr="00C769B3">
        <w:rPr>
          <w:rFonts w:ascii="Calibri Light" w:hAnsi="Calibri Light" w:cs="Calibri Light"/>
          <w:snapToGrid w:val="0"/>
          <w:sz w:val="22"/>
          <w:szCs w:val="22"/>
        </w:rPr>
        <w:t xml:space="preserve">Occasionally, they will also provide support to specific Continuous Improvement Projects (e.g. DAX) on topics related to </w:t>
      </w:r>
      <w:r w:rsidR="008C3C73">
        <w:rPr>
          <w:rFonts w:ascii="Calibri Light" w:hAnsi="Calibri Light" w:cs="Calibri Light"/>
          <w:snapToGrid w:val="0"/>
          <w:sz w:val="22"/>
          <w:szCs w:val="22"/>
        </w:rPr>
        <w:t xml:space="preserve">change and </w:t>
      </w:r>
      <w:r w:rsidRPr="00C769B3">
        <w:rPr>
          <w:rFonts w:ascii="Calibri Light" w:hAnsi="Calibri Light" w:cs="Calibri Light"/>
          <w:snapToGrid w:val="0"/>
          <w:sz w:val="22"/>
          <w:szCs w:val="22"/>
        </w:rPr>
        <w:t>project management and quality assurance</w:t>
      </w:r>
      <w:r w:rsidR="008C3C73">
        <w:rPr>
          <w:rFonts w:ascii="Calibri Light" w:hAnsi="Calibri Light" w:cs="Calibri Light"/>
          <w:snapToGrid w:val="0"/>
          <w:sz w:val="22"/>
          <w:szCs w:val="22"/>
        </w:rPr>
        <w:t>.</w:t>
      </w:r>
    </w:p>
    <w:p w14:paraId="389C475F" w14:textId="77777777" w:rsidR="0099438A" w:rsidRPr="00872C19" w:rsidRDefault="0099438A" w:rsidP="00796B96">
      <w:pPr>
        <w:pStyle w:val="Default"/>
        <w:jc w:val="both"/>
        <w:rPr>
          <w:rFonts w:ascii="Calibri Light" w:hAnsi="Calibri Light" w:cs="Calibri Light"/>
          <w:b/>
          <w:snapToGrid w:val="0"/>
        </w:rPr>
      </w:pPr>
    </w:p>
    <w:p w14:paraId="7BEA92F7" w14:textId="77777777" w:rsidR="00004044" w:rsidRDefault="00796B96" w:rsidP="00004044">
      <w:pPr>
        <w:pStyle w:val="Default"/>
        <w:numPr>
          <w:ilvl w:val="0"/>
          <w:numId w:val="8"/>
        </w:numPr>
        <w:ind w:left="284" w:hanging="284"/>
        <w:jc w:val="both"/>
        <w:rPr>
          <w:rFonts w:ascii="Calibri Light" w:hAnsi="Calibri Light" w:cs="Calibri Light"/>
          <w:b/>
          <w:bCs/>
          <w:sz w:val="22"/>
          <w:szCs w:val="22"/>
        </w:rPr>
      </w:pPr>
      <w:r w:rsidRPr="00872C19">
        <w:rPr>
          <w:rFonts w:ascii="Calibri Light" w:hAnsi="Calibri Light" w:cs="Calibri Light"/>
          <w:b/>
          <w:snapToGrid w:val="0"/>
          <w:sz w:val="22"/>
          <w:szCs w:val="22"/>
        </w:rPr>
        <w:t>Description of Services</w:t>
      </w:r>
      <w:r w:rsidR="00EE2FB1" w:rsidRPr="00872C19">
        <w:rPr>
          <w:rFonts w:ascii="Calibri Light" w:hAnsi="Calibri Light" w:cs="Calibri Light"/>
          <w:b/>
          <w:sz w:val="22"/>
          <w:szCs w:val="22"/>
        </w:rPr>
        <w:t>:</w:t>
      </w:r>
      <w:r w:rsidR="00505855">
        <w:rPr>
          <w:rFonts w:ascii="Calibri Light" w:hAnsi="Calibri Light" w:cs="Calibri Light"/>
          <w:b/>
          <w:sz w:val="22"/>
          <w:szCs w:val="22"/>
        </w:rPr>
        <w:t xml:space="preserve"> </w:t>
      </w:r>
    </w:p>
    <w:p w14:paraId="533B7C55" w14:textId="45EB9BB4" w:rsidR="00EE2FB1" w:rsidRPr="00872C19" w:rsidRDefault="00EE2FB1" w:rsidP="0090234B">
      <w:pPr>
        <w:pStyle w:val="Default"/>
        <w:jc w:val="both"/>
        <w:rPr>
          <w:rFonts w:ascii="Calibri Light" w:hAnsi="Calibri Light" w:cs="Calibri Light"/>
          <w:b/>
          <w:sz w:val="22"/>
          <w:szCs w:val="22"/>
        </w:rPr>
      </w:pPr>
    </w:p>
    <w:p w14:paraId="5884808E" w14:textId="0F90EADC" w:rsidR="00397CA4" w:rsidRPr="00397CA4" w:rsidRDefault="00397CA4" w:rsidP="00397CA4">
      <w:pPr>
        <w:rPr>
          <w:rFonts w:ascii="Calibri Light" w:hAnsi="Calibri Light" w:cs="Calibri Light"/>
          <w:b/>
        </w:rPr>
      </w:pPr>
      <w:r w:rsidRPr="00397CA4">
        <w:rPr>
          <w:rFonts w:ascii="Calibri Light" w:hAnsi="Calibri Light" w:cs="Calibri Light"/>
          <w:b/>
        </w:rPr>
        <w:t xml:space="preserve">The </w:t>
      </w:r>
      <w:r>
        <w:rPr>
          <w:rFonts w:ascii="Calibri Light" w:hAnsi="Calibri Light" w:cs="Calibri Light"/>
          <w:b/>
        </w:rPr>
        <w:t>Analyst</w:t>
      </w:r>
      <w:r w:rsidRPr="00397CA4">
        <w:rPr>
          <w:rFonts w:ascii="Calibri Light" w:hAnsi="Calibri Light" w:cs="Calibri Light"/>
          <w:b/>
        </w:rPr>
        <w:t>, Finance CI to assist the Sr. Manager Finance Systems, Processes and Strategic Initiatives manage the Finance Continuous Improvement Portfolio and support related initiatives</w:t>
      </w:r>
    </w:p>
    <w:p w14:paraId="6E44BBB9" w14:textId="2161D7C1" w:rsidR="00397CA4" w:rsidRPr="00397CA4" w:rsidRDefault="00397CA4" w:rsidP="00397CA4">
      <w:pPr>
        <w:rPr>
          <w:rFonts w:ascii="Calibri Light" w:hAnsi="Calibri Light" w:cs="Calibri Light"/>
          <w:b/>
        </w:rPr>
      </w:pPr>
      <w:r w:rsidRPr="00397CA4">
        <w:rPr>
          <w:rFonts w:ascii="Calibri Light" w:hAnsi="Calibri Light" w:cs="Calibri Light"/>
          <w:b/>
        </w:rPr>
        <w:t xml:space="preserve">The </w:t>
      </w:r>
      <w:r>
        <w:rPr>
          <w:rFonts w:ascii="Calibri Light" w:hAnsi="Calibri Light" w:cs="Calibri Light"/>
          <w:b/>
        </w:rPr>
        <w:t>incumbent</w:t>
      </w:r>
      <w:r w:rsidRPr="00397CA4">
        <w:rPr>
          <w:rFonts w:ascii="Calibri Light" w:hAnsi="Calibri Light" w:cs="Calibri Light"/>
          <w:b/>
        </w:rPr>
        <w:t xml:space="preserve"> is expected to </w:t>
      </w:r>
    </w:p>
    <w:p w14:paraId="5DE296E0" w14:textId="0B8CF1B3" w:rsidR="00397CA4" w:rsidRPr="008E7229" w:rsidRDefault="004517E2" w:rsidP="008E7229">
      <w:pPr>
        <w:pStyle w:val="ListParagraph"/>
        <w:numPr>
          <w:ilvl w:val="0"/>
          <w:numId w:val="32"/>
        </w:numPr>
        <w:rPr>
          <w:rFonts w:ascii="Calibri Light" w:hAnsi="Calibri Light" w:cs="Calibri Light"/>
          <w:bCs/>
        </w:rPr>
      </w:pPr>
      <w:r w:rsidRPr="008E7229">
        <w:rPr>
          <w:rFonts w:ascii="Calibri Light" w:hAnsi="Calibri Light" w:cs="Calibri Light"/>
          <w:bCs/>
        </w:rPr>
        <w:t>M</w:t>
      </w:r>
      <w:r w:rsidR="00932970" w:rsidRPr="008E7229">
        <w:rPr>
          <w:rFonts w:ascii="Calibri Light" w:hAnsi="Calibri Light" w:cs="Calibri Light"/>
          <w:bCs/>
        </w:rPr>
        <w:t>anage</w:t>
      </w:r>
      <w:r w:rsidR="00397CA4" w:rsidRPr="008E7229">
        <w:rPr>
          <w:rFonts w:ascii="Calibri Light" w:hAnsi="Calibri Light" w:cs="Calibri Light"/>
          <w:bCs/>
        </w:rPr>
        <w:t xml:space="preserve"> the Continuous Improvement Portfolio (from demand intake to delivery)</w:t>
      </w:r>
    </w:p>
    <w:p w14:paraId="58C2F427" w14:textId="37981D24" w:rsidR="00397CA4" w:rsidRPr="008E7229" w:rsidRDefault="004517E2" w:rsidP="008E7229">
      <w:pPr>
        <w:pStyle w:val="ListParagraph"/>
        <w:numPr>
          <w:ilvl w:val="0"/>
          <w:numId w:val="32"/>
        </w:numPr>
        <w:rPr>
          <w:rFonts w:ascii="Calibri Light" w:hAnsi="Calibri Light" w:cs="Calibri Light"/>
          <w:bCs/>
        </w:rPr>
      </w:pPr>
      <w:r w:rsidRPr="008E7229">
        <w:rPr>
          <w:rFonts w:ascii="Calibri Light" w:hAnsi="Calibri Light" w:cs="Calibri Light"/>
          <w:bCs/>
        </w:rPr>
        <w:t>P</w:t>
      </w:r>
      <w:r w:rsidR="00397CA4" w:rsidRPr="008E7229">
        <w:rPr>
          <w:rFonts w:ascii="Calibri Light" w:hAnsi="Calibri Light" w:cs="Calibri Light"/>
          <w:bCs/>
        </w:rPr>
        <w:t>articipate in cross-functional initiatives</w:t>
      </w:r>
    </w:p>
    <w:p w14:paraId="4A1D61C5" w14:textId="1799661A" w:rsidR="00397CA4" w:rsidRPr="008E7229" w:rsidRDefault="004517E2" w:rsidP="008E7229">
      <w:pPr>
        <w:pStyle w:val="ListParagraph"/>
        <w:numPr>
          <w:ilvl w:val="0"/>
          <w:numId w:val="32"/>
        </w:numPr>
        <w:rPr>
          <w:rFonts w:ascii="Calibri Light" w:hAnsi="Calibri Light" w:cs="Calibri Light"/>
          <w:bCs/>
        </w:rPr>
      </w:pPr>
      <w:r w:rsidRPr="008E7229">
        <w:rPr>
          <w:rFonts w:ascii="Calibri Light" w:hAnsi="Calibri Light" w:cs="Calibri Light"/>
          <w:bCs/>
        </w:rPr>
        <w:lastRenderedPageBreak/>
        <w:t>W</w:t>
      </w:r>
      <w:r w:rsidR="00932970" w:rsidRPr="008E7229">
        <w:rPr>
          <w:rFonts w:ascii="Calibri Light" w:hAnsi="Calibri Light" w:cs="Calibri Light"/>
          <w:bCs/>
        </w:rPr>
        <w:t>ork with</w:t>
      </w:r>
      <w:r w:rsidR="00397CA4" w:rsidRPr="008E7229">
        <w:rPr>
          <w:rFonts w:ascii="Calibri Light" w:hAnsi="Calibri Light" w:cs="Calibri Light"/>
          <w:bCs/>
        </w:rPr>
        <w:t xml:space="preserve"> Portfolio Manager</w:t>
      </w:r>
      <w:r w:rsidR="00932970" w:rsidRPr="008E7229">
        <w:rPr>
          <w:rFonts w:ascii="Calibri Light" w:hAnsi="Calibri Light" w:cs="Calibri Light"/>
          <w:bCs/>
        </w:rPr>
        <w:t>, Product Managers, IT Business Partner</w:t>
      </w:r>
      <w:r w:rsidR="00397CA4" w:rsidRPr="008E7229">
        <w:rPr>
          <w:rFonts w:ascii="Calibri Light" w:hAnsi="Calibri Light" w:cs="Calibri Light"/>
          <w:bCs/>
        </w:rPr>
        <w:t xml:space="preserve"> in identifying improvement opportunities</w:t>
      </w:r>
      <w:r w:rsidR="00932970" w:rsidRPr="008E7229">
        <w:rPr>
          <w:rFonts w:ascii="Calibri Light" w:hAnsi="Calibri Light" w:cs="Calibri Light"/>
          <w:bCs/>
        </w:rPr>
        <w:t>, prioritise and plan deliveries</w:t>
      </w:r>
    </w:p>
    <w:p w14:paraId="643CA818" w14:textId="11A649A5" w:rsidR="00397CA4" w:rsidRPr="008E7229" w:rsidRDefault="008E7229" w:rsidP="008E7229">
      <w:pPr>
        <w:pStyle w:val="ListParagraph"/>
        <w:numPr>
          <w:ilvl w:val="0"/>
          <w:numId w:val="32"/>
        </w:numPr>
        <w:rPr>
          <w:rFonts w:ascii="Calibri Light" w:hAnsi="Calibri Light" w:cs="Calibri Light"/>
          <w:bCs/>
        </w:rPr>
      </w:pPr>
      <w:r w:rsidRPr="008E7229">
        <w:rPr>
          <w:rFonts w:ascii="Calibri Light" w:hAnsi="Calibri Light" w:cs="Calibri Light"/>
          <w:bCs/>
        </w:rPr>
        <w:t>M</w:t>
      </w:r>
      <w:r w:rsidR="00397CA4" w:rsidRPr="008E7229">
        <w:rPr>
          <w:rFonts w:ascii="Calibri Light" w:hAnsi="Calibri Light" w:cs="Calibri Light"/>
          <w:bCs/>
        </w:rPr>
        <w:t>anage Quality Assurance activities</w:t>
      </w:r>
    </w:p>
    <w:p w14:paraId="3CA0E052" w14:textId="10C390ED" w:rsidR="002F7162" w:rsidRPr="008E7229" w:rsidRDefault="008E7229" w:rsidP="008E7229">
      <w:pPr>
        <w:pStyle w:val="ListParagraph"/>
        <w:numPr>
          <w:ilvl w:val="0"/>
          <w:numId w:val="32"/>
        </w:numPr>
        <w:rPr>
          <w:rFonts w:ascii="Calibri Light" w:hAnsi="Calibri Light" w:cs="Calibri Light"/>
          <w:bCs/>
        </w:rPr>
      </w:pPr>
      <w:r w:rsidRPr="008E7229">
        <w:rPr>
          <w:rFonts w:ascii="Calibri Light" w:hAnsi="Calibri Light" w:cs="Calibri Light"/>
          <w:bCs/>
        </w:rPr>
        <w:t>Su</w:t>
      </w:r>
      <w:r w:rsidR="00397CA4" w:rsidRPr="008E7229">
        <w:rPr>
          <w:rFonts w:ascii="Calibri Light" w:hAnsi="Calibri Light" w:cs="Calibri Light"/>
          <w:bCs/>
        </w:rPr>
        <w:t>pport Project Management activities</w:t>
      </w:r>
    </w:p>
    <w:p w14:paraId="1B3FE455" w14:textId="4A1FAF9C" w:rsidR="00786058" w:rsidRPr="008E7229" w:rsidRDefault="00A12967" w:rsidP="002F7162">
      <w:pPr>
        <w:rPr>
          <w:rFonts w:ascii="Calibri Light" w:hAnsi="Calibri Light" w:cs="Calibri Light"/>
          <w:b/>
        </w:rPr>
      </w:pPr>
      <w:r w:rsidRPr="008E7229">
        <w:rPr>
          <w:rFonts w:ascii="Calibri Light" w:hAnsi="Calibri Light" w:cs="Calibri Light"/>
          <w:b/>
        </w:rPr>
        <w:t>Main Duties &amp; Responsibilities:</w:t>
      </w:r>
    </w:p>
    <w:p w14:paraId="5A0DE721" w14:textId="77777777" w:rsidR="008E7608" w:rsidRPr="008E7229" w:rsidRDefault="008E7608" w:rsidP="008E7608">
      <w:pPr>
        <w:spacing w:after="0" w:line="240" w:lineRule="auto"/>
        <w:rPr>
          <w:rFonts w:ascii="Calibri Light" w:hAnsi="Calibri Light" w:cs="Calibri Light"/>
          <w:bCs/>
          <w:u w:val="single"/>
        </w:rPr>
      </w:pPr>
      <w:r w:rsidRPr="008E7229">
        <w:rPr>
          <w:rFonts w:ascii="Calibri Light" w:hAnsi="Calibri Light" w:cs="Calibri Light"/>
          <w:bCs/>
          <w:u w:val="single"/>
        </w:rPr>
        <w:t>Business Analysis</w:t>
      </w:r>
    </w:p>
    <w:p w14:paraId="6268C06B" w14:textId="31C76001" w:rsidR="008E7608" w:rsidRPr="008E7608" w:rsidRDefault="008E7608" w:rsidP="006D38A5">
      <w:pPr>
        <w:spacing w:after="0" w:line="240" w:lineRule="auto"/>
        <w:ind w:left="709" w:hanging="709"/>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Work with Continuous Improvement team members, Product Managers and Subject Matter</w:t>
      </w:r>
      <w:r w:rsidR="006D38A5">
        <w:rPr>
          <w:rFonts w:ascii="Calibri Light" w:hAnsi="Calibri Light" w:cs="Calibri Light"/>
        </w:rPr>
        <w:t xml:space="preserve"> </w:t>
      </w:r>
      <w:r w:rsidRPr="008E7608">
        <w:rPr>
          <w:rFonts w:ascii="Calibri Light" w:hAnsi="Calibri Light" w:cs="Calibri Light"/>
        </w:rPr>
        <w:t>Experts to identify opportunities, pain points, root cause and solutions</w:t>
      </w:r>
    </w:p>
    <w:p w14:paraId="67AAA422"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Support the analysis and mapping of business processes</w:t>
      </w:r>
    </w:p>
    <w:p w14:paraId="18678F56"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Support elicitation of functional requirements</w:t>
      </w:r>
    </w:p>
    <w:p w14:paraId="57F287B2"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 xml:space="preserve">Support As-Is vs To-Be designs using quantitative &amp; qualitative assessments </w:t>
      </w:r>
    </w:p>
    <w:p w14:paraId="0E4C8D03"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Engage with KMTS during process assessment to ensure integration</w:t>
      </w:r>
    </w:p>
    <w:p w14:paraId="29CA5B4C" w14:textId="77777777" w:rsidR="008E7608" w:rsidRPr="008E7608" w:rsidRDefault="008E7608" w:rsidP="008E7608">
      <w:pPr>
        <w:spacing w:after="0" w:line="240" w:lineRule="auto"/>
        <w:rPr>
          <w:rFonts w:ascii="Calibri Light" w:hAnsi="Calibri Light" w:cs="Calibri Light"/>
        </w:rPr>
      </w:pPr>
    </w:p>
    <w:p w14:paraId="531D36B8" w14:textId="77777777" w:rsidR="008E7608" w:rsidRPr="008E7229" w:rsidRDefault="008E7608" w:rsidP="008E7608">
      <w:pPr>
        <w:spacing w:after="0" w:line="240" w:lineRule="auto"/>
        <w:rPr>
          <w:rFonts w:ascii="Calibri Light" w:hAnsi="Calibri Light" w:cs="Calibri Light"/>
          <w:u w:val="single"/>
        </w:rPr>
      </w:pPr>
      <w:r w:rsidRPr="008E7229">
        <w:rPr>
          <w:rFonts w:ascii="Calibri Light" w:hAnsi="Calibri Light" w:cs="Calibri Light"/>
          <w:u w:val="single"/>
        </w:rPr>
        <w:t>Quality Assurance</w:t>
      </w:r>
    </w:p>
    <w:p w14:paraId="22C90EF5"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Design test scripts in partnership with Subject Matter Experts</w:t>
      </w:r>
    </w:p>
    <w:p w14:paraId="164F85E1"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Perform and Coordinate User Acceptance Testing activities</w:t>
      </w:r>
    </w:p>
    <w:p w14:paraId="03CFB70C" w14:textId="77777777" w:rsidR="008E7608" w:rsidRPr="008E7608" w:rsidRDefault="008E7608" w:rsidP="006D38A5">
      <w:pPr>
        <w:spacing w:after="0" w:line="240" w:lineRule="auto"/>
        <w:ind w:left="709" w:hanging="709"/>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Engage KMTS to ensure clear articulation of issues and monitor implementation of follow-up, corrective actions</w:t>
      </w:r>
    </w:p>
    <w:p w14:paraId="52AE0493"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Continuously improve test scripts and the Quality Assurance process</w:t>
      </w:r>
    </w:p>
    <w:p w14:paraId="78F26499" w14:textId="77777777" w:rsidR="008E7608" w:rsidRPr="008E7608" w:rsidRDefault="008E7608" w:rsidP="008E7608">
      <w:pPr>
        <w:spacing w:after="0" w:line="240" w:lineRule="auto"/>
        <w:rPr>
          <w:rFonts w:ascii="Calibri Light" w:hAnsi="Calibri Light" w:cs="Calibri Light"/>
        </w:rPr>
      </w:pPr>
    </w:p>
    <w:p w14:paraId="060A42B0" w14:textId="77777777" w:rsidR="008E7608" w:rsidRPr="006D38A5" w:rsidRDefault="008E7608" w:rsidP="008E7608">
      <w:pPr>
        <w:spacing w:after="0" w:line="240" w:lineRule="auto"/>
        <w:rPr>
          <w:rFonts w:ascii="Calibri Light" w:hAnsi="Calibri Light" w:cs="Calibri Light"/>
          <w:u w:val="single"/>
        </w:rPr>
      </w:pPr>
      <w:r w:rsidRPr="006D38A5">
        <w:rPr>
          <w:rFonts w:ascii="Calibri Light" w:hAnsi="Calibri Light" w:cs="Calibri Light"/>
          <w:u w:val="single"/>
        </w:rPr>
        <w:t>Data management</w:t>
      </w:r>
    </w:p>
    <w:p w14:paraId="52AD0C37"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Develop Project Portfolio reports and related statistics</w:t>
      </w:r>
    </w:p>
    <w:p w14:paraId="53BA6F3F" w14:textId="77777777" w:rsidR="008E7608" w:rsidRPr="008E7608" w:rsidRDefault="008E7608" w:rsidP="006D38A5">
      <w:pPr>
        <w:spacing w:after="0" w:line="240" w:lineRule="auto"/>
        <w:ind w:left="709" w:hanging="709"/>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 xml:space="preserve">Analyse data sets pertaining to process performance, development of metrics and business analysis related activities </w:t>
      </w:r>
    </w:p>
    <w:p w14:paraId="324AB8DA" w14:textId="77777777" w:rsidR="008E7608" w:rsidRPr="008E7608" w:rsidRDefault="008E7608" w:rsidP="008E7608">
      <w:pPr>
        <w:spacing w:after="0" w:line="240" w:lineRule="auto"/>
        <w:rPr>
          <w:rFonts w:ascii="Calibri Light" w:hAnsi="Calibri Light" w:cs="Calibri Light"/>
        </w:rPr>
      </w:pPr>
    </w:p>
    <w:p w14:paraId="77A24B6C" w14:textId="77777777" w:rsidR="008E7608" w:rsidRPr="006D38A5" w:rsidRDefault="008E7608" w:rsidP="008E7608">
      <w:pPr>
        <w:spacing w:after="0" w:line="240" w:lineRule="auto"/>
        <w:rPr>
          <w:rFonts w:ascii="Calibri Light" w:hAnsi="Calibri Light" w:cs="Calibri Light"/>
          <w:u w:val="single"/>
        </w:rPr>
      </w:pPr>
      <w:r w:rsidRPr="006D38A5">
        <w:rPr>
          <w:rFonts w:ascii="Calibri Light" w:hAnsi="Calibri Light" w:cs="Calibri Light"/>
          <w:u w:val="single"/>
        </w:rPr>
        <w:t>Project and Change Management Support</w:t>
      </w:r>
    </w:p>
    <w:p w14:paraId="28347256"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Support the change management activities and adoption of changes</w:t>
      </w:r>
    </w:p>
    <w:p w14:paraId="7F1309B5"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Lead the creation of training documentation and training videos</w:t>
      </w:r>
    </w:p>
    <w:p w14:paraId="18685500" w14:textId="77777777" w:rsidR="008E7608" w:rsidRPr="008E7608" w:rsidRDefault="008E7608" w:rsidP="008E7608">
      <w:pPr>
        <w:spacing w:after="0" w:line="240" w:lineRule="auto"/>
        <w:rPr>
          <w:rFonts w:ascii="Calibri Light" w:hAnsi="Calibri Light" w:cs="Calibri Light"/>
        </w:rPr>
      </w:pPr>
      <w:r w:rsidRPr="008E7608">
        <w:rPr>
          <w:rFonts w:ascii="Calibri Light" w:hAnsi="Calibri Light" w:cs="Calibri Light"/>
        </w:rPr>
        <w:t>•</w:t>
      </w:r>
      <w:r w:rsidRPr="008E7608">
        <w:rPr>
          <w:rFonts w:ascii="Calibri Light" w:hAnsi="Calibri Light" w:cs="Calibri Light"/>
        </w:rPr>
        <w:tab/>
        <w:t>Coordinate ad-hoc and regular training sessions</w:t>
      </w:r>
    </w:p>
    <w:p w14:paraId="7AC1309D" w14:textId="7591985E" w:rsidR="006B5444" w:rsidRDefault="008E7608" w:rsidP="008E7608">
      <w:pPr>
        <w:spacing w:after="0" w:line="240" w:lineRule="auto"/>
        <w:rPr>
          <w:rFonts w:ascii="Calibri Light" w:hAnsi="Calibri Light" w:cs="Calibri Light"/>
          <w:b/>
        </w:rPr>
      </w:pPr>
      <w:r w:rsidRPr="008E7608">
        <w:rPr>
          <w:rFonts w:ascii="Calibri Light" w:hAnsi="Calibri Light" w:cs="Calibri Light"/>
        </w:rPr>
        <w:t>•</w:t>
      </w:r>
      <w:r w:rsidRPr="008E7608">
        <w:rPr>
          <w:rFonts w:ascii="Calibri Light" w:hAnsi="Calibri Light" w:cs="Calibri Light"/>
        </w:rPr>
        <w:tab/>
        <w:t>Support Portfolio Management activities related to demand intake and oversight of delivery</w:t>
      </w:r>
    </w:p>
    <w:p w14:paraId="26B58EA1" w14:textId="77777777" w:rsidR="00701989" w:rsidRPr="008E7608" w:rsidRDefault="00701989" w:rsidP="008E7608">
      <w:pPr>
        <w:pStyle w:val="ListParagraph"/>
        <w:spacing w:after="0" w:line="240" w:lineRule="auto"/>
        <w:rPr>
          <w:rFonts w:ascii="Calibri Light" w:hAnsi="Calibri Light" w:cs="Calibri Light"/>
          <w:b/>
        </w:rPr>
      </w:pPr>
    </w:p>
    <w:p w14:paraId="1E2D8DEF" w14:textId="77777777" w:rsidR="00701989" w:rsidRPr="00872C19" w:rsidRDefault="00701989" w:rsidP="0090234B">
      <w:pPr>
        <w:autoSpaceDE w:val="0"/>
        <w:autoSpaceDN w:val="0"/>
        <w:adjustRightInd w:val="0"/>
        <w:spacing w:after="0" w:line="240" w:lineRule="auto"/>
        <w:jc w:val="both"/>
        <w:rPr>
          <w:rFonts w:ascii="Calibri Light" w:hAnsi="Calibri Light" w:cs="Calibri Light"/>
          <w:i/>
        </w:rPr>
      </w:pPr>
      <w:r w:rsidRPr="00872C19">
        <w:rPr>
          <w:rFonts w:ascii="Calibri Light" w:hAnsi="Calibri Light" w:cs="Calibri Light"/>
          <w:b/>
          <w:bCs/>
          <w:i/>
          <w:iCs/>
        </w:rPr>
        <w:t>Note: The essential functions listed in this section are not exhaustive of the job responsibilities; other duties may be assigned consistently with the department needs.</w:t>
      </w:r>
    </w:p>
    <w:p w14:paraId="54AABC53" w14:textId="79C56154" w:rsidR="00701989" w:rsidRPr="00872C19" w:rsidRDefault="00701989" w:rsidP="0090234B">
      <w:pPr>
        <w:spacing w:after="0" w:line="240" w:lineRule="auto"/>
        <w:jc w:val="both"/>
        <w:rPr>
          <w:rFonts w:ascii="Calibri Light" w:hAnsi="Calibri Light" w:cs="Calibri Light"/>
          <w:b/>
        </w:rPr>
      </w:pPr>
    </w:p>
    <w:p w14:paraId="1229ECED" w14:textId="08C8F841" w:rsidR="00F56604" w:rsidRPr="00872C19" w:rsidRDefault="00F56604" w:rsidP="0090234B">
      <w:pPr>
        <w:pStyle w:val="ListParagraph"/>
        <w:numPr>
          <w:ilvl w:val="0"/>
          <w:numId w:val="8"/>
        </w:numPr>
        <w:spacing w:after="0" w:line="240" w:lineRule="auto"/>
        <w:ind w:left="284" w:hanging="284"/>
        <w:jc w:val="both"/>
        <w:rPr>
          <w:rFonts w:ascii="Calibri Light" w:hAnsi="Calibri Light" w:cs="Calibri Light"/>
          <w:b/>
          <w:snapToGrid w:val="0"/>
        </w:rPr>
      </w:pPr>
      <w:r w:rsidRPr="00872C19">
        <w:rPr>
          <w:rFonts w:ascii="Calibri Light" w:hAnsi="Calibri Light" w:cs="Calibri Light"/>
          <w:b/>
          <w:snapToGrid w:val="0"/>
        </w:rPr>
        <w:t xml:space="preserve">Location: </w:t>
      </w:r>
      <w:r w:rsidR="008458CC" w:rsidRPr="00872C19">
        <w:rPr>
          <w:rFonts w:ascii="Calibri Light" w:hAnsi="Calibri Light" w:cs="Calibri Light"/>
          <w:snapToGrid w:val="0"/>
        </w:rPr>
        <w:t>Gavi Alliance HQ, Geneva, Switzerland or remote (subject to discussion)</w:t>
      </w:r>
    </w:p>
    <w:p w14:paraId="3784367A" w14:textId="77777777" w:rsidR="00360C1A" w:rsidRPr="00872C19" w:rsidRDefault="00360C1A" w:rsidP="00360C1A">
      <w:pPr>
        <w:pStyle w:val="ListParagraph"/>
        <w:spacing w:after="0" w:line="240" w:lineRule="auto"/>
        <w:ind w:left="284"/>
        <w:jc w:val="both"/>
        <w:rPr>
          <w:rFonts w:ascii="Calibri Light" w:hAnsi="Calibri Light" w:cs="Calibri Light"/>
          <w:b/>
          <w:snapToGrid w:val="0"/>
        </w:rPr>
      </w:pPr>
    </w:p>
    <w:p w14:paraId="102FBB1C" w14:textId="77777777" w:rsidR="00F56604" w:rsidRPr="00872C19" w:rsidRDefault="00F56604" w:rsidP="0090234B">
      <w:pPr>
        <w:spacing w:after="0" w:line="240" w:lineRule="auto"/>
        <w:jc w:val="both"/>
        <w:rPr>
          <w:rFonts w:ascii="Calibri Light" w:hAnsi="Calibri Light" w:cs="Calibri Light"/>
          <w:b/>
        </w:rPr>
      </w:pPr>
    </w:p>
    <w:p w14:paraId="3507A654" w14:textId="18451381" w:rsidR="00701989" w:rsidRPr="00872C19" w:rsidRDefault="00701989" w:rsidP="0090234B">
      <w:pPr>
        <w:pStyle w:val="ListParagraph"/>
        <w:numPr>
          <w:ilvl w:val="0"/>
          <w:numId w:val="8"/>
        </w:numPr>
        <w:spacing w:after="0" w:line="240" w:lineRule="auto"/>
        <w:ind w:left="284" w:hanging="284"/>
        <w:jc w:val="both"/>
        <w:rPr>
          <w:rFonts w:ascii="Calibri Light" w:hAnsi="Calibri Light" w:cs="Calibri Light"/>
          <w:b/>
          <w:snapToGrid w:val="0"/>
        </w:rPr>
      </w:pPr>
      <w:r w:rsidRPr="00872C19">
        <w:rPr>
          <w:rFonts w:ascii="Calibri Light" w:hAnsi="Calibri Light" w:cs="Calibri Light"/>
          <w:b/>
          <w:snapToGrid w:val="0"/>
        </w:rPr>
        <w:t>Qualifications</w:t>
      </w:r>
      <w:r w:rsidR="00770503" w:rsidRPr="00872C19">
        <w:rPr>
          <w:rFonts w:ascii="Calibri Light" w:hAnsi="Calibri Light" w:cs="Calibri Light"/>
          <w:b/>
          <w:snapToGrid w:val="0"/>
        </w:rPr>
        <w:t xml:space="preserve"> </w:t>
      </w:r>
      <w:r w:rsidR="00770503" w:rsidRPr="00872C19">
        <w:rPr>
          <w:rFonts w:ascii="Calibri Light" w:hAnsi="Calibri Light" w:cs="Calibri Light"/>
          <w:b/>
        </w:rPr>
        <w:t>and work experience required:</w:t>
      </w:r>
    </w:p>
    <w:p w14:paraId="0184A6C2" w14:textId="77777777" w:rsidR="00701989" w:rsidRPr="00872C19" w:rsidRDefault="00701989" w:rsidP="0090234B">
      <w:pPr>
        <w:spacing w:after="0" w:line="240" w:lineRule="auto"/>
        <w:jc w:val="both"/>
        <w:rPr>
          <w:rFonts w:ascii="Calibri Light" w:hAnsi="Calibri Light" w:cs="Calibri Light"/>
          <w:i/>
        </w:rPr>
      </w:pPr>
    </w:p>
    <w:p w14:paraId="58FE0378" w14:textId="77777777" w:rsidR="00701989" w:rsidRPr="00872C19" w:rsidRDefault="00701989" w:rsidP="0090234B">
      <w:pPr>
        <w:spacing w:after="0" w:line="240" w:lineRule="auto"/>
        <w:jc w:val="both"/>
        <w:rPr>
          <w:rFonts w:ascii="Calibri Light" w:hAnsi="Calibri Light" w:cs="Calibri Light"/>
          <w:i/>
        </w:rPr>
      </w:pPr>
      <w:r w:rsidRPr="00872C19">
        <w:rPr>
          <w:rFonts w:ascii="Calibri Light" w:hAnsi="Calibri Light" w:cs="Calibri Light"/>
          <w:i/>
        </w:rPr>
        <w:t>Academic</w:t>
      </w:r>
    </w:p>
    <w:p w14:paraId="50108550" w14:textId="5587A2C0" w:rsidR="001F44AC" w:rsidRPr="001F44AC" w:rsidRDefault="001F44AC" w:rsidP="001F44AC">
      <w:pPr>
        <w:pStyle w:val="ListParagraph"/>
        <w:numPr>
          <w:ilvl w:val="0"/>
          <w:numId w:val="21"/>
        </w:numPr>
        <w:spacing w:after="0" w:line="240" w:lineRule="auto"/>
        <w:rPr>
          <w:rFonts w:ascii="Calibri Light" w:hAnsi="Calibri Light" w:cs="Calibri Light"/>
        </w:rPr>
      </w:pPr>
      <w:r w:rsidRPr="001F44AC">
        <w:rPr>
          <w:rFonts w:ascii="Calibri Light" w:hAnsi="Calibri Light" w:cs="Calibri Light"/>
        </w:rPr>
        <w:t>Degree in Finance, Computer Science, Engineering or a related field;</w:t>
      </w:r>
    </w:p>
    <w:p w14:paraId="57E507B4" w14:textId="71232F3C" w:rsidR="002F7162" w:rsidRPr="00837F7A" w:rsidRDefault="001F44AC" w:rsidP="00806EFA">
      <w:pPr>
        <w:pStyle w:val="ListParagraph"/>
        <w:numPr>
          <w:ilvl w:val="0"/>
          <w:numId w:val="21"/>
        </w:numPr>
        <w:spacing w:after="0" w:line="240" w:lineRule="auto"/>
        <w:rPr>
          <w:rFonts w:ascii="Calibri Light" w:hAnsi="Calibri Light" w:cs="Calibri Light"/>
        </w:rPr>
      </w:pPr>
      <w:r w:rsidRPr="001F44AC">
        <w:rPr>
          <w:rFonts w:ascii="Calibri Light" w:hAnsi="Calibri Light" w:cs="Calibri Light"/>
        </w:rPr>
        <w:t>Master’s in business administration desirable.</w:t>
      </w:r>
    </w:p>
    <w:p w14:paraId="7A09862A" w14:textId="77777777" w:rsidR="00CE6D9B" w:rsidRPr="00872C19" w:rsidRDefault="00CE6D9B" w:rsidP="0090234B">
      <w:pPr>
        <w:spacing w:after="0" w:line="240" w:lineRule="auto"/>
        <w:jc w:val="both"/>
        <w:rPr>
          <w:rFonts w:ascii="Calibri Light" w:hAnsi="Calibri Light" w:cs="Calibri Light"/>
          <w:i/>
          <w:iCs/>
        </w:rPr>
      </w:pPr>
    </w:p>
    <w:p w14:paraId="770BE4BC" w14:textId="5652D2E3" w:rsidR="00B25695" w:rsidRPr="00872C19" w:rsidRDefault="00701989" w:rsidP="0090234B">
      <w:pPr>
        <w:spacing w:after="0" w:line="240" w:lineRule="auto"/>
        <w:jc w:val="both"/>
        <w:rPr>
          <w:rFonts w:ascii="Calibri Light" w:hAnsi="Calibri Light" w:cs="Calibri Light"/>
          <w:i/>
          <w:iCs/>
        </w:rPr>
      </w:pPr>
      <w:r w:rsidRPr="00872C19">
        <w:rPr>
          <w:rFonts w:ascii="Calibri Light" w:hAnsi="Calibri Light" w:cs="Calibri Light"/>
          <w:i/>
          <w:iCs/>
        </w:rPr>
        <w:t>Skills/competencies</w:t>
      </w:r>
    </w:p>
    <w:p w14:paraId="7835DAA4"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Excellent interpersonal skills, ability to build relationship and communicate at all levels internally;</w:t>
      </w:r>
    </w:p>
    <w:p w14:paraId="4511BA52"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lastRenderedPageBreak/>
        <w:t>Initial exposure as key user to ERP software (SAP, Oracle, MS Dynamics) and to reporting tools e.g. Power Bi;</w:t>
      </w:r>
    </w:p>
    <w:p w14:paraId="5425A631"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Experience with training content generation tools: Camtasia, iLearn or other Learning Management Systems;</w:t>
      </w:r>
    </w:p>
    <w:p w14:paraId="43658DCD"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Project management: knowledge of project management principles (agile, waterfall);</w:t>
      </w:r>
    </w:p>
    <w:p w14:paraId="29FDCFCF"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Demonstrated experience in change management, development of training materials and delivery of training sessions;</w:t>
      </w:r>
    </w:p>
    <w:p w14:paraId="091A05FA"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Results oriented, pragmatic and assertive;</w:t>
      </w:r>
    </w:p>
    <w:p w14:paraId="46641020"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Desirable</w:t>
      </w:r>
    </w:p>
    <w:p w14:paraId="07CB8055"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Good ability to adapt to complex business environments and situations;</w:t>
      </w:r>
    </w:p>
    <w:p w14:paraId="2506F527"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Operates well under stress, flexible and focuses on delivering results;</w:t>
      </w:r>
    </w:p>
    <w:p w14:paraId="16F79C75"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Integrity and principles-based work ethics;</w:t>
      </w:r>
    </w:p>
    <w:p w14:paraId="3439EC54" w14:textId="77777777" w:rsidR="004B3E58" w:rsidRPr="004B3E58" w:rsidRDefault="004B3E58" w:rsidP="004B3E58">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Ability to move at operational and tactical level;</w:t>
      </w:r>
    </w:p>
    <w:p w14:paraId="157526F4" w14:textId="77777777" w:rsidR="004B3E58" w:rsidRDefault="004B3E58" w:rsidP="00837F7A">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lang w:val="en-US"/>
        </w:rPr>
        <w:t>Ability to work in a multicultural environment and establish harmonious and effective working relations, both within and outside the organisation.</w:t>
      </w:r>
    </w:p>
    <w:p w14:paraId="22139DC3" w14:textId="19151ABD" w:rsidR="00837F7A" w:rsidRPr="004B3E58" w:rsidRDefault="00837F7A" w:rsidP="00837F7A">
      <w:pPr>
        <w:pStyle w:val="ListParagraph"/>
        <w:numPr>
          <w:ilvl w:val="0"/>
          <w:numId w:val="21"/>
        </w:numPr>
        <w:autoSpaceDE w:val="0"/>
        <w:autoSpaceDN w:val="0"/>
        <w:spacing w:after="0" w:line="240" w:lineRule="auto"/>
        <w:rPr>
          <w:rFonts w:ascii="Calibri Light" w:hAnsi="Calibri Light" w:cs="Calibri Light"/>
          <w:lang w:val="en-US"/>
        </w:rPr>
      </w:pPr>
      <w:r w:rsidRPr="004B3E58">
        <w:rPr>
          <w:rFonts w:ascii="Calibri Light" w:hAnsi="Calibri Light" w:cs="Calibri Light"/>
        </w:rPr>
        <w:t xml:space="preserve">Minimum of </w:t>
      </w:r>
      <w:r w:rsidR="00932970">
        <w:rPr>
          <w:rFonts w:ascii="Calibri Light" w:hAnsi="Calibri Light" w:cs="Calibri Light"/>
        </w:rPr>
        <w:t>4</w:t>
      </w:r>
      <w:r w:rsidRPr="004B3E58">
        <w:rPr>
          <w:rFonts w:ascii="Calibri Light" w:hAnsi="Calibri Light" w:cs="Calibri Light"/>
        </w:rPr>
        <w:t xml:space="preserve"> years of experience in business application consulting, project management or business analysis in a related position in commercial or in non-for-profit organisations;</w:t>
      </w:r>
    </w:p>
    <w:p w14:paraId="236E413D" w14:textId="77777777" w:rsidR="00CE6D9B" w:rsidRPr="00872C19" w:rsidRDefault="00CE6D9B" w:rsidP="0090234B">
      <w:pPr>
        <w:spacing w:after="0" w:line="240" w:lineRule="auto"/>
        <w:jc w:val="both"/>
        <w:rPr>
          <w:rFonts w:ascii="Calibri Light" w:hAnsi="Calibri Light" w:cs="Calibri Light"/>
          <w:i/>
          <w:iCs/>
          <w:lang w:val="en-US"/>
        </w:rPr>
      </w:pPr>
    </w:p>
    <w:p w14:paraId="2FFD9376" w14:textId="58EA663E" w:rsidR="00701989" w:rsidRPr="00872C19" w:rsidRDefault="00701989" w:rsidP="0090234B">
      <w:pPr>
        <w:autoSpaceDE w:val="0"/>
        <w:autoSpaceDN w:val="0"/>
        <w:spacing w:after="0" w:line="240" w:lineRule="auto"/>
        <w:jc w:val="both"/>
        <w:rPr>
          <w:rFonts w:ascii="Calibri Light" w:hAnsi="Calibri Light" w:cs="Calibri Light"/>
          <w:b/>
          <w:i/>
        </w:rPr>
      </w:pPr>
      <w:r w:rsidRPr="00872C19">
        <w:rPr>
          <w:rFonts w:ascii="Calibri Light" w:hAnsi="Calibri Light" w:cs="Calibri Light"/>
          <w:b/>
          <w:i/>
        </w:rPr>
        <w:t xml:space="preserve">Note: short-listed candidates </w:t>
      </w:r>
      <w:r w:rsidR="00C702D7">
        <w:rPr>
          <w:rFonts w:ascii="Calibri Light" w:hAnsi="Calibri Light" w:cs="Calibri Light"/>
          <w:b/>
          <w:i/>
        </w:rPr>
        <w:t>may</w:t>
      </w:r>
      <w:r w:rsidR="00C702D7" w:rsidRPr="00872C19">
        <w:rPr>
          <w:rFonts w:ascii="Calibri Light" w:hAnsi="Calibri Light" w:cs="Calibri Light"/>
          <w:b/>
          <w:i/>
        </w:rPr>
        <w:t xml:space="preserve"> </w:t>
      </w:r>
      <w:r w:rsidRPr="00872C19">
        <w:rPr>
          <w:rFonts w:ascii="Calibri Light" w:hAnsi="Calibri Light" w:cs="Calibri Light"/>
          <w:b/>
          <w:i/>
        </w:rPr>
        <w:t xml:space="preserve">be asked to complete a timed test to demonstrate their data management, analysis and communication skills. </w:t>
      </w:r>
    </w:p>
    <w:p w14:paraId="2E0EEFA2" w14:textId="2D09E97F" w:rsidR="00701989" w:rsidRPr="00872C19" w:rsidRDefault="00701989" w:rsidP="0090234B">
      <w:pPr>
        <w:spacing w:after="0" w:line="240" w:lineRule="auto"/>
        <w:jc w:val="both"/>
        <w:rPr>
          <w:rFonts w:ascii="Calibri Light" w:hAnsi="Calibri Light" w:cs="Calibri Light"/>
          <w:i/>
        </w:rPr>
      </w:pPr>
    </w:p>
    <w:p w14:paraId="704F785D" w14:textId="37479FBE" w:rsidR="00770503" w:rsidRPr="00872C19" w:rsidRDefault="00770503" w:rsidP="0090234B">
      <w:pPr>
        <w:spacing w:after="0" w:line="240" w:lineRule="auto"/>
        <w:jc w:val="both"/>
        <w:rPr>
          <w:rFonts w:ascii="Calibri Light" w:hAnsi="Calibri Light" w:cs="Calibri Light"/>
          <w:i/>
        </w:rPr>
      </w:pPr>
      <w:r w:rsidRPr="00872C19">
        <w:rPr>
          <w:rFonts w:ascii="Calibri Light" w:hAnsi="Calibri Light" w:cs="Calibri Light"/>
          <w:i/>
          <w:iCs/>
        </w:rPr>
        <w:t>Languages:</w:t>
      </w:r>
    </w:p>
    <w:p w14:paraId="41B16C68" w14:textId="77777777" w:rsidR="00D103CD" w:rsidRDefault="00D103CD" w:rsidP="00AC6B50">
      <w:pPr>
        <w:pStyle w:val="ListParagraph"/>
        <w:numPr>
          <w:ilvl w:val="0"/>
          <w:numId w:val="30"/>
        </w:numPr>
        <w:jc w:val="both"/>
        <w:rPr>
          <w:rFonts w:ascii="Calibri Light" w:hAnsi="Calibri Light" w:cs="Calibri Light"/>
        </w:rPr>
      </w:pPr>
      <w:r w:rsidRPr="00D103CD">
        <w:rPr>
          <w:rFonts w:ascii="Calibri Light" w:hAnsi="Calibri Light" w:cs="Calibri Light"/>
        </w:rPr>
        <w:t>Written and spoken fluency in English;</w:t>
      </w:r>
    </w:p>
    <w:p w14:paraId="5F836626" w14:textId="7770E941" w:rsidR="00D103CD" w:rsidRPr="00D103CD" w:rsidRDefault="00D103CD" w:rsidP="00AC6B50">
      <w:pPr>
        <w:pStyle w:val="ListParagraph"/>
        <w:numPr>
          <w:ilvl w:val="0"/>
          <w:numId w:val="30"/>
        </w:numPr>
        <w:jc w:val="both"/>
        <w:rPr>
          <w:rFonts w:ascii="Calibri Light" w:hAnsi="Calibri Light" w:cs="Calibri Light"/>
        </w:rPr>
      </w:pPr>
      <w:r w:rsidRPr="00D103CD">
        <w:rPr>
          <w:rFonts w:ascii="Calibri Light" w:hAnsi="Calibri Light" w:cs="Calibri Light"/>
        </w:rPr>
        <w:t>Fluency in French or other languages of Gavi-supported countries can be an asset.</w:t>
      </w:r>
    </w:p>
    <w:p w14:paraId="2C5A6AB0" w14:textId="0508C704" w:rsidR="00EE2FB1" w:rsidRPr="00872C19" w:rsidRDefault="00EE2FB1" w:rsidP="0090234B">
      <w:pPr>
        <w:jc w:val="both"/>
        <w:rPr>
          <w:rFonts w:ascii="Calibri Light" w:hAnsi="Calibri Light" w:cs="Calibri Light"/>
        </w:rPr>
      </w:pPr>
    </w:p>
    <w:p w14:paraId="4E254DC4" w14:textId="668C0E74" w:rsidR="0090234B" w:rsidRPr="00872C19" w:rsidRDefault="0090234B" w:rsidP="50DDBDD1">
      <w:pPr>
        <w:pStyle w:val="ListParagraph"/>
        <w:spacing w:after="0" w:line="240" w:lineRule="auto"/>
        <w:ind w:left="284" w:hanging="284"/>
        <w:jc w:val="both"/>
        <w:rPr>
          <w:rFonts w:ascii="Calibri Light" w:hAnsi="Calibri Light" w:cs="Calibri Light"/>
          <w:snapToGrid w:val="0"/>
          <w:color w:val="FF0000"/>
        </w:rPr>
      </w:pPr>
      <w:r w:rsidRPr="50DDBDD1">
        <w:rPr>
          <w:rFonts w:ascii="Calibri Light" w:hAnsi="Calibri Light" w:cs="Calibri Light"/>
          <w:b/>
          <w:bCs/>
          <w:snapToGrid w:val="0"/>
        </w:rPr>
        <w:t xml:space="preserve">Duration of </w:t>
      </w:r>
      <w:r w:rsidR="000656EC" w:rsidRPr="50DDBDD1">
        <w:rPr>
          <w:rFonts w:ascii="Calibri Light" w:hAnsi="Calibri Light" w:cs="Calibri Light"/>
          <w:b/>
          <w:bCs/>
          <w:snapToGrid w:val="0"/>
        </w:rPr>
        <w:t>A</w:t>
      </w:r>
      <w:r w:rsidRPr="50DDBDD1">
        <w:rPr>
          <w:rFonts w:ascii="Calibri Light" w:hAnsi="Calibri Light" w:cs="Calibri Light"/>
          <w:b/>
          <w:bCs/>
          <w:snapToGrid w:val="0"/>
        </w:rPr>
        <w:t xml:space="preserve">ssignment: </w:t>
      </w:r>
      <w:r w:rsidR="41FF0976" w:rsidRPr="50DDBDD1">
        <w:rPr>
          <w:rFonts w:ascii="Calibri Light" w:hAnsi="Calibri Light" w:cs="Calibri Light"/>
          <w:snapToGrid w:val="0"/>
        </w:rPr>
        <w:t>1</w:t>
      </w:r>
      <w:r w:rsidR="00DE52D1">
        <w:rPr>
          <w:rFonts w:ascii="Calibri Light" w:hAnsi="Calibri Light" w:cs="Calibri Light"/>
          <w:snapToGrid w:val="0"/>
        </w:rPr>
        <w:t>4</w:t>
      </w:r>
      <w:r w:rsidR="41FF0976" w:rsidRPr="50DDBDD1">
        <w:rPr>
          <w:rFonts w:ascii="Calibri Light" w:hAnsi="Calibri Light" w:cs="Calibri Light"/>
          <w:snapToGrid w:val="0"/>
        </w:rPr>
        <w:t xml:space="preserve"> July 2025 to </w:t>
      </w:r>
      <w:r w:rsidR="00DE52D1">
        <w:rPr>
          <w:rFonts w:ascii="Calibri Light" w:hAnsi="Calibri Light" w:cs="Calibri Light"/>
          <w:snapToGrid w:val="0"/>
        </w:rPr>
        <w:t>31 December 2025</w:t>
      </w:r>
      <w:r w:rsidR="16F481D2" w:rsidRPr="50DDBDD1">
        <w:rPr>
          <w:rFonts w:ascii="Calibri Light" w:hAnsi="Calibri Light" w:cs="Calibri Light"/>
          <w:snapToGrid w:val="0"/>
        </w:rPr>
        <w:t xml:space="preserve"> (</w:t>
      </w:r>
      <w:r w:rsidR="00DE52D1">
        <w:rPr>
          <w:rFonts w:ascii="Calibri Light" w:hAnsi="Calibri Light" w:cs="Calibri Light"/>
          <w:snapToGrid w:val="0"/>
        </w:rPr>
        <w:t xml:space="preserve">with a possibility of an </w:t>
      </w:r>
      <w:r w:rsidR="16F481D2" w:rsidRPr="50DDBDD1">
        <w:rPr>
          <w:rFonts w:ascii="Calibri Light" w:hAnsi="Calibri Light" w:cs="Calibri Light"/>
          <w:snapToGrid w:val="0"/>
        </w:rPr>
        <w:t>exten</w:t>
      </w:r>
      <w:r w:rsidR="00DE52D1">
        <w:rPr>
          <w:rFonts w:ascii="Calibri Light" w:hAnsi="Calibri Light" w:cs="Calibri Light"/>
          <w:snapToGrid w:val="0"/>
        </w:rPr>
        <w:t>s</w:t>
      </w:r>
      <w:r w:rsidR="16F481D2" w:rsidRPr="50DDBDD1">
        <w:rPr>
          <w:rFonts w:ascii="Calibri Light" w:hAnsi="Calibri Light" w:cs="Calibri Light"/>
          <w:snapToGrid w:val="0"/>
        </w:rPr>
        <w:t>ion)</w:t>
      </w:r>
    </w:p>
    <w:p w14:paraId="3CC78AD1" w14:textId="6B8C7339" w:rsidR="0090234B" w:rsidRPr="00872C19" w:rsidRDefault="0090234B" w:rsidP="0090234B">
      <w:pPr>
        <w:jc w:val="both"/>
        <w:rPr>
          <w:rFonts w:ascii="Calibri Light" w:hAnsi="Calibri Light" w:cs="Calibri Light"/>
        </w:rPr>
      </w:pPr>
    </w:p>
    <w:p w14:paraId="062D513D" w14:textId="6B2B121E" w:rsidR="000656EC" w:rsidRPr="00872C19" w:rsidRDefault="000656EC" w:rsidP="00534077">
      <w:pPr>
        <w:pStyle w:val="ListParagraph"/>
        <w:numPr>
          <w:ilvl w:val="0"/>
          <w:numId w:val="8"/>
        </w:numPr>
        <w:spacing w:after="0" w:line="240" w:lineRule="auto"/>
        <w:ind w:left="284" w:hanging="284"/>
        <w:jc w:val="both"/>
        <w:rPr>
          <w:rFonts w:ascii="Calibri Light" w:hAnsi="Calibri Light" w:cs="Calibri Light"/>
          <w:b/>
          <w:snapToGrid w:val="0"/>
        </w:rPr>
      </w:pPr>
      <w:r w:rsidRPr="00872C19">
        <w:rPr>
          <w:rFonts w:ascii="Calibri Light" w:hAnsi="Calibri Light" w:cs="Calibri Light"/>
          <w:b/>
          <w:snapToGrid w:val="0"/>
        </w:rPr>
        <w:t>Selection Process</w:t>
      </w:r>
      <w:r w:rsidR="00E21857" w:rsidRPr="00872C19">
        <w:rPr>
          <w:rFonts w:ascii="Calibri Light" w:hAnsi="Calibri Light" w:cs="Calibri Light"/>
          <w:b/>
          <w:snapToGrid w:val="0"/>
        </w:rPr>
        <w:t xml:space="preserve"> and</w:t>
      </w:r>
      <w:r w:rsidR="00473448" w:rsidRPr="00872C19">
        <w:rPr>
          <w:rFonts w:ascii="Calibri Light" w:hAnsi="Calibri Light" w:cs="Calibri Light"/>
          <w:b/>
          <w:snapToGrid w:val="0"/>
        </w:rPr>
        <w:t xml:space="preserve"> expected</w:t>
      </w:r>
      <w:r w:rsidR="00E21857" w:rsidRPr="00872C19">
        <w:rPr>
          <w:rFonts w:ascii="Calibri Light" w:hAnsi="Calibri Light" w:cs="Calibri Light"/>
          <w:b/>
          <w:snapToGrid w:val="0"/>
        </w:rPr>
        <w:t xml:space="preserve"> timelines</w:t>
      </w:r>
    </w:p>
    <w:p w14:paraId="03877A56" w14:textId="12C5B682" w:rsidR="005E778B" w:rsidRDefault="005E778B" w:rsidP="00B419B7">
      <w:pPr>
        <w:spacing w:after="0" w:line="240" w:lineRule="auto"/>
        <w:jc w:val="both"/>
        <w:rPr>
          <w:rFonts w:ascii="Calibri Light" w:hAnsi="Calibri Light" w:cs="Calibri Light"/>
          <w:b/>
          <w:snapToGrid w:val="0"/>
        </w:rPr>
      </w:pPr>
    </w:p>
    <w:p w14:paraId="20AB3509" w14:textId="0E287E7D" w:rsidR="00D21EE3" w:rsidRPr="002F7162" w:rsidRDefault="00D21EE3" w:rsidP="002F7162">
      <w:pPr>
        <w:pStyle w:val="ListParagraph"/>
        <w:numPr>
          <w:ilvl w:val="0"/>
          <w:numId w:val="25"/>
        </w:numPr>
        <w:jc w:val="both"/>
        <w:rPr>
          <w:rFonts w:ascii="Calibri Light" w:hAnsi="Calibri Light" w:cs="Calibri Light"/>
        </w:rPr>
      </w:pPr>
      <w:r w:rsidRPr="002F7162">
        <w:rPr>
          <w:rFonts w:ascii="Calibri Light" w:hAnsi="Calibri Light" w:cs="Calibri Light"/>
        </w:rPr>
        <w:t xml:space="preserve">Interested parties should respond by completing Annex One </w:t>
      </w:r>
      <w:r w:rsidR="0073313B">
        <w:rPr>
          <w:rFonts w:ascii="Calibri Light" w:hAnsi="Calibri Light" w:cs="Calibri Light"/>
        </w:rPr>
        <w:t>and returning their application before</w:t>
      </w:r>
      <w:r w:rsidRPr="002F7162">
        <w:rPr>
          <w:rFonts w:ascii="Calibri Light" w:hAnsi="Calibri Light" w:cs="Calibri Light"/>
        </w:rPr>
        <w:t xml:space="preserve"> midnight on the Closing Date; </w:t>
      </w:r>
    </w:p>
    <w:p w14:paraId="1F178D5A" w14:textId="3088884C" w:rsidR="00D21EE3" w:rsidRPr="002F7162" w:rsidRDefault="00D21EE3" w:rsidP="002F7162">
      <w:pPr>
        <w:pStyle w:val="ListParagraph"/>
        <w:numPr>
          <w:ilvl w:val="0"/>
          <w:numId w:val="25"/>
        </w:numPr>
        <w:jc w:val="both"/>
        <w:rPr>
          <w:rFonts w:ascii="Calibri Light" w:hAnsi="Calibri Light" w:cs="Calibri Light"/>
        </w:rPr>
      </w:pPr>
      <w:r w:rsidRPr="002F7162">
        <w:rPr>
          <w:rFonts w:ascii="Calibri Light" w:hAnsi="Calibri Light" w:cs="Calibri Light"/>
        </w:rPr>
        <w:t>Gavi will shortlist and invite for written tests and/or interviews (1-2 weeks)</w:t>
      </w:r>
    </w:p>
    <w:p w14:paraId="00E1A8F9" w14:textId="45258E05" w:rsidR="00D21EE3" w:rsidRPr="002F7162" w:rsidRDefault="00D21EE3" w:rsidP="002F7162">
      <w:pPr>
        <w:pStyle w:val="ListParagraph"/>
        <w:numPr>
          <w:ilvl w:val="0"/>
          <w:numId w:val="25"/>
        </w:numPr>
        <w:jc w:val="both"/>
        <w:rPr>
          <w:rFonts w:ascii="Calibri Light" w:hAnsi="Calibri Light" w:cs="Calibri Light"/>
        </w:rPr>
      </w:pPr>
      <w:r w:rsidRPr="002F7162">
        <w:rPr>
          <w:rFonts w:ascii="Calibri Light" w:hAnsi="Calibri Light" w:cs="Calibri Light"/>
        </w:rPr>
        <w:t>Contract negotiation and signature (1-2 weeks)</w:t>
      </w:r>
    </w:p>
    <w:p w14:paraId="3BBE81FB" w14:textId="43F575B5" w:rsidR="00215C28" w:rsidRDefault="00215C28">
      <w:pPr>
        <w:rPr>
          <w:rFonts w:ascii="Calibri Light" w:hAnsi="Calibri Light" w:cs="Calibri Light"/>
          <w:b/>
          <w:snapToGrid w:val="0"/>
          <w:color w:val="FFFFFF" w:themeColor="background1"/>
        </w:rPr>
      </w:pPr>
    </w:p>
    <w:p w14:paraId="7D51F26E" w14:textId="77777777" w:rsidR="00495A8C" w:rsidRPr="00DB5CF0" w:rsidRDefault="00495A8C" w:rsidP="00B94133">
      <w:pPr>
        <w:jc w:val="both"/>
        <w:rPr>
          <w:rFonts w:ascii="Calibri Light" w:hAnsi="Calibri Light" w:cs="Calibri Light"/>
          <w:b/>
          <w:i/>
        </w:rPr>
      </w:pPr>
      <w:r w:rsidRPr="00DB5CF0">
        <w:rPr>
          <w:rFonts w:ascii="Calibri Light" w:hAnsi="Calibri Light" w:cs="Calibri Light"/>
          <w:b/>
          <w:i/>
        </w:rPr>
        <w:t>We are committed to fostering a just, equitable and diverse culture free from racism and discrimination in which all staff, partners and stakeholders feel empowered, safe and heard.</w:t>
      </w:r>
    </w:p>
    <w:p w14:paraId="3AB18AA1" w14:textId="47D3FBBD" w:rsidR="00D21EE3" w:rsidRPr="00F7260D" w:rsidRDefault="00F7260D" w:rsidP="006D67F0">
      <w:pPr>
        <w:tabs>
          <w:tab w:val="left" w:pos="709"/>
        </w:tabs>
        <w:jc w:val="both"/>
        <w:rPr>
          <w:rFonts w:ascii="Calibri Light" w:hAnsi="Calibri Light" w:cs="Calibri Light"/>
        </w:rPr>
      </w:pPr>
      <w:r w:rsidRPr="00F7260D">
        <w:rPr>
          <w:rFonts w:ascii="Calibri Light" w:hAnsi="Calibri Light" w:cs="Calibri Light"/>
        </w:rPr>
        <w:lastRenderedPageBreak/>
        <w:t xml:space="preserve">Please note that as a vaccine organisation and in order to provide duty of care towards its employees, consultants, and individual contractors working on </w:t>
      </w:r>
      <w:r w:rsidR="00B94133" w:rsidRPr="00F7260D">
        <w:rPr>
          <w:rFonts w:ascii="Calibri Light" w:hAnsi="Calibri Light" w:cs="Calibri Light"/>
        </w:rPr>
        <w:t>site, Gavi</w:t>
      </w:r>
      <w:r w:rsidRPr="00F7260D">
        <w:rPr>
          <w:rFonts w:ascii="Calibri Light" w:hAnsi="Calibri Light" w:cs="Calibri Light"/>
        </w:rPr>
        <w:t xml:space="preserve"> is requiring all of them to confirm that they are fully vaccinated</w:t>
      </w:r>
      <w:r>
        <w:rPr>
          <w:rStyle w:val="FootnoteReference"/>
          <w:rFonts w:ascii="Calibri Light" w:hAnsi="Calibri Light" w:cs="Calibri Light"/>
        </w:rPr>
        <w:footnoteReference w:id="2"/>
      </w:r>
      <w:r>
        <w:rPr>
          <w:rFonts w:ascii="Calibri Light" w:hAnsi="Calibri Light" w:cs="Calibri Light"/>
          <w:sz w:val="20"/>
          <w:szCs w:val="20"/>
        </w:rPr>
        <w:t xml:space="preserve"> </w:t>
      </w:r>
      <w:r w:rsidRPr="00F7260D">
        <w:rPr>
          <w:rFonts w:ascii="Calibri Light" w:hAnsi="Calibri Light" w:cs="Calibri Light"/>
        </w:rPr>
        <w:t>against Covid-19 as a condition for engagement with us.</w:t>
      </w:r>
    </w:p>
    <w:p w14:paraId="5A553481" w14:textId="3C18BE96" w:rsidR="0026449E" w:rsidRPr="0026449E" w:rsidRDefault="0026449E" w:rsidP="0026449E">
      <w:pPr>
        <w:rPr>
          <w:rFonts w:ascii="Calibri Light" w:hAnsi="Calibri Light" w:cs="Calibri Light"/>
        </w:rPr>
      </w:pPr>
      <w:r w:rsidRPr="04CCB2E1">
        <w:rPr>
          <w:rFonts w:ascii="Calibri Light" w:hAnsi="Calibri Light" w:cs="Calibri Light"/>
        </w:rPr>
        <w:t xml:space="preserve">If you wish to apply, please visit our Careers webpage and apply by sending your application to </w:t>
      </w:r>
      <w:hyperlink r:id="rId14">
        <w:r w:rsidRPr="04CCB2E1">
          <w:rPr>
            <w:rStyle w:val="Hyperlink"/>
            <w:rFonts w:ascii="Calibri Light" w:hAnsi="Calibri Light" w:cs="Calibri Light"/>
          </w:rPr>
          <w:t>procurement@gavi.org</w:t>
        </w:r>
      </w:hyperlink>
      <w:r w:rsidRPr="04CCB2E1">
        <w:rPr>
          <w:rFonts w:ascii="Calibri Light" w:hAnsi="Calibri Light" w:cs="Calibri Light"/>
        </w:rPr>
        <w:t xml:space="preserve"> with the title </w:t>
      </w:r>
      <w:r w:rsidR="00696C6B" w:rsidRPr="00696C6B">
        <w:rPr>
          <w:rFonts w:ascii="Calibri Light" w:hAnsi="Calibri Light" w:cs="Calibri Light"/>
          <w:b/>
          <w:bCs/>
        </w:rPr>
        <w:t>081</w:t>
      </w:r>
      <w:r w:rsidRPr="00696C6B">
        <w:rPr>
          <w:rFonts w:ascii="Calibri Light" w:hAnsi="Calibri Light" w:cs="Calibri Light"/>
          <w:b/>
          <w:bCs/>
        </w:rPr>
        <w:t>-202</w:t>
      </w:r>
      <w:r w:rsidR="00696C6B" w:rsidRPr="00696C6B">
        <w:rPr>
          <w:rFonts w:ascii="Calibri Light" w:hAnsi="Calibri Light" w:cs="Calibri Light"/>
          <w:b/>
          <w:bCs/>
        </w:rPr>
        <w:t>5</w:t>
      </w:r>
      <w:r w:rsidRPr="00696C6B">
        <w:rPr>
          <w:rFonts w:ascii="Calibri Light" w:hAnsi="Calibri Light" w:cs="Calibri Light"/>
          <w:b/>
          <w:bCs/>
        </w:rPr>
        <w:t>-GAVI-RFQ</w:t>
      </w:r>
      <w:r w:rsidRPr="04CCB2E1">
        <w:rPr>
          <w:rFonts w:ascii="Calibri Light" w:hAnsi="Calibri Light" w:cs="Calibri Light"/>
        </w:rPr>
        <w:t xml:space="preserve"> - "</w:t>
      </w:r>
      <w:r w:rsidR="00696C6B" w:rsidRPr="00696C6B">
        <w:t xml:space="preserve"> </w:t>
      </w:r>
      <w:r w:rsidR="00696C6B" w:rsidRPr="00696C6B">
        <w:rPr>
          <w:rFonts w:ascii="Calibri Light" w:hAnsi="Calibri Light" w:cs="Calibri Light"/>
          <w:b/>
          <w:bCs/>
        </w:rPr>
        <w:t>Analyst, Finance Continuous Improvement (Maternity Cover)</w:t>
      </w:r>
      <w:r w:rsidRPr="04CCB2E1">
        <w:rPr>
          <w:rFonts w:ascii="Calibri Light" w:hAnsi="Calibri Light" w:cs="Calibri Light"/>
        </w:rPr>
        <w:t xml:space="preserve">" before the closing date of </w:t>
      </w:r>
      <w:r w:rsidR="00696C6B">
        <w:rPr>
          <w:rFonts w:ascii="Calibri Light" w:hAnsi="Calibri Light" w:cs="Calibri Light"/>
          <w:b/>
          <w:bCs/>
        </w:rPr>
        <w:t>26</w:t>
      </w:r>
      <w:r w:rsidR="00696C6B" w:rsidRPr="00696C6B">
        <w:rPr>
          <w:rFonts w:ascii="Calibri Light" w:hAnsi="Calibri Light" w:cs="Calibri Light"/>
          <w:b/>
          <w:bCs/>
          <w:vertAlign w:val="superscript"/>
        </w:rPr>
        <w:t>th</w:t>
      </w:r>
      <w:r w:rsidR="00696C6B">
        <w:rPr>
          <w:rFonts w:ascii="Calibri Light" w:hAnsi="Calibri Light" w:cs="Calibri Light"/>
          <w:b/>
          <w:bCs/>
        </w:rPr>
        <w:t xml:space="preserve"> June 2025</w:t>
      </w:r>
      <w:r w:rsidRPr="04CCB2E1">
        <w:rPr>
          <w:rFonts w:ascii="Calibri Light" w:hAnsi="Calibri Light" w:cs="Calibri Light"/>
        </w:rPr>
        <w:t>.</w:t>
      </w:r>
    </w:p>
    <w:p w14:paraId="72616977" w14:textId="77777777" w:rsidR="00215C28" w:rsidRDefault="00215C28">
      <w:pPr>
        <w:rPr>
          <w:b/>
          <w:bCs/>
        </w:rPr>
      </w:pPr>
    </w:p>
    <w:p w14:paraId="41FEE174" w14:textId="77777777" w:rsidR="001018BC" w:rsidRDefault="001018BC">
      <w:pPr>
        <w:rPr>
          <w:b/>
          <w:bCs/>
        </w:rPr>
      </w:pPr>
      <w:r>
        <w:rPr>
          <w:b/>
          <w:bCs/>
        </w:rPr>
        <w:br w:type="page"/>
      </w:r>
    </w:p>
    <w:p w14:paraId="35F9153F" w14:textId="17520E64" w:rsidR="004A24AB" w:rsidRPr="004A24AB" w:rsidRDefault="004A24AB">
      <w:pPr>
        <w:rPr>
          <w:b/>
          <w:bCs/>
        </w:rPr>
      </w:pPr>
      <w:r w:rsidRPr="004A24AB">
        <w:rPr>
          <w:b/>
          <w:bCs/>
        </w:rPr>
        <w:lastRenderedPageBreak/>
        <w:t xml:space="preserve">ANNEX ONE </w:t>
      </w:r>
    </w:p>
    <w:p w14:paraId="38F0126F" w14:textId="047C774A" w:rsidR="00986969" w:rsidRPr="004A24AB" w:rsidRDefault="004A24AB">
      <w:pPr>
        <w:rPr>
          <w:b/>
          <w:bCs/>
        </w:rPr>
      </w:pPr>
      <w:r w:rsidRPr="004A24AB">
        <w:rPr>
          <w:b/>
          <w:bCs/>
        </w:rPr>
        <w:t>SUBMISSION FORM</w:t>
      </w:r>
    </w:p>
    <w:tbl>
      <w:tblPr>
        <w:tblStyle w:val="TableGrid"/>
        <w:tblW w:w="0" w:type="auto"/>
        <w:tblLook w:val="04A0" w:firstRow="1" w:lastRow="0" w:firstColumn="1" w:lastColumn="0" w:noHBand="0" w:noVBand="1"/>
      </w:tblPr>
      <w:tblGrid>
        <w:gridCol w:w="3256"/>
        <w:gridCol w:w="5760"/>
      </w:tblGrid>
      <w:tr w:rsidR="0090234B" w:rsidRPr="00FC245F" w14:paraId="71D26957" w14:textId="77777777" w:rsidTr="655E8D60">
        <w:tc>
          <w:tcPr>
            <w:tcW w:w="9016" w:type="dxa"/>
            <w:gridSpan w:val="2"/>
            <w:shd w:val="clear" w:color="auto" w:fill="1F497D" w:themeFill="text2"/>
          </w:tcPr>
          <w:p w14:paraId="7C08027F" w14:textId="3180200D" w:rsidR="00765D5D" w:rsidRDefault="001C6C51" w:rsidP="7F63AF7C">
            <w:pPr>
              <w:rPr>
                <w:rFonts w:ascii="Calibri Light" w:hAnsi="Calibri Light" w:cs="Calibri Light"/>
                <w:b/>
                <w:bCs/>
                <w:color w:val="FFFFFF" w:themeColor="background1"/>
              </w:rPr>
            </w:pPr>
            <w:r w:rsidRPr="00872C19">
              <w:rPr>
                <w:rFonts w:ascii="Calibri Light" w:hAnsi="Calibri Light" w:cs="Calibri Light"/>
                <w:b/>
                <w:bCs/>
                <w:color w:val="FFFFFF" w:themeColor="background1"/>
              </w:rPr>
              <w:t xml:space="preserve">Consultancy Opportunity for the services of </w:t>
            </w:r>
            <w:r w:rsidR="007A6436" w:rsidRPr="007A6436">
              <w:rPr>
                <w:rFonts w:ascii="Calibri Light" w:hAnsi="Calibri Light" w:cs="Calibri Light"/>
                <w:b/>
                <w:bCs/>
                <w:color w:val="FFFFFF" w:themeColor="background1"/>
              </w:rPr>
              <w:t>Analyst, Finance Continuous Improvement (Maternity Cover)</w:t>
            </w:r>
          </w:p>
          <w:p w14:paraId="046E91D3" w14:textId="58302104" w:rsidR="0090234B" w:rsidRPr="00872C19" w:rsidRDefault="0090234B" w:rsidP="7F63AF7C">
            <w:pPr>
              <w:rPr>
                <w:rFonts w:ascii="Calibri Light" w:hAnsi="Calibri Light" w:cs="Calibri Light"/>
                <w:b/>
                <w:bCs/>
                <w:color w:val="FFFFFF" w:themeColor="background1"/>
              </w:rPr>
            </w:pPr>
            <w:r w:rsidRPr="655E8D60">
              <w:rPr>
                <w:rFonts w:ascii="Calibri Light" w:hAnsi="Calibri Light" w:cs="Calibri Light"/>
                <w:b/>
                <w:bCs/>
                <w:color w:val="FFFFFF" w:themeColor="background1"/>
              </w:rPr>
              <w:t>(</w:t>
            </w:r>
            <w:r w:rsidR="5808C766" w:rsidRPr="655E8D60">
              <w:rPr>
                <w:rFonts w:ascii="Calibri Light" w:hAnsi="Calibri Light" w:cs="Calibri Light"/>
                <w:b/>
                <w:bCs/>
                <w:color w:val="FFFFFF" w:themeColor="background1"/>
              </w:rPr>
              <w:t xml:space="preserve">Gavi reference </w:t>
            </w:r>
            <w:r w:rsidR="007A6436">
              <w:rPr>
                <w:rFonts w:ascii="Calibri Light" w:hAnsi="Calibri Light" w:cs="Calibri Light"/>
                <w:b/>
                <w:bCs/>
                <w:color w:val="FFFFFF" w:themeColor="background1"/>
              </w:rPr>
              <w:t>081</w:t>
            </w:r>
            <w:r w:rsidR="00874290" w:rsidRPr="655E8D60">
              <w:rPr>
                <w:rFonts w:ascii="Calibri Light" w:hAnsi="Calibri Light" w:cs="Calibri Light"/>
                <w:b/>
                <w:bCs/>
                <w:color w:val="FFFFFF" w:themeColor="background1"/>
              </w:rPr>
              <w:t>-202</w:t>
            </w:r>
            <w:r w:rsidR="007A6436">
              <w:rPr>
                <w:rFonts w:ascii="Calibri Light" w:hAnsi="Calibri Light" w:cs="Calibri Light"/>
                <w:b/>
                <w:bCs/>
                <w:color w:val="FFFFFF" w:themeColor="background1"/>
              </w:rPr>
              <w:t>5</w:t>
            </w:r>
            <w:r w:rsidR="00874290" w:rsidRPr="655E8D60">
              <w:rPr>
                <w:rFonts w:ascii="Calibri Light" w:hAnsi="Calibri Light" w:cs="Calibri Light"/>
                <w:b/>
                <w:bCs/>
                <w:color w:val="FFFFFF" w:themeColor="background1"/>
              </w:rPr>
              <w:t>-</w:t>
            </w:r>
            <w:r w:rsidR="65EC8B80" w:rsidRPr="655E8D60">
              <w:rPr>
                <w:rFonts w:ascii="Calibri Light" w:hAnsi="Calibri Light" w:cs="Calibri Light"/>
                <w:b/>
                <w:bCs/>
                <w:color w:val="FFFFFF" w:themeColor="background1"/>
              </w:rPr>
              <w:t>GAVI-RFQ</w:t>
            </w:r>
            <w:r w:rsidRPr="655E8D60">
              <w:rPr>
                <w:rFonts w:ascii="Calibri Light" w:hAnsi="Calibri Light" w:cs="Calibri Light"/>
                <w:b/>
                <w:bCs/>
                <w:color w:val="FFFFFF" w:themeColor="background1"/>
              </w:rPr>
              <w:t>)</w:t>
            </w:r>
          </w:p>
          <w:p w14:paraId="20DCFAA2" w14:textId="77777777" w:rsidR="0090234B" w:rsidRPr="00872C19" w:rsidRDefault="0090234B" w:rsidP="009940E3">
            <w:pPr>
              <w:rPr>
                <w:rFonts w:ascii="Calibri Light" w:hAnsi="Calibri Light" w:cs="Calibri Light"/>
                <w:b/>
                <w:color w:val="FFFFFF" w:themeColor="background1"/>
              </w:rPr>
            </w:pPr>
          </w:p>
          <w:p w14:paraId="5887EE6B" w14:textId="77777777" w:rsidR="0090234B" w:rsidRPr="00872C19" w:rsidRDefault="0090234B" w:rsidP="009940E3">
            <w:pPr>
              <w:rPr>
                <w:rFonts w:ascii="Calibri Light" w:hAnsi="Calibri Light" w:cs="Calibri Light"/>
                <w:b/>
                <w:color w:val="FFFFFF" w:themeColor="background1"/>
              </w:rPr>
            </w:pPr>
            <w:r w:rsidRPr="00872C19">
              <w:rPr>
                <w:rFonts w:ascii="Calibri Light" w:hAnsi="Calibri Light" w:cs="Calibri Light"/>
                <w:b/>
                <w:color w:val="FFFFFF" w:themeColor="background1"/>
              </w:rPr>
              <w:t>IF ANY OF THE INFORMATION PROVIDED BELOW IS CONFIDENTIAL, PLEASE STATE SO IN THE RESPONSE.</w:t>
            </w:r>
          </w:p>
        </w:tc>
      </w:tr>
      <w:tr w:rsidR="0090234B" w:rsidRPr="00E011E1" w14:paraId="66C6B42B" w14:textId="77777777" w:rsidTr="655E8D60">
        <w:trPr>
          <w:trHeight w:val="720"/>
        </w:trPr>
        <w:tc>
          <w:tcPr>
            <w:tcW w:w="3256" w:type="dxa"/>
            <w:vAlign w:val="center"/>
          </w:tcPr>
          <w:p w14:paraId="30203314" w14:textId="77777777" w:rsidR="0090234B" w:rsidRPr="00872C19" w:rsidRDefault="0090234B" w:rsidP="009940E3">
            <w:pPr>
              <w:rPr>
                <w:rFonts w:ascii="Calibri Light" w:hAnsi="Calibri Light" w:cs="Calibri Light"/>
                <w:sz w:val="20"/>
              </w:rPr>
            </w:pPr>
            <w:r w:rsidRPr="00872C19">
              <w:rPr>
                <w:rFonts w:ascii="Calibri Light" w:hAnsi="Calibri Light" w:cs="Calibri Light"/>
                <w:sz w:val="20"/>
              </w:rPr>
              <w:t>Applicant name:</w:t>
            </w:r>
          </w:p>
        </w:tc>
        <w:tc>
          <w:tcPr>
            <w:tcW w:w="5760" w:type="dxa"/>
            <w:vAlign w:val="center"/>
          </w:tcPr>
          <w:p w14:paraId="5E54657F" w14:textId="77777777" w:rsidR="0090234B" w:rsidRPr="00E011E1" w:rsidRDefault="0090234B" w:rsidP="00C17C83">
            <w:pPr>
              <w:jc w:val="center"/>
              <w:rPr>
                <w:rFonts w:cs="Arial"/>
                <w:sz w:val="20"/>
              </w:rPr>
            </w:pPr>
          </w:p>
        </w:tc>
      </w:tr>
      <w:tr w:rsidR="0090234B" w:rsidRPr="00E011E1" w14:paraId="0BFE3450" w14:textId="77777777" w:rsidTr="655E8D60">
        <w:trPr>
          <w:trHeight w:val="720"/>
        </w:trPr>
        <w:tc>
          <w:tcPr>
            <w:tcW w:w="3256" w:type="dxa"/>
            <w:vAlign w:val="center"/>
          </w:tcPr>
          <w:p w14:paraId="6FFAB933" w14:textId="77777777" w:rsidR="0090234B" w:rsidRPr="00872C19" w:rsidRDefault="0090234B" w:rsidP="009940E3">
            <w:pPr>
              <w:rPr>
                <w:rFonts w:ascii="Calibri Light" w:hAnsi="Calibri Light" w:cs="Calibri Light"/>
                <w:sz w:val="20"/>
              </w:rPr>
            </w:pPr>
            <w:r w:rsidRPr="00872C19">
              <w:rPr>
                <w:rFonts w:ascii="Calibri Light" w:hAnsi="Calibri Light" w:cs="Calibri Light"/>
                <w:sz w:val="20"/>
              </w:rPr>
              <w:t>Address of residence:</w:t>
            </w:r>
          </w:p>
        </w:tc>
        <w:tc>
          <w:tcPr>
            <w:tcW w:w="5760" w:type="dxa"/>
            <w:vAlign w:val="center"/>
          </w:tcPr>
          <w:p w14:paraId="009FC2BB" w14:textId="77777777" w:rsidR="0090234B" w:rsidRPr="00E011E1" w:rsidRDefault="0090234B" w:rsidP="002F7162">
            <w:pPr>
              <w:jc w:val="center"/>
              <w:rPr>
                <w:rFonts w:cs="Arial"/>
                <w:sz w:val="20"/>
              </w:rPr>
            </w:pPr>
          </w:p>
        </w:tc>
      </w:tr>
      <w:tr w:rsidR="0090234B" w:rsidRPr="00E011E1" w14:paraId="19EE1D12" w14:textId="77777777" w:rsidTr="655E8D60">
        <w:trPr>
          <w:trHeight w:val="720"/>
        </w:trPr>
        <w:tc>
          <w:tcPr>
            <w:tcW w:w="3256" w:type="dxa"/>
            <w:vAlign w:val="center"/>
          </w:tcPr>
          <w:p w14:paraId="32299344" w14:textId="77777777" w:rsidR="0090234B" w:rsidRPr="00872C19" w:rsidRDefault="0090234B" w:rsidP="009940E3">
            <w:pPr>
              <w:rPr>
                <w:rFonts w:ascii="Calibri Light" w:hAnsi="Calibri Light" w:cs="Calibri Light"/>
                <w:sz w:val="20"/>
              </w:rPr>
            </w:pPr>
            <w:r w:rsidRPr="00872C19">
              <w:rPr>
                <w:rFonts w:ascii="Calibri Light" w:hAnsi="Calibri Light" w:cs="Calibri Light"/>
                <w:sz w:val="20"/>
              </w:rPr>
              <w:t xml:space="preserve">Business type:  </w:t>
            </w:r>
          </w:p>
        </w:tc>
        <w:tc>
          <w:tcPr>
            <w:tcW w:w="5760" w:type="dxa"/>
            <w:vAlign w:val="center"/>
          </w:tcPr>
          <w:p w14:paraId="00037182" w14:textId="4781D74E" w:rsidR="0090234B" w:rsidRPr="00E011E1" w:rsidRDefault="00F95E3A" w:rsidP="00751367">
            <w:pPr>
              <w:rPr>
                <w:rFonts w:cs="Arial"/>
                <w:sz w:val="20"/>
              </w:rPr>
            </w:pPr>
            <w:r>
              <w:rPr>
                <w:rFonts w:ascii="MS Gothic" w:eastAsia="MS Gothic" w:hAnsi="MS Gothic" w:cs="Calibri Light" w:hint="eastAsia"/>
                <w:sz w:val="20"/>
              </w:rPr>
              <w:t>☐</w:t>
            </w:r>
            <w:r w:rsidR="0090234B" w:rsidRPr="00751367">
              <w:rPr>
                <w:rFonts w:ascii="Calibri Light" w:hAnsi="Calibri Light" w:cs="Calibri Light"/>
                <w:sz w:val="20"/>
              </w:rPr>
              <w:t xml:space="preserve">Non-profit     </w:t>
            </w:r>
            <w:r w:rsidR="00751367">
              <w:rPr>
                <w:rFonts w:ascii="Calibri Light" w:hAnsi="Calibri Light" w:cs="Calibri Light"/>
                <w:sz w:val="20"/>
              </w:rPr>
              <w:t xml:space="preserve">     </w:t>
            </w:r>
            <w:r w:rsidR="0090234B" w:rsidRPr="00E011E1">
              <w:rPr>
                <w:rFonts w:cs="Arial"/>
                <w:sz w:val="20"/>
              </w:rPr>
              <w:t xml:space="preserve"> </w:t>
            </w:r>
            <w:r>
              <w:rPr>
                <w:rFonts w:ascii="MS Gothic" w:eastAsia="MS Gothic" w:hAnsi="MS Gothic" w:cs="Arial" w:hint="eastAsia"/>
                <w:sz w:val="20"/>
              </w:rPr>
              <w:t>☐</w:t>
            </w:r>
            <w:r w:rsidR="0090234B" w:rsidRPr="00E011E1">
              <w:rPr>
                <w:rFonts w:cs="Arial"/>
                <w:sz w:val="20"/>
              </w:rPr>
              <w:t xml:space="preserve"> </w:t>
            </w:r>
            <w:r w:rsidR="0090234B" w:rsidRPr="00751367">
              <w:rPr>
                <w:rFonts w:ascii="Calibri Light" w:hAnsi="Calibri Light" w:cs="Calibri Light"/>
                <w:sz w:val="20"/>
              </w:rPr>
              <w:t>For-profit</w:t>
            </w:r>
          </w:p>
          <w:p w14:paraId="1F26433C" w14:textId="39B08D10" w:rsidR="0090234B" w:rsidRPr="00E011E1" w:rsidRDefault="00F95E3A" w:rsidP="00751367">
            <w:pPr>
              <w:rPr>
                <w:rFonts w:cs="Arial"/>
                <w:sz w:val="20"/>
              </w:rPr>
            </w:pPr>
            <w:r>
              <w:rPr>
                <w:rFonts w:ascii="MS Gothic" w:eastAsia="MS Gothic" w:hAnsi="MS Gothic" w:cs="Calibri Light" w:hint="eastAsia"/>
                <w:sz w:val="20"/>
              </w:rPr>
              <w:t>☐</w:t>
            </w:r>
            <w:r w:rsidR="0090234B" w:rsidRPr="00751367">
              <w:rPr>
                <w:rFonts w:ascii="Calibri Light" w:hAnsi="Calibri Light" w:cs="Calibri Light"/>
                <w:sz w:val="20"/>
              </w:rPr>
              <w:t xml:space="preserve">Individual </w:t>
            </w:r>
            <w:r w:rsidR="0090234B" w:rsidRPr="00E011E1">
              <w:rPr>
                <w:rFonts w:cs="Arial"/>
                <w:sz w:val="20"/>
              </w:rPr>
              <w:t xml:space="preserve">  </w:t>
            </w:r>
            <w:r>
              <w:rPr>
                <w:rFonts w:cs="Arial"/>
                <w:sz w:val="20"/>
              </w:rPr>
              <w:t xml:space="preserve"> </w:t>
            </w:r>
            <w:r w:rsidR="0090234B" w:rsidRPr="00E011E1">
              <w:rPr>
                <w:rFonts w:cs="Arial"/>
                <w:sz w:val="20"/>
              </w:rPr>
              <w:t xml:space="preserve">   </w:t>
            </w:r>
            <w:r w:rsidR="00751367">
              <w:rPr>
                <w:rFonts w:cs="Arial"/>
                <w:sz w:val="20"/>
              </w:rPr>
              <w:t xml:space="preserve">   </w:t>
            </w:r>
            <w:r>
              <w:rPr>
                <w:rFonts w:ascii="MS Gothic" w:eastAsia="MS Gothic" w:hAnsi="MS Gothic" w:cs="Arial" w:hint="eastAsia"/>
                <w:sz w:val="20"/>
              </w:rPr>
              <w:t>☐</w:t>
            </w:r>
            <w:r w:rsidR="0090234B" w:rsidRPr="00751367">
              <w:rPr>
                <w:rFonts w:ascii="Calibri Light" w:hAnsi="Calibri Light" w:cs="Calibri Light"/>
                <w:sz w:val="20"/>
              </w:rPr>
              <w:t>Other:</w:t>
            </w:r>
          </w:p>
        </w:tc>
      </w:tr>
      <w:tr w:rsidR="0090234B" w:rsidRPr="00E011E1" w14:paraId="34F45610" w14:textId="77777777" w:rsidTr="655E8D60">
        <w:trPr>
          <w:trHeight w:val="720"/>
        </w:trPr>
        <w:tc>
          <w:tcPr>
            <w:tcW w:w="3256" w:type="dxa"/>
            <w:vAlign w:val="center"/>
          </w:tcPr>
          <w:p w14:paraId="5EDDF109" w14:textId="77777777" w:rsidR="0090234B" w:rsidRPr="00872C19" w:rsidRDefault="0090234B" w:rsidP="009940E3">
            <w:pPr>
              <w:rPr>
                <w:rFonts w:ascii="Calibri Light" w:hAnsi="Calibri Light" w:cs="Calibri Light"/>
                <w:sz w:val="20"/>
              </w:rPr>
            </w:pPr>
            <w:r w:rsidRPr="00872C19">
              <w:rPr>
                <w:rFonts w:ascii="Calibri Light" w:hAnsi="Calibri Light" w:cs="Calibri Light"/>
                <w:sz w:val="20"/>
              </w:rPr>
              <w:t>Daily rate (currency &amp; amount):</w:t>
            </w:r>
          </w:p>
        </w:tc>
        <w:tc>
          <w:tcPr>
            <w:tcW w:w="5760" w:type="dxa"/>
            <w:vAlign w:val="center"/>
          </w:tcPr>
          <w:p w14:paraId="0374DAA3" w14:textId="77777777" w:rsidR="0090234B" w:rsidRPr="00E011E1" w:rsidRDefault="0090234B" w:rsidP="002F7162">
            <w:pPr>
              <w:jc w:val="center"/>
              <w:rPr>
                <w:rFonts w:cs="Arial"/>
                <w:sz w:val="20"/>
              </w:rPr>
            </w:pPr>
          </w:p>
        </w:tc>
      </w:tr>
      <w:tr w:rsidR="0090234B" w:rsidRPr="00E011E1" w14:paraId="19F6E3CF" w14:textId="77777777" w:rsidTr="655E8D60">
        <w:trPr>
          <w:trHeight w:val="720"/>
        </w:trPr>
        <w:tc>
          <w:tcPr>
            <w:tcW w:w="3256" w:type="dxa"/>
            <w:vAlign w:val="center"/>
          </w:tcPr>
          <w:p w14:paraId="5425C3ED" w14:textId="4A1E7BE1" w:rsidR="0090234B" w:rsidRPr="00872C19" w:rsidRDefault="0090234B" w:rsidP="004635F6">
            <w:pPr>
              <w:rPr>
                <w:rFonts w:ascii="Calibri Light" w:hAnsi="Calibri Light" w:cs="Calibri Light"/>
                <w:sz w:val="20"/>
              </w:rPr>
            </w:pPr>
            <w:r w:rsidRPr="00872C19">
              <w:rPr>
                <w:rFonts w:ascii="Calibri Light" w:hAnsi="Calibri Light" w:cs="Calibri Light"/>
                <w:sz w:val="20"/>
              </w:rPr>
              <w:t>Resume (attach CV)</w:t>
            </w:r>
            <w:r w:rsidR="000B1157">
              <w:rPr>
                <w:rFonts w:ascii="Calibri Light" w:hAnsi="Calibri Light" w:cs="Calibri Light"/>
                <w:sz w:val="20"/>
              </w:rPr>
              <w:t xml:space="preserve"> or d</w:t>
            </w:r>
            <w:r w:rsidRPr="00872C19">
              <w:rPr>
                <w:rFonts w:ascii="Calibri Light" w:hAnsi="Calibri Light" w:cs="Calibri Light"/>
                <w:sz w:val="20"/>
              </w:rPr>
              <w:t>escription of past services, similar to this position:</w:t>
            </w:r>
          </w:p>
        </w:tc>
        <w:tc>
          <w:tcPr>
            <w:tcW w:w="5760" w:type="dxa"/>
            <w:vAlign w:val="center"/>
          </w:tcPr>
          <w:p w14:paraId="47DA3A2E" w14:textId="2FE6EF1E" w:rsidR="0090234B" w:rsidRPr="00751367" w:rsidRDefault="00360C1A" w:rsidP="00751367">
            <w:pPr>
              <w:rPr>
                <w:rFonts w:ascii="Calibri Light" w:hAnsi="Calibri Light" w:cs="Calibri Light"/>
                <w:sz w:val="20"/>
              </w:rPr>
            </w:pPr>
            <w:r w:rsidRPr="00751367">
              <w:rPr>
                <w:rFonts w:ascii="Calibri Light" w:hAnsi="Calibri Light" w:cs="Calibri Light"/>
                <w:sz w:val="20"/>
              </w:rPr>
              <w:t>Attach</w:t>
            </w:r>
          </w:p>
        </w:tc>
      </w:tr>
      <w:tr w:rsidR="0090234B" w:rsidRPr="00E011E1" w14:paraId="7AC0FA76" w14:textId="77777777" w:rsidTr="655E8D60">
        <w:trPr>
          <w:trHeight w:val="720"/>
        </w:trPr>
        <w:tc>
          <w:tcPr>
            <w:tcW w:w="3256" w:type="dxa"/>
            <w:vAlign w:val="center"/>
          </w:tcPr>
          <w:p w14:paraId="2F8E41A9" w14:textId="77777777" w:rsidR="0090234B" w:rsidRPr="00872C19" w:rsidRDefault="0090234B" w:rsidP="009940E3">
            <w:pPr>
              <w:rPr>
                <w:rFonts w:ascii="Calibri Light" w:hAnsi="Calibri Light" w:cs="Calibri Light"/>
                <w:sz w:val="20"/>
              </w:rPr>
            </w:pPr>
            <w:r w:rsidRPr="00872C19">
              <w:rPr>
                <w:rFonts w:ascii="Calibri Light" w:hAnsi="Calibri Light" w:cs="Calibri Light"/>
                <w:sz w:val="20"/>
              </w:rPr>
              <w:t>Short letter outlining motivation and relevance of experience to date:</w:t>
            </w:r>
          </w:p>
        </w:tc>
        <w:tc>
          <w:tcPr>
            <w:tcW w:w="5760" w:type="dxa"/>
            <w:vAlign w:val="center"/>
          </w:tcPr>
          <w:p w14:paraId="7F79B27A" w14:textId="77777777" w:rsidR="0090234B" w:rsidRPr="00751367" w:rsidRDefault="0090234B" w:rsidP="00751367">
            <w:pPr>
              <w:rPr>
                <w:rFonts w:ascii="Calibri Light" w:hAnsi="Calibri Light" w:cs="Calibri Light"/>
                <w:sz w:val="20"/>
              </w:rPr>
            </w:pPr>
            <w:r w:rsidRPr="00751367">
              <w:rPr>
                <w:rFonts w:ascii="Calibri Light" w:hAnsi="Calibri Light" w:cs="Calibri Light"/>
                <w:sz w:val="20"/>
              </w:rPr>
              <w:t>Attach</w:t>
            </w:r>
          </w:p>
        </w:tc>
      </w:tr>
      <w:tr w:rsidR="0090234B" w:rsidRPr="00E011E1" w14:paraId="71BF2778" w14:textId="77777777" w:rsidTr="655E8D60">
        <w:trPr>
          <w:trHeight w:val="741"/>
        </w:trPr>
        <w:tc>
          <w:tcPr>
            <w:tcW w:w="3256" w:type="dxa"/>
            <w:vAlign w:val="center"/>
          </w:tcPr>
          <w:p w14:paraId="585582B7" w14:textId="56216229" w:rsidR="0090234B" w:rsidRPr="00872C19" w:rsidRDefault="00BD564B" w:rsidP="773EB7B3">
            <w:pPr>
              <w:rPr>
                <w:rFonts w:ascii="Calibri Light" w:hAnsi="Calibri Light" w:cs="Calibri Light"/>
                <w:sz w:val="20"/>
                <w:szCs w:val="20"/>
              </w:rPr>
            </w:pPr>
            <w:r w:rsidRPr="00872C19">
              <w:rPr>
                <w:rFonts w:ascii="Calibri Light" w:hAnsi="Calibri Light" w:cs="Calibri Light"/>
                <w:sz w:val="20"/>
                <w:szCs w:val="20"/>
              </w:rPr>
              <w:t>Valid p</w:t>
            </w:r>
            <w:r w:rsidR="0090234B" w:rsidRPr="00872C19">
              <w:rPr>
                <w:rFonts w:ascii="Calibri Light" w:hAnsi="Calibri Light" w:cs="Calibri Light"/>
                <w:sz w:val="20"/>
                <w:szCs w:val="20"/>
              </w:rPr>
              <w:t>assport</w:t>
            </w:r>
            <w:r w:rsidRPr="00872C19">
              <w:rPr>
                <w:rFonts w:ascii="Calibri Light" w:hAnsi="Calibri Light" w:cs="Calibri Light"/>
                <w:sz w:val="20"/>
                <w:szCs w:val="20"/>
              </w:rPr>
              <w:t xml:space="preserve"> and </w:t>
            </w:r>
            <w:r w:rsidR="0090234B" w:rsidRPr="00872C19">
              <w:rPr>
                <w:rFonts w:ascii="Calibri Light" w:hAnsi="Calibri Light" w:cs="Calibri Light"/>
                <w:sz w:val="20"/>
                <w:szCs w:val="20"/>
              </w:rPr>
              <w:t>work permit</w:t>
            </w:r>
            <w:r w:rsidR="731CB27F" w:rsidRPr="00872C19">
              <w:rPr>
                <w:rFonts w:ascii="Calibri Light" w:hAnsi="Calibri Light" w:cs="Calibri Light"/>
                <w:sz w:val="20"/>
                <w:szCs w:val="20"/>
              </w:rPr>
              <w:t xml:space="preserve"> </w:t>
            </w:r>
            <w:r w:rsidRPr="00872C19">
              <w:rPr>
                <w:rFonts w:ascii="Calibri Light" w:hAnsi="Calibri Light" w:cs="Calibri Light"/>
                <w:sz w:val="20"/>
                <w:szCs w:val="20"/>
              </w:rPr>
              <w:t>(</w:t>
            </w:r>
            <w:r w:rsidR="00913BD3">
              <w:rPr>
                <w:rFonts w:ascii="Calibri Light" w:hAnsi="Calibri Light" w:cs="Calibri Light"/>
                <w:sz w:val="20"/>
                <w:szCs w:val="20"/>
              </w:rPr>
              <w:t>*</w:t>
            </w:r>
            <w:r w:rsidRPr="00872C19">
              <w:rPr>
                <w:rFonts w:ascii="Calibri Light" w:hAnsi="Calibri Light" w:cs="Calibri Light"/>
                <w:sz w:val="20"/>
                <w:szCs w:val="20"/>
              </w:rPr>
              <w:t xml:space="preserve">) </w:t>
            </w:r>
          </w:p>
        </w:tc>
        <w:tc>
          <w:tcPr>
            <w:tcW w:w="5760" w:type="dxa"/>
          </w:tcPr>
          <w:p w14:paraId="63849E70" w14:textId="64794E13" w:rsidR="0090234B" w:rsidRPr="00E011E1" w:rsidRDefault="008F123F" w:rsidP="009940E3">
            <w:pPr>
              <w:rPr>
                <w:rFonts w:cs="Arial"/>
                <w:sz w:val="20"/>
              </w:rPr>
            </w:pPr>
            <w:r>
              <w:rPr>
                <w:rFonts w:cs="Arial"/>
                <w:sz w:val="20"/>
              </w:rPr>
              <w:t xml:space="preserve"> </w:t>
            </w:r>
            <w:r w:rsidR="00F62B99">
              <w:rPr>
                <w:rFonts w:ascii="MS Gothic" w:eastAsia="MS Gothic" w:hAnsi="MS Gothic" w:cs="Arial" w:hint="eastAsia"/>
                <w:sz w:val="20"/>
              </w:rPr>
              <w:t>☐</w:t>
            </w:r>
            <w:r w:rsidR="00F62B99">
              <w:rPr>
                <w:rFonts w:cs="Arial"/>
                <w:sz w:val="20"/>
              </w:rPr>
              <w:t xml:space="preserve"> </w:t>
            </w:r>
            <w:r w:rsidR="00F62B99" w:rsidRPr="00751367">
              <w:rPr>
                <w:rFonts w:ascii="Calibri Light" w:hAnsi="Calibri Light" w:cs="Calibri Light"/>
                <w:sz w:val="20"/>
              </w:rPr>
              <w:t>Yes</w:t>
            </w:r>
            <w:r w:rsidR="00F62B99">
              <w:rPr>
                <w:rFonts w:cs="Arial"/>
                <w:sz w:val="20"/>
              </w:rPr>
              <w:t xml:space="preserve">         </w:t>
            </w:r>
            <w:r>
              <w:rPr>
                <w:rFonts w:cs="Arial"/>
                <w:sz w:val="20"/>
              </w:rPr>
              <w:t xml:space="preserve">       </w:t>
            </w:r>
            <w:r w:rsidR="00F62B99">
              <w:rPr>
                <w:rFonts w:cs="Arial"/>
                <w:sz w:val="20"/>
              </w:rPr>
              <w:t xml:space="preserve"> </w:t>
            </w:r>
            <w:sdt>
              <w:sdtPr>
                <w:rPr>
                  <w:rFonts w:cs="Arial"/>
                  <w:sz w:val="20"/>
                </w:rPr>
                <w:tag w:val="Yes"/>
                <w:id w:val="1131440610"/>
                <w:lock w:val="sdtContentLocked"/>
                <w14:checkbox>
                  <w14:checked w14:val="0"/>
                  <w14:checkedState w14:val="2612" w14:font="MS Gothic"/>
                  <w14:uncheckedState w14:val="2610" w14:font="MS Gothic"/>
                </w14:checkbox>
              </w:sdtPr>
              <w:sdtEndPr/>
              <w:sdtContent>
                <w:r w:rsidR="00F62B99">
                  <w:rPr>
                    <w:rFonts w:ascii="MS Gothic" w:eastAsia="MS Gothic" w:hAnsi="MS Gothic" w:cs="Arial" w:hint="eastAsia"/>
                    <w:sz w:val="20"/>
                  </w:rPr>
                  <w:t>☐</w:t>
                </w:r>
              </w:sdtContent>
            </w:sdt>
            <w:r w:rsidR="00F62B99" w:rsidRPr="00751367">
              <w:rPr>
                <w:rFonts w:ascii="Calibri Light" w:hAnsi="Calibri Light" w:cs="Calibri Light"/>
                <w:sz w:val="20"/>
              </w:rPr>
              <w:t>No</w:t>
            </w:r>
          </w:p>
        </w:tc>
      </w:tr>
      <w:tr w:rsidR="0090234B" w:rsidRPr="00E011E1" w14:paraId="7AF721D9" w14:textId="77777777" w:rsidTr="655E8D60">
        <w:trPr>
          <w:trHeight w:val="720"/>
        </w:trPr>
        <w:tc>
          <w:tcPr>
            <w:tcW w:w="3256" w:type="dxa"/>
            <w:vAlign w:val="center"/>
          </w:tcPr>
          <w:p w14:paraId="4D5A1F4E" w14:textId="77777777" w:rsidR="0090234B" w:rsidRPr="00872C19" w:rsidRDefault="0090234B" w:rsidP="009940E3">
            <w:pPr>
              <w:rPr>
                <w:rFonts w:ascii="Calibri Light" w:hAnsi="Calibri Light" w:cs="Calibri Light"/>
                <w:sz w:val="20"/>
              </w:rPr>
            </w:pPr>
            <w:r w:rsidRPr="00872C19">
              <w:rPr>
                <w:rFonts w:ascii="Calibri Light" w:hAnsi="Calibri Light" w:cs="Calibri Light"/>
                <w:sz w:val="20"/>
              </w:rPr>
              <w:t>This information certified by:</w:t>
            </w:r>
          </w:p>
        </w:tc>
        <w:tc>
          <w:tcPr>
            <w:tcW w:w="5760" w:type="dxa"/>
            <w:vAlign w:val="center"/>
          </w:tcPr>
          <w:p w14:paraId="156FBECB" w14:textId="77777777" w:rsidR="0090234B" w:rsidRPr="00E011E1" w:rsidRDefault="0090234B" w:rsidP="002F7162">
            <w:pPr>
              <w:jc w:val="center"/>
              <w:rPr>
                <w:rFonts w:cs="Arial"/>
                <w:sz w:val="20"/>
              </w:rPr>
            </w:pPr>
          </w:p>
        </w:tc>
      </w:tr>
      <w:tr w:rsidR="0090234B" w:rsidRPr="00E011E1" w14:paraId="17A9448A" w14:textId="77777777" w:rsidTr="655E8D60">
        <w:trPr>
          <w:trHeight w:val="720"/>
        </w:trPr>
        <w:tc>
          <w:tcPr>
            <w:tcW w:w="3256" w:type="dxa"/>
            <w:vAlign w:val="center"/>
          </w:tcPr>
          <w:p w14:paraId="78CB90BA" w14:textId="230920E5" w:rsidR="0090234B" w:rsidRPr="00872C19" w:rsidRDefault="28D90B80" w:rsidP="655E8D60">
            <w:pPr>
              <w:rPr>
                <w:rFonts w:ascii="Calibri Light" w:hAnsi="Calibri Light" w:cs="Calibri Light"/>
                <w:sz w:val="20"/>
                <w:szCs w:val="20"/>
              </w:rPr>
            </w:pPr>
            <w:r w:rsidRPr="655E8D60">
              <w:rPr>
                <w:rFonts w:ascii="Calibri Light" w:hAnsi="Calibri Light" w:cs="Calibri Light"/>
                <w:sz w:val="20"/>
                <w:szCs w:val="20"/>
              </w:rPr>
              <w:t>Application Source</w:t>
            </w:r>
          </w:p>
          <w:p w14:paraId="75DA7332" w14:textId="7C34EA9D" w:rsidR="0090234B" w:rsidRPr="00872C19" w:rsidRDefault="0090234B" w:rsidP="655E8D60">
            <w:pPr>
              <w:rPr>
                <w:rFonts w:ascii="Calibri Light" w:hAnsi="Calibri Light" w:cs="Calibri Light"/>
                <w:sz w:val="20"/>
                <w:szCs w:val="20"/>
              </w:rPr>
            </w:pPr>
          </w:p>
        </w:tc>
        <w:tc>
          <w:tcPr>
            <w:tcW w:w="5760" w:type="dxa"/>
            <w:vAlign w:val="center"/>
          </w:tcPr>
          <w:p w14:paraId="710880FF" w14:textId="451E8F6F" w:rsidR="0090234B" w:rsidRDefault="003B35C5" w:rsidP="003B35C5">
            <w:pPr>
              <w:rPr>
                <w:rFonts w:ascii="Calibri Light" w:hAnsi="Calibri Light" w:cs="Calibri Light"/>
                <w:sz w:val="20"/>
              </w:rPr>
            </w:pPr>
            <w:r>
              <w:rPr>
                <w:rFonts w:ascii="MS Gothic" w:eastAsia="MS Gothic" w:hAnsi="MS Gothic" w:cs="Arial" w:hint="eastAsia"/>
                <w:sz w:val="20"/>
              </w:rPr>
              <w:t>☐</w:t>
            </w:r>
            <w:r>
              <w:rPr>
                <w:rFonts w:cs="Arial"/>
                <w:sz w:val="20"/>
              </w:rPr>
              <w:t xml:space="preserve"> </w:t>
            </w:r>
            <w:r>
              <w:rPr>
                <w:rFonts w:ascii="Calibri Light" w:hAnsi="Calibri Light" w:cs="Calibri Light"/>
                <w:sz w:val="20"/>
              </w:rPr>
              <w:t>Gavi website</w:t>
            </w:r>
            <w:r>
              <w:rPr>
                <w:rFonts w:cs="Arial"/>
                <w:sz w:val="20"/>
              </w:rPr>
              <w:t xml:space="preserve">          </w:t>
            </w:r>
            <w:sdt>
              <w:sdtPr>
                <w:rPr>
                  <w:rFonts w:cs="Arial"/>
                  <w:sz w:val="20"/>
                </w:rPr>
                <w:tag w:val="Yes"/>
                <w:id w:val="-393738442"/>
                <w:lock w:val="contentLocked"/>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3B35C5">
              <w:rPr>
                <w:rFonts w:ascii="Calibri Light" w:hAnsi="Calibri Light" w:cs="Calibri Light"/>
                <w:sz w:val="20"/>
              </w:rPr>
              <w:t>Devex</w:t>
            </w:r>
          </w:p>
          <w:p w14:paraId="58823E9F" w14:textId="7A08B981" w:rsidR="003B35C5" w:rsidRPr="00E011E1" w:rsidRDefault="003B35C5" w:rsidP="003B35C5">
            <w:pPr>
              <w:rPr>
                <w:rFonts w:cs="Arial"/>
                <w:sz w:val="20"/>
              </w:rPr>
            </w:pPr>
            <w:r>
              <w:rPr>
                <w:rFonts w:ascii="MS Gothic" w:eastAsia="MS Gothic" w:hAnsi="MS Gothic" w:cs="Arial" w:hint="eastAsia"/>
                <w:sz w:val="20"/>
              </w:rPr>
              <w:t>☐</w:t>
            </w:r>
            <w:r>
              <w:rPr>
                <w:rFonts w:eastAsia="MS Gothic" w:cs="Arial" w:hint="eastAsia"/>
                <w:sz w:val="20"/>
              </w:rPr>
              <w:t xml:space="preserve"> </w:t>
            </w:r>
            <w:r w:rsidRPr="003B35C5">
              <w:rPr>
                <w:rFonts w:ascii="Calibri Light" w:hAnsi="Calibri Light" w:cs="Calibri Light"/>
                <w:sz w:val="20"/>
              </w:rPr>
              <w:t>Linkedin</w:t>
            </w:r>
            <w:r>
              <w:rPr>
                <w:rFonts w:cs="Arial"/>
                <w:sz w:val="20"/>
              </w:rPr>
              <w:t xml:space="preserve">                </w:t>
            </w:r>
            <w:sdt>
              <w:sdtPr>
                <w:rPr>
                  <w:rFonts w:cs="Arial"/>
                  <w:sz w:val="20"/>
                </w:rPr>
                <w:tag w:val="Yes"/>
                <w:id w:val="-594399080"/>
                <w:lock w:val="contentLocked"/>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3B35C5">
              <w:rPr>
                <w:rFonts w:ascii="Calibri Light" w:hAnsi="Calibri Light" w:cs="Calibri Light"/>
                <w:sz w:val="20"/>
              </w:rPr>
              <w:t>Other</w:t>
            </w:r>
          </w:p>
        </w:tc>
      </w:tr>
      <w:tr w:rsidR="003B35C5" w:rsidRPr="00E011E1" w14:paraId="6AC9656A" w14:textId="77777777" w:rsidTr="655E8D60">
        <w:trPr>
          <w:trHeight w:val="720"/>
        </w:trPr>
        <w:tc>
          <w:tcPr>
            <w:tcW w:w="3256" w:type="dxa"/>
            <w:vAlign w:val="center"/>
          </w:tcPr>
          <w:p w14:paraId="56DAAA94" w14:textId="02F33285" w:rsidR="003B35C5" w:rsidRPr="00872C19" w:rsidRDefault="77568F33" w:rsidP="655E8D60">
            <w:pPr>
              <w:rPr>
                <w:rFonts w:ascii="Calibri Light" w:hAnsi="Calibri Light" w:cs="Calibri Light"/>
                <w:sz w:val="20"/>
                <w:szCs w:val="20"/>
              </w:rPr>
            </w:pPr>
            <w:r w:rsidRPr="655E8D60">
              <w:rPr>
                <w:rFonts w:ascii="Calibri Light" w:hAnsi="Calibri Light" w:cs="Calibri Light"/>
                <w:sz w:val="20"/>
                <w:szCs w:val="20"/>
              </w:rPr>
              <w:t>Date:</w:t>
            </w:r>
          </w:p>
          <w:p w14:paraId="1CB1F954" w14:textId="76035607" w:rsidR="003B35C5" w:rsidRPr="00872C19" w:rsidRDefault="003B35C5" w:rsidP="655E8D60">
            <w:pPr>
              <w:rPr>
                <w:rFonts w:eastAsia="Calibri"/>
                <w:sz w:val="20"/>
                <w:szCs w:val="20"/>
              </w:rPr>
            </w:pPr>
          </w:p>
        </w:tc>
        <w:tc>
          <w:tcPr>
            <w:tcW w:w="5760" w:type="dxa"/>
            <w:vAlign w:val="center"/>
          </w:tcPr>
          <w:p w14:paraId="72B6D2FF" w14:textId="77777777" w:rsidR="003B35C5" w:rsidRPr="00E011E1" w:rsidRDefault="003B35C5" w:rsidP="00E867D9">
            <w:pPr>
              <w:jc w:val="center"/>
              <w:rPr>
                <w:rFonts w:cs="Arial"/>
                <w:sz w:val="20"/>
              </w:rPr>
            </w:pPr>
          </w:p>
        </w:tc>
      </w:tr>
      <w:tr w:rsidR="0090234B" w:rsidRPr="00E011E1" w14:paraId="26185B6F" w14:textId="77777777" w:rsidTr="655E8D60">
        <w:trPr>
          <w:trHeight w:val="720"/>
        </w:trPr>
        <w:tc>
          <w:tcPr>
            <w:tcW w:w="3256" w:type="dxa"/>
            <w:vAlign w:val="center"/>
          </w:tcPr>
          <w:p w14:paraId="53B70F63" w14:textId="77777777" w:rsidR="0090234B" w:rsidRPr="00872C19" w:rsidRDefault="0090234B" w:rsidP="009940E3">
            <w:pPr>
              <w:rPr>
                <w:rFonts w:ascii="Calibri Light" w:hAnsi="Calibri Light" w:cs="Calibri Light"/>
                <w:sz w:val="20"/>
              </w:rPr>
            </w:pPr>
            <w:r w:rsidRPr="00872C19">
              <w:rPr>
                <w:rFonts w:ascii="Calibri Light" w:hAnsi="Calibri Light" w:cs="Calibri Light"/>
                <w:sz w:val="20"/>
              </w:rPr>
              <w:t>Signature:</w:t>
            </w:r>
          </w:p>
        </w:tc>
        <w:tc>
          <w:tcPr>
            <w:tcW w:w="5760" w:type="dxa"/>
            <w:vAlign w:val="center"/>
          </w:tcPr>
          <w:p w14:paraId="30D63E14" w14:textId="77777777" w:rsidR="0090234B" w:rsidRPr="00E011E1" w:rsidRDefault="0090234B" w:rsidP="00E867D9">
            <w:pPr>
              <w:jc w:val="center"/>
              <w:rPr>
                <w:rFonts w:cs="Arial"/>
                <w:sz w:val="20"/>
              </w:rPr>
            </w:pPr>
          </w:p>
        </w:tc>
      </w:tr>
    </w:tbl>
    <w:p w14:paraId="50FB955D" w14:textId="377C879E" w:rsidR="008F123F" w:rsidRPr="00913BD3" w:rsidRDefault="00913BD3" w:rsidP="00913BD3">
      <w:pPr>
        <w:spacing w:after="0" w:line="240" w:lineRule="auto"/>
        <w:jc w:val="both"/>
        <w:rPr>
          <w:rFonts w:ascii="Calibri Light" w:hAnsi="Calibri Light" w:cs="Calibri Light"/>
          <w:color w:val="000000" w:themeColor="text1"/>
        </w:rPr>
      </w:pPr>
      <w:r w:rsidRPr="00913BD3">
        <w:rPr>
          <w:rFonts w:ascii="Calibri Light" w:hAnsi="Calibri Light" w:cs="Calibri Light"/>
          <w:color w:val="000000" w:themeColor="text1"/>
        </w:rPr>
        <w:t>*</w:t>
      </w:r>
      <w:r>
        <w:rPr>
          <w:rFonts w:ascii="Calibri Light" w:hAnsi="Calibri Light" w:cs="Calibri Light"/>
          <w:color w:val="000000" w:themeColor="text1"/>
        </w:rPr>
        <w:t xml:space="preserve"> </w:t>
      </w:r>
      <w:r w:rsidR="008F123F" w:rsidRPr="00913BD3">
        <w:rPr>
          <w:rFonts w:ascii="Calibri Light" w:hAnsi="Calibri Light" w:cs="Calibri Light"/>
          <w:color w:val="000000" w:themeColor="text1"/>
        </w:rPr>
        <w:t>Applicants must hold a valid working permit for the Country where they are based. Please note if applicant is selected, a copy of their passport, will be required. In the event that the work location is Switzerland, Gavi may at its discretion assist the Consultant in obtaining a Work Permit in Switzerland for the duration of the contract</w:t>
      </w:r>
      <w:r w:rsidRPr="00913BD3">
        <w:rPr>
          <w:rFonts w:ascii="Calibri Light" w:hAnsi="Calibri Light" w:cs="Calibri Light"/>
          <w:color w:val="000000" w:themeColor="text1"/>
        </w:rPr>
        <w:t>.</w:t>
      </w:r>
    </w:p>
    <w:p w14:paraId="01C93665" w14:textId="77777777" w:rsidR="0090234B" w:rsidRPr="00751367" w:rsidRDefault="0090234B" w:rsidP="0090234B">
      <w:pPr>
        <w:spacing w:after="0" w:line="240" w:lineRule="auto"/>
        <w:jc w:val="both"/>
        <w:rPr>
          <w:rFonts w:ascii="Calibri Light" w:hAnsi="Calibri Light" w:cs="Calibri Light"/>
        </w:rPr>
      </w:pPr>
    </w:p>
    <w:p w14:paraId="1F386050" w14:textId="7CF60ACC" w:rsidR="0085564C" w:rsidRPr="00751367" w:rsidRDefault="0090234B" w:rsidP="0090234B">
      <w:pPr>
        <w:spacing w:after="0" w:line="240" w:lineRule="auto"/>
        <w:jc w:val="both"/>
        <w:rPr>
          <w:rFonts w:ascii="Calibri Light" w:hAnsi="Calibri Light" w:cs="Calibri Light"/>
          <w:color w:val="000000" w:themeColor="text1"/>
        </w:rPr>
      </w:pPr>
      <w:r w:rsidRPr="00751367">
        <w:rPr>
          <w:rFonts w:ascii="Calibri Light" w:hAnsi="Calibri Light" w:cs="Calibri Light"/>
          <w:color w:val="000000" w:themeColor="text1"/>
        </w:rPr>
        <w:t>Please do not submit generic marketing materials, broadly descriptive attachments, or other general literature.</w:t>
      </w:r>
    </w:p>
    <w:p w14:paraId="060922EF" w14:textId="77777777" w:rsidR="0085564C" w:rsidRDefault="0085564C">
      <w:pPr>
        <w:rPr>
          <w:rFonts w:cs="Arial"/>
          <w:color w:val="000000" w:themeColor="text1"/>
        </w:rPr>
      </w:pPr>
      <w:r>
        <w:rPr>
          <w:rFonts w:cs="Arial"/>
          <w:color w:val="000000" w:themeColor="text1"/>
        </w:rPr>
        <w:br w:type="page"/>
      </w:r>
    </w:p>
    <w:p w14:paraId="2497F38B" w14:textId="1E722F23" w:rsidR="00FA51A2" w:rsidRPr="00872C19" w:rsidRDefault="00FA51A2" w:rsidP="00FA51A2">
      <w:pPr>
        <w:rPr>
          <w:rFonts w:ascii="Calibri Light" w:hAnsi="Calibri Light" w:cs="Calibri Light"/>
          <w:b/>
          <w:bCs/>
        </w:rPr>
      </w:pPr>
      <w:bookmarkStart w:id="0" w:name="_Toc430246456"/>
      <w:bookmarkStart w:id="1" w:name="_Toc485656543"/>
      <w:r w:rsidRPr="00872C19">
        <w:rPr>
          <w:rFonts w:ascii="Calibri Light" w:hAnsi="Calibri Light" w:cs="Calibri Light"/>
          <w:b/>
          <w:bCs/>
        </w:rPr>
        <w:lastRenderedPageBreak/>
        <w:t xml:space="preserve">ANNEX TWO </w:t>
      </w:r>
    </w:p>
    <w:p w14:paraId="35508B10" w14:textId="0AD97FBB" w:rsidR="00FA51A2" w:rsidRPr="00872C19" w:rsidRDefault="00FA51A2" w:rsidP="0085564C">
      <w:pPr>
        <w:pStyle w:val="Heading2"/>
        <w:numPr>
          <w:ilvl w:val="0"/>
          <w:numId w:val="0"/>
        </w:numPr>
        <w:spacing w:before="0" w:after="0" w:line="259" w:lineRule="auto"/>
        <w:rPr>
          <w:rFonts w:ascii="Calibri Light" w:eastAsiaTheme="minorHAnsi" w:hAnsi="Calibri Light" w:cs="Calibri Light"/>
          <w:color w:val="auto"/>
          <w:sz w:val="22"/>
          <w:szCs w:val="22"/>
        </w:rPr>
      </w:pPr>
      <w:r w:rsidRPr="00872C19">
        <w:rPr>
          <w:rFonts w:ascii="Calibri Light" w:eastAsiaTheme="minorHAnsi" w:hAnsi="Calibri Light" w:cs="Calibri Light"/>
          <w:color w:val="auto"/>
          <w:sz w:val="22"/>
          <w:szCs w:val="22"/>
        </w:rPr>
        <w:t>CONSULTANCY OPPORTUNITY RULES</w:t>
      </w:r>
    </w:p>
    <w:p w14:paraId="3B0B3CA9" w14:textId="77777777" w:rsidR="00FA51A2" w:rsidRPr="00872C19" w:rsidRDefault="00FA51A2" w:rsidP="0085564C">
      <w:pPr>
        <w:pStyle w:val="Heading2"/>
        <w:numPr>
          <w:ilvl w:val="0"/>
          <w:numId w:val="0"/>
        </w:numPr>
        <w:spacing w:before="0" w:after="0" w:line="259" w:lineRule="auto"/>
        <w:rPr>
          <w:rFonts w:ascii="Calibri Light" w:eastAsiaTheme="minorHAnsi" w:hAnsi="Calibri Light" w:cs="Calibri Light"/>
          <w:color w:val="auto"/>
          <w:sz w:val="22"/>
          <w:szCs w:val="22"/>
        </w:rPr>
      </w:pPr>
    </w:p>
    <w:p w14:paraId="069098ED" w14:textId="48F81291" w:rsidR="0085564C" w:rsidRPr="00872C19" w:rsidRDefault="0085564C" w:rsidP="0085564C">
      <w:pPr>
        <w:spacing w:after="0" w:line="259" w:lineRule="auto"/>
        <w:jc w:val="both"/>
        <w:rPr>
          <w:rFonts w:ascii="Calibri Light" w:hAnsi="Calibri Light" w:cs="Calibri Light"/>
        </w:rPr>
      </w:pPr>
      <w:bookmarkStart w:id="2" w:name="_Hlk24702854"/>
      <w:bookmarkEnd w:id="0"/>
      <w:bookmarkEnd w:id="1"/>
      <w:r w:rsidRPr="00872C19">
        <w:rPr>
          <w:rFonts w:ascii="Calibri Light" w:hAnsi="Calibri Light" w:cs="Calibri Light"/>
        </w:rPr>
        <w:t>Gavi invites you to submit a competitive bid by responding to this “</w:t>
      </w:r>
      <w:r w:rsidR="009456D6" w:rsidRPr="00872C19">
        <w:rPr>
          <w:rFonts w:ascii="Calibri Light" w:hAnsi="Calibri Light" w:cs="Calibri Light"/>
        </w:rPr>
        <w:t xml:space="preserve">Consultancy Opportunity </w:t>
      </w:r>
      <w:r w:rsidRPr="00872C19">
        <w:rPr>
          <w:rFonts w:ascii="Calibri Light" w:hAnsi="Calibri Light" w:cs="Calibri Light"/>
        </w:rPr>
        <w:t>”, based on the below outlined rules:</w:t>
      </w:r>
    </w:p>
    <w:bookmarkEnd w:id="2"/>
    <w:p w14:paraId="74477C02" w14:textId="77777777" w:rsidR="0085564C" w:rsidRPr="00872C19" w:rsidRDefault="0085564C" w:rsidP="0085564C">
      <w:pPr>
        <w:pStyle w:val="ABLOCKPARA"/>
        <w:spacing w:line="259" w:lineRule="auto"/>
        <w:jc w:val="both"/>
        <w:rPr>
          <w:rFonts w:ascii="Calibri Light" w:hAnsi="Calibri Light" w:cs="Calibri Light"/>
          <w:color w:val="auto"/>
        </w:rPr>
      </w:pPr>
    </w:p>
    <w:p w14:paraId="756D569A" w14:textId="0FECC74E" w:rsidR="0085564C" w:rsidRPr="00872C19" w:rsidRDefault="0085564C" w:rsidP="0085564C">
      <w:pPr>
        <w:numPr>
          <w:ilvl w:val="0"/>
          <w:numId w:val="12"/>
        </w:numPr>
        <w:spacing w:after="0" w:line="259" w:lineRule="auto"/>
        <w:ind w:left="993" w:hanging="426"/>
        <w:jc w:val="both"/>
        <w:rPr>
          <w:rFonts w:ascii="Calibri Light" w:hAnsi="Calibri Light" w:cs="Calibri Light"/>
        </w:rPr>
      </w:pPr>
      <w:r w:rsidRPr="00872C19">
        <w:rPr>
          <w:rFonts w:ascii="Calibri Light" w:hAnsi="Calibri Light" w:cs="Calibri Light"/>
        </w:rPr>
        <w:t xml:space="preserve">This entire </w:t>
      </w:r>
      <w:r w:rsidR="009456D6" w:rsidRPr="00872C19">
        <w:rPr>
          <w:rFonts w:ascii="Calibri Light" w:hAnsi="Calibri Light" w:cs="Calibri Light"/>
        </w:rPr>
        <w:t xml:space="preserve">Consultancy Opportunity </w:t>
      </w:r>
      <w:r w:rsidRPr="00872C19">
        <w:rPr>
          <w:rFonts w:ascii="Calibri Light" w:hAnsi="Calibri Light" w:cs="Calibri Light"/>
        </w:rPr>
        <w:t xml:space="preserve"> and all related discussions, meetings, exchanges of information, and subsequent negotiations that may occur are confidential</w:t>
      </w:r>
      <w:bookmarkStart w:id="3" w:name="_Toc230065638"/>
      <w:r w:rsidRPr="00872C19">
        <w:rPr>
          <w:rFonts w:ascii="Calibri Light" w:hAnsi="Calibri Light" w:cs="Calibri Light"/>
        </w:rPr>
        <w:t>.</w:t>
      </w:r>
    </w:p>
    <w:p w14:paraId="7EA05823" w14:textId="77777777" w:rsidR="0085564C" w:rsidRPr="00872C19" w:rsidRDefault="0085564C" w:rsidP="0085564C">
      <w:pPr>
        <w:pStyle w:val="ListParagraph"/>
        <w:spacing w:after="0" w:line="259" w:lineRule="auto"/>
        <w:jc w:val="both"/>
        <w:rPr>
          <w:rFonts w:ascii="Calibri Light" w:hAnsi="Calibri Light" w:cs="Calibri Light"/>
        </w:rPr>
      </w:pPr>
    </w:p>
    <w:p w14:paraId="68624334" w14:textId="0F8A3E01" w:rsidR="0085564C" w:rsidRPr="00872C19" w:rsidRDefault="0085564C" w:rsidP="0085564C">
      <w:pPr>
        <w:numPr>
          <w:ilvl w:val="0"/>
          <w:numId w:val="12"/>
        </w:numPr>
        <w:spacing w:after="0" w:line="259" w:lineRule="auto"/>
        <w:ind w:left="993" w:hanging="426"/>
        <w:jc w:val="both"/>
        <w:rPr>
          <w:rFonts w:ascii="Calibri Light" w:hAnsi="Calibri Light" w:cs="Calibri Light"/>
        </w:rPr>
      </w:pPr>
      <w:r w:rsidRPr="00872C19">
        <w:rPr>
          <w:rFonts w:ascii="Calibri Light" w:hAnsi="Calibri Light" w:cs="Calibri Light"/>
        </w:rPr>
        <w:t xml:space="preserve">The issuance of this </w:t>
      </w:r>
      <w:r w:rsidR="009456D6" w:rsidRPr="00872C19">
        <w:rPr>
          <w:rFonts w:ascii="Calibri Light" w:hAnsi="Calibri Light" w:cs="Calibri Light"/>
        </w:rPr>
        <w:t xml:space="preserve">Consultancy Opportunity </w:t>
      </w:r>
      <w:r w:rsidRPr="00872C19">
        <w:rPr>
          <w:rFonts w:ascii="Calibri Light" w:hAnsi="Calibri Light" w:cs="Calibri Light"/>
        </w:rPr>
        <w:t xml:space="preserve">in no way commits Gavi to make an award. Gavi is under no obligation to justify the reasons for its supplier(s) choices as a result of this </w:t>
      </w:r>
      <w:r w:rsidR="00C82006" w:rsidRPr="00872C19">
        <w:rPr>
          <w:rFonts w:ascii="Calibri Light" w:hAnsi="Calibri Light" w:cs="Calibri Light"/>
        </w:rPr>
        <w:t xml:space="preserve">Consultancy Opportunity </w:t>
      </w:r>
      <w:r w:rsidRPr="00872C19">
        <w:rPr>
          <w:rFonts w:ascii="Calibri Light" w:hAnsi="Calibri Light" w:cs="Calibri Light"/>
        </w:rPr>
        <w:t>.</w:t>
      </w:r>
      <w:bookmarkEnd w:id="3"/>
      <w:r w:rsidRPr="00872C19">
        <w:rPr>
          <w:rFonts w:ascii="Calibri Light" w:hAnsi="Calibri Light" w:cs="Calibri Light"/>
        </w:rPr>
        <w:t xml:space="preserve"> Gavi may choose not to justify its business rewarding decision to the participants to this tender.</w:t>
      </w:r>
    </w:p>
    <w:p w14:paraId="1CB911E9" w14:textId="77777777" w:rsidR="0085564C" w:rsidRPr="00872C19" w:rsidRDefault="0085564C" w:rsidP="0085564C">
      <w:pPr>
        <w:pStyle w:val="ListParagraph"/>
        <w:spacing w:after="0" w:line="259" w:lineRule="auto"/>
        <w:jc w:val="both"/>
        <w:rPr>
          <w:rFonts w:ascii="Calibri Light" w:hAnsi="Calibri Light" w:cs="Calibri Light"/>
        </w:rPr>
      </w:pPr>
    </w:p>
    <w:p w14:paraId="02F0E054" w14:textId="77777777" w:rsidR="0085564C" w:rsidRPr="00872C19" w:rsidRDefault="0085564C" w:rsidP="0085564C">
      <w:pPr>
        <w:numPr>
          <w:ilvl w:val="0"/>
          <w:numId w:val="12"/>
        </w:numPr>
        <w:spacing w:after="0" w:line="259" w:lineRule="auto"/>
        <w:ind w:left="993" w:hanging="426"/>
        <w:jc w:val="both"/>
        <w:rPr>
          <w:rFonts w:ascii="Calibri Light" w:hAnsi="Calibri Light" w:cs="Calibri Light"/>
        </w:rPr>
      </w:pPr>
      <w:r w:rsidRPr="00872C19">
        <w:rPr>
          <w:rFonts w:ascii="Calibri Light" w:hAnsi="Calibri Light" w:cs="Calibri Light"/>
        </w:rPr>
        <w:t>Gavi reserves the right to:</w:t>
      </w:r>
    </w:p>
    <w:p w14:paraId="6DDAB155" w14:textId="77777777" w:rsidR="0085564C" w:rsidRPr="00872C19" w:rsidRDefault="0085564C" w:rsidP="0085564C">
      <w:pPr>
        <w:numPr>
          <w:ilvl w:val="0"/>
          <w:numId w:val="13"/>
        </w:numPr>
        <w:spacing w:after="0" w:line="259" w:lineRule="auto"/>
        <w:jc w:val="both"/>
        <w:rPr>
          <w:rFonts w:ascii="Calibri Light" w:hAnsi="Calibri Light" w:cs="Calibri Light"/>
        </w:rPr>
      </w:pPr>
      <w:r w:rsidRPr="00872C19">
        <w:rPr>
          <w:rFonts w:ascii="Calibri Light" w:hAnsi="Calibri Light" w:cs="Calibri Light"/>
        </w:rPr>
        <w:t>reject any proposal without obligation or liability to the potential bidder;</w:t>
      </w:r>
    </w:p>
    <w:p w14:paraId="79D1FA45" w14:textId="2D627E6A" w:rsidR="0085564C" w:rsidRPr="00872C19" w:rsidRDefault="0085564C" w:rsidP="0085564C">
      <w:pPr>
        <w:numPr>
          <w:ilvl w:val="0"/>
          <w:numId w:val="13"/>
        </w:numPr>
        <w:spacing w:after="0" w:line="259" w:lineRule="auto"/>
        <w:jc w:val="both"/>
        <w:rPr>
          <w:rFonts w:ascii="Calibri Light" w:hAnsi="Calibri Light" w:cs="Calibri Light"/>
        </w:rPr>
      </w:pPr>
      <w:r w:rsidRPr="00872C19">
        <w:rPr>
          <w:rFonts w:ascii="Calibri Light" w:hAnsi="Calibri Light" w:cs="Calibri Light"/>
        </w:rPr>
        <w:t xml:space="preserve">withdraw this </w:t>
      </w:r>
      <w:r w:rsidR="00C82006" w:rsidRPr="00872C19">
        <w:rPr>
          <w:rFonts w:ascii="Calibri Light" w:hAnsi="Calibri Light" w:cs="Calibri Light"/>
        </w:rPr>
        <w:t xml:space="preserve">Consultancy Opportunity </w:t>
      </w:r>
      <w:r w:rsidRPr="00872C19">
        <w:rPr>
          <w:rFonts w:ascii="Calibri Light" w:hAnsi="Calibri Light" w:cs="Calibri Light"/>
        </w:rPr>
        <w:t xml:space="preserve"> at any time before or after submission of bids, without prior notice, explanation or reason;</w:t>
      </w:r>
    </w:p>
    <w:p w14:paraId="077B2BAC" w14:textId="77777777" w:rsidR="0085564C" w:rsidRPr="00872C19" w:rsidRDefault="0085564C" w:rsidP="0085564C">
      <w:pPr>
        <w:numPr>
          <w:ilvl w:val="0"/>
          <w:numId w:val="13"/>
        </w:numPr>
        <w:spacing w:after="0" w:line="259" w:lineRule="auto"/>
        <w:jc w:val="both"/>
        <w:rPr>
          <w:rFonts w:ascii="Calibri Light" w:hAnsi="Calibri Light" w:cs="Calibri Light"/>
        </w:rPr>
      </w:pPr>
      <w:r w:rsidRPr="00872C19">
        <w:rPr>
          <w:rFonts w:ascii="Calibri Light" w:hAnsi="Calibri Light" w:cs="Calibri Light"/>
        </w:rPr>
        <w:t>accept other than the lowest price offer;</w:t>
      </w:r>
    </w:p>
    <w:p w14:paraId="1B4709AD" w14:textId="77777777" w:rsidR="0085564C" w:rsidRPr="00872C19" w:rsidRDefault="0085564C" w:rsidP="0085564C">
      <w:pPr>
        <w:numPr>
          <w:ilvl w:val="0"/>
          <w:numId w:val="13"/>
        </w:numPr>
        <w:spacing w:after="0" w:line="259" w:lineRule="auto"/>
        <w:jc w:val="both"/>
        <w:rPr>
          <w:rFonts w:ascii="Calibri Light" w:hAnsi="Calibri Light" w:cs="Calibri Light"/>
        </w:rPr>
      </w:pPr>
      <w:r w:rsidRPr="00872C19">
        <w:rPr>
          <w:rFonts w:ascii="Calibri Light" w:hAnsi="Calibri Light" w:cs="Calibri Light"/>
        </w:rPr>
        <w:t>award a contract on the basis of initial offers received, without discussions or requests for best and final offers;</w:t>
      </w:r>
    </w:p>
    <w:p w14:paraId="0F4B016D" w14:textId="0F46F620" w:rsidR="0085564C" w:rsidRPr="00872C19" w:rsidRDefault="0085564C" w:rsidP="0085564C">
      <w:pPr>
        <w:numPr>
          <w:ilvl w:val="0"/>
          <w:numId w:val="13"/>
        </w:numPr>
        <w:spacing w:after="0" w:line="259" w:lineRule="auto"/>
        <w:jc w:val="both"/>
        <w:rPr>
          <w:rFonts w:ascii="Calibri Light" w:hAnsi="Calibri Light" w:cs="Calibri Light"/>
        </w:rPr>
      </w:pPr>
      <w:r w:rsidRPr="00872C19">
        <w:rPr>
          <w:rFonts w:ascii="Calibri Light" w:hAnsi="Calibri Light" w:cs="Calibri Light"/>
        </w:rPr>
        <w:t xml:space="preserve">decide not to award any contract to any bidder responding to this </w:t>
      </w:r>
      <w:r w:rsidR="00C82006" w:rsidRPr="00872C19">
        <w:rPr>
          <w:rFonts w:ascii="Calibri Light" w:hAnsi="Calibri Light" w:cs="Calibri Light"/>
        </w:rPr>
        <w:t xml:space="preserve">Consultancy Opportunity </w:t>
      </w:r>
      <w:r w:rsidRPr="00872C19">
        <w:rPr>
          <w:rFonts w:ascii="Calibri Light" w:hAnsi="Calibri Light" w:cs="Calibri Light"/>
        </w:rPr>
        <w:t>,</w:t>
      </w:r>
    </w:p>
    <w:p w14:paraId="4B826254" w14:textId="77777777" w:rsidR="0085564C" w:rsidRPr="00872C19" w:rsidRDefault="0085564C" w:rsidP="0085564C">
      <w:pPr>
        <w:spacing w:after="0" w:line="259" w:lineRule="auto"/>
        <w:ind w:left="1713"/>
        <w:jc w:val="both"/>
        <w:rPr>
          <w:rFonts w:ascii="Calibri Light" w:hAnsi="Calibri Light" w:cs="Calibri Light"/>
        </w:rPr>
      </w:pPr>
    </w:p>
    <w:p w14:paraId="6402FF0A" w14:textId="77777777" w:rsidR="0085564C" w:rsidRPr="00872C19" w:rsidRDefault="0085564C" w:rsidP="0085564C">
      <w:pPr>
        <w:numPr>
          <w:ilvl w:val="0"/>
          <w:numId w:val="12"/>
        </w:numPr>
        <w:spacing w:after="0" w:line="259" w:lineRule="auto"/>
        <w:ind w:left="993" w:hanging="426"/>
        <w:jc w:val="both"/>
        <w:rPr>
          <w:rFonts w:ascii="Calibri Light" w:hAnsi="Calibri Light" w:cs="Calibri Light"/>
        </w:rPr>
      </w:pPr>
      <w:r w:rsidRPr="00872C19">
        <w:rPr>
          <w:rFonts w:ascii="Calibri Light" w:hAnsi="Calibri Light" w:cs="Calibri Light"/>
        </w:rPr>
        <w:t>You agree that your bid is valid for no less than sixty (60) days from the quotation due date.</w:t>
      </w:r>
    </w:p>
    <w:p w14:paraId="61FF0A42" w14:textId="77777777" w:rsidR="0085564C" w:rsidRPr="00872C19" w:rsidRDefault="0085564C" w:rsidP="0085564C">
      <w:pPr>
        <w:spacing w:after="0" w:line="259" w:lineRule="auto"/>
        <w:ind w:left="993"/>
        <w:jc w:val="both"/>
        <w:rPr>
          <w:rFonts w:ascii="Calibri Light" w:hAnsi="Calibri Light" w:cs="Calibri Light"/>
        </w:rPr>
      </w:pPr>
    </w:p>
    <w:p w14:paraId="103967D6" w14:textId="77777777" w:rsidR="0085564C" w:rsidRPr="00872C19" w:rsidRDefault="0085564C" w:rsidP="0085564C">
      <w:pPr>
        <w:numPr>
          <w:ilvl w:val="0"/>
          <w:numId w:val="12"/>
        </w:numPr>
        <w:spacing w:after="0" w:line="259" w:lineRule="auto"/>
        <w:ind w:left="993" w:hanging="426"/>
        <w:jc w:val="both"/>
        <w:rPr>
          <w:rFonts w:ascii="Calibri Light" w:hAnsi="Calibri Light" w:cs="Calibri Light"/>
        </w:rPr>
      </w:pPr>
      <w:r w:rsidRPr="00872C19">
        <w:rPr>
          <w:rFonts w:ascii="Calibri Light" w:hAnsi="Calibri Light" w:cs="Calibri Light"/>
        </w:rPr>
        <w:t xml:space="preserve">Faxed copies will not be accepted. Late quotations are subject to rejection. </w:t>
      </w:r>
    </w:p>
    <w:p w14:paraId="055138C3" w14:textId="77777777" w:rsidR="0085564C" w:rsidRPr="00872C19" w:rsidRDefault="0085564C" w:rsidP="0085564C">
      <w:pPr>
        <w:spacing w:after="0" w:line="259" w:lineRule="auto"/>
        <w:ind w:left="993"/>
        <w:jc w:val="both"/>
        <w:rPr>
          <w:rFonts w:ascii="Calibri Light" w:hAnsi="Calibri Light" w:cs="Calibri Light"/>
        </w:rPr>
      </w:pPr>
    </w:p>
    <w:p w14:paraId="17FB5746" w14:textId="77777777" w:rsidR="0085564C" w:rsidRPr="00872C19" w:rsidRDefault="0085564C" w:rsidP="0085564C">
      <w:pPr>
        <w:numPr>
          <w:ilvl w:val="0"/>
          <w:numId w:val="12"/>
        </w:numPr>
        <w:spacing w:after="0" w:line="259" w:lineRule="auto"/>
        <w:ind w:left="993" w:hanging="426"/>
        <w:jc w:val="both"/>
        <w:rPr>
          <w:rFonts w:ascii="Calibri Light" w:hAnsi="Calibri Light" w:cs="Calibri Light"/>
        </w:rPr>
      </w:pPr>
      <w:r w:rsidRPr="00872C19">
        <w:rPr>
          <w:rFonts w:ascii="Calibri Light" w:hAnsi="Calibri Light" w:cs="Calibri Light"/>
        </w:rPr>
        <w:t xml:space="preserve">Gavi reserves the right to request additional data, information, discussions or presentations to support part of, or your entire bid proposal. Bidders or their representatives must be available to discuss the details of their proposal during the evaluation process.  </w:t>
      </w:r>
    </w:p>
    <w:p w14:paraId="204FE861" w14:textId="77777777" w:rsidR="0085564C" w:rsidRPr="00872C19" w:rsidRDefault="0085564C" w:rsidP="0085564C">
      <w:pPr>
        <w:spacing w:after="0" w:line="259" w:lineRule="auto"/>
        <w:ind w:left="993"/>
        <w:jc w:val="both"/>
        <w:rPr>
          <w:rFonts w:ascii="Calibri Light" w:hAnsi="Calibri Light" w:cs="Calibri Light"/>
        </w:rPr>
      </w:pPr>
    </w:p>
    <w:p w14:paraId="3492A3CF" w14:textId="77360D9F" w:rsidR="0085564C" w:rsidRPr="00872C19" w:rsidRDefault="0085564C" w:rsidP="0085564C">
      <w:pPr>
        <w:numPr>
          <w:ilvl w:val="0"/>
          <w:numId w:val="12"/>
        </w:numPr>
        <w:spacing w:after="0" w:line="259" w:lineRule="auto"/>
        <w:ind w:left="993" w:hanging="426"/>
        <w:jc w:val="both"/>
        <w:rPr>
          <w:rFonts w:ascii="Calibri Light" w:hAnsi="Calibri Light" w:cs="Calibri Light"/>
        </w:rPr>
      </w:pPr>
      <w:r w:rsidRPr="00872C19">
        <w:rPr>
          <w:rFonts w:ascii="Calibri Light" w:hAnsi="Calibri Light" w:cs="Calibri Light"/>
        </w:rPr>
        <w:t xml:space="preserve"> All responses should be submitted in electronic </w:t>
      </w:r>
      <w:r w:rsidR="00335C38" w:rsidRPr="00872C19">
        <w:rPr>
          <w:rFonts w:ascii="Calibri Light" w:hAnsi="Calibri Light" w:cs="Calibri Light"/>
        </w:rPr>
        <w:t>format</w:t>
      </w:r>
      <w:r w:rsidRPr="00872C19">
        <w:rPr>
          <w:rFonts w:ascii="Calibri Light" w:hAnsi="Calibri Light" w:cs="Calibri Light"/>
        </w:rPr>
        <w:t>.</w:t>
      </w:r>
    </w:p>
    <w:p w14:paraId="78A31C7B" w14:textId="77777777" w:rsidR="0085564C" w:rsidRPr="00872C19" w:rsidRDefault="0085564C" w:rsidP="0085564C">
      <w:pPr>
        <w:spacing w:after="0" w:line="259" w:lineRule="auto"/>
        <w:ind w:left="993"/>
        <w:jc w:val="both"/>
        <w:rPr>
          <w:rFonts w:ascii="Calibri Light" w:hAnsi="Calibri Light" w:cs="Calibri Light"/>
        </w:rPr>
      </w:pPr>
    </w:p>
    <w:p w14:paraId="2488842F" w14:textId="2881FD92" w:rsidR="0085564C" w:rsidRPr="00872C19" w:rsidRDefault="0085564C" w:rsidP="0085564C">
      <w:pPr>
        <w:numPr>
          <w:ilvl w:val="0"/>
          <w:numId w:val="12"/>
        </w:numPr>
        <w:spacing w:after="0" w:line="259" w:lineRule="auto"/>
        <w:ind w:left="993" w:hanging="426"/>
        <w:jc w:val="both"/>
        <w:rPr>
          <w:rFonts w:ascii="Calibri Light" w:hAnsi="Calibri Light" w:cs="Calibri Light"/>
        </w:rPr>
      </w:pPr>
      <w:r w:rsidRPr="00872C19">
        <w:rPr>
          <w:rFonts w:ascii="Calibri Light" w:hAnsi="Calibri Light" w:cs="Calibri Light"/>
        </w:rPr>
        <w:t>The proposed time</w:t>
      </w:r>
      <w:r w:rsidR="00335C38" w:rsidRPr="00872C19">
        <w:rPr>
          <w:rFonts w:ascii="Calibri Light" w:hAnsi="Calibri Light" w:cs="Calibri Light"/>
        </w:rPr>
        <w:t>line</w:t>
      </w:r>
      <w:r w:rsidRPr="00872C19">
        <w:rPr>
          <w:rFonts w:ascii="Calibri Light" w:hAnsi="Calibri Light" w:cs="Calibri Light"/>
        </w:rPr>
        <w:t xml:space="preserve"> set out above indicates the process Gavi intends to follow. </w:t>
      </w:r>
      <w:r w:rsidR="00040348" w:rsidRPr="00872C19">
        <w:rPr>
          <w:rFonts w:ascii="Calibri Light" w:hAnsi="Calibri Light" w:cs="Calibri Light"/>
        </w:rPr>
        <w:t>Gavi reserves the right to make</w:t>
      </w:r>
      <w:r w:rsidRPr="00872C19">
        <w:rPr>
          <w:rFonts w:ascii="Calibri Light" w:hAnsi="Calibri Light" w:cs="Calibri Light"/>
        </w:rPr>
        <w:t xml:space="preserve"> changes to this time</w:t>
      </w:r>
      <w:r w:rsidR="00335C38" w:rsidRPr="00872C19">
        <w:rPr>
          <w:rFonts w:ascii="Calibri Light" w:hAnsi="Calibri Light" w:cs="Calibri Light"/>
        </w:rPr>
        <w:t>line</w:t>
      </w:r>
      <w:r w:rsidRPr="00872C19">
        <w:rPr>
          <w:rFonts w:ascii="Calibri Light" w:hAnsi="Calibri Light" w:cs="Calibri Light"/>
        </w:rPr>
        <w:t>.</w:t>
      </w:r>
    </w:p>
    <w:p w14:paraId="2443CF53" w14:textId="77777777" w:rsidR="0085564C" w:rsidRPr="00872C19" w:rsidRDefault="0085564C" w:rsidP="0085564C">
      <w:pPr>
        <w:pStyle w:val="ListParagraph"/>
        <w:spacing w:after="0" w:line="259" w:lineRule="auto"/>
        <w:rPr>
          <w:rFonts w:ascii="Calibri Light" w:hAnsi="Calibri Light" w:cs="Calibri Light"/>
        </w:rPr>
      </w:pPr>
    </w:p>
    <w:p w14:paraId="58756B3B" w14:textId="1DE97FC4" w:rsidR="0085564C" w:rsidRPr="00EB5FE0" w:rsidRDefault="0085564C" w:rsidP="0085564C">
      <w:pPr>
        <w:numPr>
          <w:ilvl w:val="0"/>
          <w:numId w:val="12"/>
        </w:numPr>
        <w:spacing w:after="0" w:line="259" w:lineRule="auto"/>
        <w:ind w:left="993" w:hanging="426"/>
        <w:jc w:val="both"/>
        <w:rPr>
          <w:rFonts w:ascii="Calibri Light" w:hAnsi="Calibri Light" w:cs="Calibri Light"/>
        </w:rPr>
      </w:pPr>
      <w:r w:rsidRPr="00872C19">
        <w:rPr>
          <w:rFonts w:ascii="Calibri Light" w:hAnsi="Calibri Light" w:cs="Calibri Light"/>
          <w:color w:val="000000" w:themeColor="text1"/>
        </w:rPr>
        <w:t xml:space="preserve">If the applicant is a US Citizen or resident (Green Card holder) or a non-US person living or working in the US, </w:t>
      </w:r>
      <w:r w:rsidR="00F95A97" w:rsidRPr="00872C19">
        <w:rPr>
          <w:rFonts w:ascii="Calibri Light" w:hAnsi="Calibri Light" w:cs="Calibri Light"/>
          <w:color w:val="000000" w:themeColor="text1"/>
        </w:rPr>
        <w:t xml:space="preserve">Applicants </w:t>
      </w:r>
      <w:r w:rsidRPr="00872C19">
        <w:rPr>
          <w:rFonts w:ascii="Calibri Light" w:hAnsi="Calibri Light" w:cs="Calibri Light"/>
          <w:color w:val="000000" w:themeColor="text1"/>
        </w:rPr>
        <w:t>should be aware of OFAC regulations.</w:t>
      </w:r>
    </w:p>
    <w:p w14:paraId="6358BDA1" w14:textId="77777777" w:rsidR="00EB5FE0" w:rsidRDefault="00EB5FE0" w:rsidP="00EB5FE0">
      <w:pPr>
        <w:pStyle w:val="ListParagraph"/>
        <w:rPr>
          <w:rFonts w:ascii="Calibri Light" w:hAnsi="Calibri Light" w:cs="Calibri Light"/>
        </w:rPr>
      </w:pPr>
    </w:p>
    <w:p w14:paraId="05E08ADD" w14:textId="29359485" w:rsidR="00F72AC6" w:rsidRPr="00E54125" w:rsidRDefault="00EB5FE0" w:rsidP="00E54125">
      <w:pPr>
        <w:numPr>
          <w:ilvl w:val="0"/>
          <w:numId w:val="12"/>
        </w:numPr>
        <w:spacing w:after="0" w:line="259" w:lineRule="auto"/>
        <w:ind w:left="993" w:hanging="426"/>
        <w:jc w:val="both"/>
        <w:rPr>
          <w:rFonts w:ascii="Calibri Light" w:hAnsi="Calibri Light" w:cs="Calibri Light"/>
        </w:rPr>
      </w:pPr>
      <w:r w:rsidRPr="00EB5FE0">
        <w:rPr>
          <w:rFonts w:ascii="Calibri Light" w:hAnsi="Calibri Light" w:cs="Calibri Light"/>
        </w:rPr>
        <w:t>As a vaccine organisation and in order to provide duty of care towards its employees, consultants, and individual contractors working on site, Gavi requires all its Employees and</w:t>
      </w:r>
      <w:r w:rsidR="00423D17">
        <w:rPr>
          <w:rFonts w:ascii="Calibri Light" w:hAnsi="Calibri Light" w:cs="Calibri Light"/>
        </w:rPr>
        <w:t xml:space="preserve"> </w:t>
      </w:r>
      <w:r w:rsidRPr="00EB5FE0">
        <w:rPr>
          <w:rFonts w:ascii="Calibri Light" w:hAnsi="Calibri Light" w:cs="Calibri Light"/>
        </w:rPr>
        <w:lastRenderedPageBreak/>
        <w:t xml:space="preserve">Contractors to confirm their full vaccination status against Covid-19 as a condition for contracting, specifically fully vaccinated means one of the following: </w:t>
      </w:r>
    </w:p>
    <w:p w14:paraId="35F6DE6E" w14:textId="77777777" w:rsidR="00E54125" w:rsidRDefault="00EB5FE0" w:rsidP="00E54125">
      <w:pPr>
        <w:pStyle w:val="ListParagraph"/>
        <w:numPr>
          <w:ilvl w:val="0"/>
          <w:numId w:val="13"/>
        </w:numPr>
        <w:spacing w:after="0" w:line="259" w:lineRule="auto"/>
        <w:jc w:val="both"/>
        <w:rPr>
          <w:rFonts w:ascii="Calibri Light" w:hAnsi="Calibri Light" w:cs="Calibri Light"/>
        </w:rPr>
      </w:pPr>
      <w:r w:rsidRPr="00E54125">
        <w:rPr>
          <w:rFonts w:ascii="Calibri Light" w:hAnsi="Calibri Light" w:cs="Calibri Light"/>
        </w:rPr>
        <w:t>Confirmation of receipt of one dose of the Covid-19 vaccination listed in WHO’s Emergency Use Listing and being scheduled to receive a second dose in the near future or confirmation that one has previously had Covid-19 thereby being exempted from a second dose of the vaccine.</w:t>
      </w:r>
    </w:p>
    <w:p w14:paraId="0337B9BB" w14:textId="77777777" w:rsidR="00E54125" w:rsidRDefault="00EB5FE0" w:rsidP="00E54125">
      <w:pPr>
        <w:pStyle w:val="ListParagraph"/>
        <w:numPr>
          <w:ilvl w:val="0"/>
          <w:numId w:val="13"/>
        </w:numPr>
        <w:spacing w:after="0" w:line="259" w:lineRule="auto"/>
        <w:jc w:val="both"/>
        <w:rPr>
          <w:rFonts w:ascii="Calibri Light" w:hAnsi="Calibri Light" w:cs="Calibri Light"/>
        </w:rPr>
      </w:pPr>
      <w:r w:rsidRPr="00E54125">
        <w:rPr>
          <w:rFonts w:ascii="Calibri Light" w:hAnsi="Calibri Light" w:cs="Calibri Light"/>
        </w:rPr>
        <w:t>Confirmation of receipt of two doses of a Covid-19 vaccine.</w:t>
      </w:r>
    </w:p>
    <w:p w14:paraId="5516CD2B" w14:textId="125FE097" w:rsidR="00594387" w:rsidRPr="00E54125" w:rsidRDefault="00EB5FE0" w:rsidP="00E54125">
      <w:pPr>
        <w:pStyle w:val="ListParagraph"/>
        <w:numPr>
          <w:ilvl w:val="0"/>
          <w:numId w:val="13"/>
        </w:numPr>
        <w:spacing w:after="0" w:line="259" w:lineRule="auto"/>
        <w:jc w:val="both"/>
        <w:rPr>
          <w:rFonts w:ascii="Calibri Light" w:hAnsi="Calibri Light" w:cs="Calibri Light"/>
        </w:rPr>
      </w:pPr>
      <w:r w:rsidRPr="00E54125">
        <w:rPr>
          <w:rFonts w:ascii="Calibri Light" w:hAnsi="Calibri Light" w:cs="Calibri Light"/>
        </w:rPr>
        <w:t>Confirmation of receipt of received one dose of the J&amp;J Covid-19 vaccine.</w:t>
      </w:r>
    </w:p>
    <w:p w14:paraId="66372986" w14:textId="77777777" w:rsidR="00594387" w:rsidRPr="00FA1D9D" w:rsidRDefault="00594387" w:rsidP="00423D17">
      <w:pPr>
        <w:pStyle w:val="NormalWeb"/>
        <w:spacing w:before="0" w:beforeAutospacing="0" w:after="0" w:afterAutospacing="0"/>
        <w:ind w:firstLine="142"/>
        <w:rPr>
          <w:rFonts w:asciiTheme="minorHAnsi" w:eastAsiaTheme="minorHAnsi" w:hAnsiTheme="minorHAnsi" w:cstheme="minorHAnsi"/>
          <w:sz w:val="22"/>
          <w:szCs w:val="22"/>
          <w:lang w:val="en-GB"/>
        </w:rPr>
      </w:pPr>
    </w:p>
    <w:p w14:paraId="687F769B" w14:textId="77777777" w:rsidR="0090234B" w:rsidRPr="00594387" w:rsidRDefault="0090234B" w:rsidP="00594387">
      <w:pPr>
        <w:spacing w:after="0" w:line="259" w:lineRule="auto"/>
        <w:jc w:val="both"/>
        <w:rPr>
          <w:rFonts w:ascii="Calibri Light" w:hAnsi="Calibri Light" w:cs="Calibri Light"/>
        </w:rPr>
      </w:pPr>
    </w:p>
    <w:p w14:paraId="2E637E87" w14:textId="77777777" w:rsidR="00FC245F" w:rsidRPr="00177588" w:rsidRDefault="00FC245F" w:rsidP="00A9105C">
      <w:pPr>
        <w:tabs>
          <w:tab w:val="left" w:pos="851"/>
          <w:tab w:val="left" w:pos="993"/>
          <w:tab w:val="left" w:pos="1418"/>
        </w:tabs>
        <w:rPr>
          <w:rFonts w:cs="Arial"/>
        </w:rPr>
      </w:pPr>
    </w:p>
    <w:sectPr w:rsidR="00FC245F" w:rsidRPr="00177588" w:rsidSect="000A7FA9">
      <w:headerReference w:type="default" r:id="rId15"/>
      <w:footerReference w:type="default" r:id="rId16"/>
      <w:headerReference w:type="first" r:id="rId17"/>
      <w:footerReference w:type="first" r:id="rId18"/>
      <w:pgSz w:w="11906" w:h="16838"/>
      <w:pgMar w:top="223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4F1A" w14:textId="77777777" w:rsidR="0067765C" w:rsidRDefault="0067765C" w:rsidP="00FC245F">
      <w:pPr>
        <w:spacing w:after="0" w:line="240" w:lineRule="auto"/>
      </w:pPr>
      <w:r>
        <w:separator/>
      </w:r>
    </w:p>
  </w:endnote>
  <w:endnote w:type="continuationSeparator" w:id="0">
    <w:p w14:paraId="306DDD65" w14:textId="77777777" w:rsidR="0067765C" w:rsidRDefault="0067765C" w:rsidP="00FC245F">
      <w:pPr>
        <w:spacing w:after="0" w:line="240" w:lineRule="auto"/>
      </w:pPr>
      <w:r>
        <w:continuationSeparator/>
      </w:r>
    </w:p>
  </w:endnote>
  <w:endnote w:type="continuationNotice" w:id="1">
    <w:p w14:paraId="1CF4D40F" w14:textId="77777777" w:rsidR="0067765C" w:rsidRDefault="00677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TI Md">
    <w:altName w:val="Lucida Sans Unicode"/>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7E8E" w14:textId="6D429EF9" w:rsidR="0006650B" w:rsidRPr="00EE2FB1" w:rsidRDefault="000257FF" w:rsidP="00EE2FB1">
    <w:pPr>
      <w:pStyle w:val="Pagination"/>
      <w:tabs>
        <w:tab w:val="right" w:pos="9638"/>
      </w:tabs>
      <w:jc w:val="left"/>
    </w:pPr>
    <w:r>
      <w:t>Consultancy Template</w:t>
    </w:r>
    <w:r w:rsidR="00AA56D8">
      <w:t xml:space="preserve"> v1.0</w:t>
    </w:r>
    <w:r w:rsidR="00225EC3">
      <w:t>,</w:t>
    </w:r>
    <w:r w:rsidR="00EE2FB1">
      <w:tab/>
    </w:r>
    <w:r w:rsidR="00EE2FB1" w:rsidRPr="00BB313D">
      <w:fldChar w:fldCharType="begin"/>
    </w:r>
    <w:r w:rsidR="00EE2FB1" w:rsidRPr="00BB313D">
      <w:instrText xml:space="preserve"> PAGE   \* MERGEFORMAT </w:instrText>
    </w:r>
    <w:r w:rsidR="00EE2FB1" w:rsidRPr="00BB313D">
      <w:fldChar w:fldCharType="separate"/>
    </w:r>
    <w:r w:rsidR="00EE2FB1">
      <w:t>2</w:t>
    </w:r>
    <w:r w:rsidR="00EE2FB1" w:rsidRPr="00BB313D">
      <w:fldChar w:fldCharType="end"/>
    </w:r>
    <w:r w:rsidR="00EE2FB1" w:rsidRPr="00BB313D">
      <w:t>/</w:t>
    </w:r>
    <w:r w:rsidR="00EE2FB1">
      <w:rPr>
        <w:noProof/>
      </w:rPr>
      <w:fldChar w:fldCharType="begin"/>
    </w:r>
    <w:r w:rsidR="00EE2FB1">
      <w:rPr>
        <w:noProof/>
      </w:rPr>
      <w:instrText xml:space="preserve"> NUMPAGES   \* MERGEFORMAT </w:instrText>
    </w:r>
    <w:r w:rsidR="00EE2FB1">
      <w:rPr>
        <w:noProof/>
      </w:rPr>
      <w:fldChar w:fldCharType="separate"/>
    </w:r>
    <w:r w:rsidR="00EE2FB1">
      <w:rPr>
        <w:noProof/>
      </w:rPr>
      <w:t>3</w:t>
    </w:r>
    <w:r w:rsidR="00EE2FB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8E82F" w14:textId="7BB083B5" w:rsidR="000A7FA9" w:rsidRDefault="000A7FA9">
    <w:pPr>
      <w:pStyle w:val="Footer"/>
    </w:pPr>
    <w:r w:rsidRPr="00570B56">
      <w:rPr>
        <w:noProof/>
      </w:rPr>
      <w:drawing>
        <wp:anchor distT="0" distB="0" distL="114300" distR="114300" simplePos="0" relativeHeight="251658241" behindDoc="1" locked="0" layoutInCell="1" allowOverlap="1" wp14:anchorId="3DB9B42F" wp14:editId="1CEF5D98">
          <wp:simplePos x="0" y="0"/>
          <wp:positionH relativeFrom="page">
            <wp:posOffset>2552700</wp:posOffset>
          </wp:positionH>
          <wp:positionV relativeFrom="page">
            <wp:posOffset>9929495</wp:posOffset>
          </wp:positionV>
          <wp:extent cx="4624007" cy="589365"/>
          <wp:effectExtent l="0" t="0" r="5715" b="127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_tdl.jpg"/>
                  <pic:cNvPicPr/>
                </pic:nvPicPr>
                <pic:blipFill>
                  <a:blip r:embed="rId1">
                    <a:extLst>
                      <a:ext uri="{28A0092B-C50C-407E-A947-70E740481C1C}">
                        <a14:useLocalDpi xmlns:a14="http://schemas.microsoft.com/office/drawing/2010/main" val="0"/>
                      </a:ext>
                    </a:extLst>
                  </a:blip>
                  <a:stretch>
                    <a:fillRect/>
                  </a:stretch>
                </pic:blipFill>
                <pic:spPr>
                  <a:xfrm>
                    <a:off x="0" y="0"/>
                    <a:ext cx="4624007" cy="58936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86865" w14:textId="77777777" w:rsidR="0067765C" w:rsidRDefault="0067765C" w:rsidP="00FC245F">
      <w:pPr>
        <w:spacing w:after="0" w:line="240" w:lineRule="auto"/>
      </w:pPr>
      <w:r>
        <w:separator/>
      </w:r>
    </w:p>
  </w:footnote>
  <w:footnote w:type="continuationSeparator" w:id="0">
    <w:p w14:paraId="7F1FDD52" w14:textId="77777777" w:rsidR="0067765C" w:rsidRDefault="0067765C" w:rsidP="00FC245F">
      <w:pPr>
        <w:spacing w:after="0" w:line="240" w:lineRule="auto"/>
      </w:pPr>
      <w:r>
        <w:continuationSeparator/>
      </w:r>
    </w:p>
  </w:footnote>
  <w:footnote w:type="continuationNotice" w:id="1">
    <w:p w14:paraId="6D6E8BB4" w14:textId="77777777" w:rsidR="0067765C" w:rsidRDefault="0067765C">
      <w:pPr>
        <w:spacing w:after="0" w:line="240" w:lineRule="auto"/>
      </w:pPr>
    </w:p>
  </w:footnote>
  <w:footnote w:id="2">
    <w:p w14:paraId="7489C0FE" w14:textId="6F6F03D6" w:rsidR="00F7260D" w:rsidRDefault="00F7260D" w:rsidP="00F7260D">
      <w:pPr>
        <w:spacing w:after="0" w:line="252" w:lineRule="auto"/>
        <w:jc w:val="both"/>
        <w:rPr>
          <w:rFonts w:eastAsia="Times New Roman"/>
          <w:sz w:val="14"/>
          <w:szCs w:val="14"/>
        </w:rPr>
      </w:pPr>
      <w:r w:rsidRPr="00F7260D">
        <w:rPr>
          <w:rStyle w:val="FootnoteReference"/>
          <w:sz w:val="18"/>
          <w:szCs w:val="18"/>
        </w:rPr>
        <w:footnoteRef/>
      </w:r>
      <w:r w:rsidR="00812DD6">
        <w:rPr>
          <w:rFonts w:eastAsia="Times New Roman"/>
          <w:sz w:val="14"/>
          <w:szCs w:val="14"/>
        </w:rPr>
        <w:t xml:space="preserve"> Fully vaccinated means one of the following categories: </w:t>
      </w:r>
    </w:p>
    <w:p w14:paraId="1731E659" w14:textId="56B839AF" w:rsidR="00F7260D" w:rsidRPr="00F7260D" w:rsidRDefault="00F7260D" w:rsidP="00F7260D">
      <w:pPr>
        <w:pStyle w:val="ListParagraph"/>
        <w:numPr>
          <w:ilvl w:val="0"/>
          <w:numId w:val="27"/>
        </w:numPr>
        <w:spacing w:after="0" w:line="252" w:lineRule="auto"/>
        <w:jc w:val="both"/>
        <w:rPr>
          <w:rFonts w:eastAsia="Times New Roman"/>
          <w:sz w:val="14"/>
          <w:szCs w:val="14"/>
        </w:rPr>
      </w:pPr>
      <w:r w:rsidRPr="00F7260D">
        <w:rPr>
          <w:rFonts w:eastAsia="Times New Roman"/>
          <w:sz w:val="14"/>
          <w:szCs w:val="14"/>
        </w:rPr>
        <w:t xml:space="preserve">You have received one dose of the Covid-19 vaccination listed in </w:t>
      </w:r>
      <w:hyperlink r:id="rId1" w:history="1">
        <w:r w:rsidRPr="00F7260D">
          <w:rPr>
            <w:rStyle w:val="Hyperlink"/>
            <w:rFonts w:eastAsia="Times New Roman"/>
            <w:color w:val="auto"/>
            <w:sz w:val="14"/>
            <w:szCs w:val="14"/>
          </w:rPr>
          <w:t>WHO’s Emergency Use Listing</w:t>
        </w:r>
      </w:hyperlink>
      <w:r w:rsidRPr="00F7260D">
        <w:rPr>
          <w:rFonts w:eastAsia="Times New Roman"/>
          <w:sz w:val="14"/>
          <w:szCs w:val="14"/>
        </w:rPr>
        <w:t>, and you are scheduled to receive a second dose in the near future or you have previously had Covid-19 thereby exempting you from a second dose.</w:t>
      </w:r>
    </w:p>
    <w:p w14:paraId="705E964E" w14:textId="77777777" w:rsidR="00F7260D" w:rsidRPr="00F7260D" w:rsidRDefault="00F7260D" w:rsidP="00F7260D">
      <w:pPr>
        <w:pStyle w:val="ListParagraph"/>
        <w:numPr>
          <w:ilvl w:val="0"/>
          <w:numId w:val="27"/>
        </w:numPr>
        <w:spacing w:after="0" w:line="252" w:lineRule="auto"/>
        <w:jc w:val="both"/>
        <w:rPr>
          <w:rFonts w:eastAsia="Times New Roman"/>
          <w:sz w:val="14"/>
          <w:szCs w:val="14"/>
        </w:rPr>
      </w:pPr>
      <w:r w:rsidRPr="00F7260D">
        <w:rPr>
          <w:rFonts w:eastAsia="Times New Roman"/>
          <w:sz w:val="14"/>
          <w:szCs w:val="14"/>
        </w:rPr>
        <w:t>You have received two doses of the Covid-19 vaccination.</w:t>
      </w:r>
    </w:p>
    <w:p w14:paraId="77B93474" w14:textId="1F642956" w:rsidR="00F7260D" w:rsidRPr="00F7260D" w:rsidRDefault="00F7260D" w:rsidP="00F7260D">
      <w:pPr>
        <w:pStyle w:val="ListParagraph"/>
        <w:numPr>
          <w:ilvl w:val="0"/>
          <w:numId w:val="27"/>
        </w:numPr>
        <w:spacing w:after="0" w:line="252" w:lineRule="auto"/>
        <w:jc w:val="both"/>
        <w:rPr>
          <w:rFonts w:eastAsia="Times New Roman"/>
          <w:sz w:val="14"/>
          <w:szCs w:val="14"/>
        </w:rPr>
      </w:pPr>
      <w:r w:rsidRPr="00F7260D">
        <w:rPr>
          <w:rFonts w:eastAsia="Times New Roman"/>
          <w:sz w:val="14"/>
          <w:szCs w:val="14"/>
        </w:rPr>
        <w:t>You have received one dose of the J&amp;J Covid-19 vaccine.</w:t>
      </w:r>
    </w:p>
    <w:p w14:paraId="69F9C6B8" w14:textId="171E4BBE" w:rsidR="00F7260D" w:rsidRPr="00F7260D" w:rsidRDefault="00F726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7758" w:tblpY="829"/>
      <w:tblW w:w="0" w:type="auto"/>
      <w:tblBorders>
        <w:left w:val="single" w:sz="8" w:space="0" w:color="95D600"/>
      </w:tblBorders>
      <w:tblLayout w:type="fixed"/>
      <w:tblCellMar>
        <w:left w:w="113" w:type="dxa"/>
        <w:right w:w="0" w:type="dxa"/>
      </w:tblCellMar>
      <w:tblLook w:val="04A0" w:firstRow="1" w:lastRow="0" w:firstColumn="1" w:lastColumn="0" w:noHBand="0" w:noVBand="1"/>
    </w:tblPr>
    <w:tblGrid>
      <w:gridCol w:w="3020"/>
    </w:tblGrid>
    <w:tr w:rsidR="00EE2FB1" w:rsidRPr="000A3CB7" w14:paraId="3F4353FB" w14:textId="77777777" w:rsidTr="009940E3">
      <w:trPr>
        <w:trHeight w:hRule="exact" w:val="113"/>
      </w:trPr>
      <w:tc>
        <w:tcPr>
          <w:tcW w:w="3020" w:type="dxa"/>
          <w:shd w:val="clear" w:color="auto" w:fill="auto"/>
        </w:tcPr>
        <w:p w14:paraId="59A58DF2" w14:textId="1BF80584" w:rsidR="00EE2FB1" w:rsidRPr="000A3CB7" w:rsidRDefault="00EE2FB1" w:rsidP="00EE2FB1">
          <w:pPr>
            <w:pStyle w:val="Texttype"/>
            <w:framePr w:wrap="auto" w:vAnchor="margin" w:hAnchor="text" w:xAlign="left" w:yAlign="inline"/>
          </w:pPr>
        </w:p>
      </w:tc>
    </w:tr>
    <w:tr w:rsidR="00EE2FB1" w:rsidRPr="000A3CB7" w14:paraId="41501DDE" w14:textId="77777777" w:rsidTr="009940E3">
      <w:trPr>
        <w:trHeight w:val="680"/>
      </w:trPr>
      <w:tc>
        <w:tcPr>
          <w:tcW w:w="3020" w:type="dxa"/>
          <w:shd w:val="clear" w:color="auto" w:fill="auto"/>
        </w:tcPr>
        <w:p w14:paraId="14F9A093" w14:textId="5C893543" w:rsidR="00EE2FB1" w:rsidRPr="008B3CC0" w:rsidRDefault="00225EC3" w:rsidP="00EE2FB1">
          <w:pPr>
            <w:pStyle w:val="Texttype"/>
            <w:framePr w:wrap="auto" w:vAnchor="margin" w:hAnchor="text" w:xAlign="left" w:yAlign="inline"/>
            <w:rPr>
              <w:rFonts w:cs="Arial"/>
            </w:rPr>
          </w:pPr>
          <w:r>
            <w:rPr>
              <w:rFonts w:cs="Arial"/>
            </w:rPr>
            <w:t>Consultancy Opportunity</w:t>
          </w:r>
        </w:p>
        <w:p w14:paraId="4791D974" w14:textId="30200EC6" w:rsidR="00EE2FB1" w:rsidRPr="000A3CB7" w:rsidRDefault="008E7229" w:rsidP="00EE2FB1">
          <w:pPr>
            <w:pStyle w:val="Texttype"/>
            <w:framePr w:wrap="auto" w:vAnchor="margin" w:hAnchor="text" w:xAlign="left" w:yAlign="inline"/>
          </w:pPr>
          <w:r>
            <w:t>081</w:t>
          </w:r>
          <w:r w:rsidR="00F95A97" w:rsidRPr="00F95A97">
            <w:t>-202</w:t>
          </w:r>
          <w:r>
            <w:t>5</w:t>
          </w:r>
          <w:r w:rsidR="00F95A97" w:rsidRPr="00F95A97">
            <w:t>-GAVI-RFQ</w:t>
          </w:r>
        </w:p>
      </w:tc>
    </w:tr>
  </w:tbl>
  <w:p w14:paraId="2E637E8C" w14:textId="77777777" w:rsidR="0006650B" w:rsidRDefault="00177588">
    <w:pPr>
      <w:pStyle w:val="Header"/>
    </w:pPr>
    <w:r>
      <w:rPr>
        <w:noProof/>
        <w:lang w:eastAsia="en-GB"/>
      </w:rPr>
      <w:drawing>
        <wp:anchor distT="0" distB="0" distL="114300" distR="114300" simplePos="0" relativeHeight="251658240" behindDoc="1" locked="0" layoutInCell="1" allowOverlap="1" wp14:anchorId="2E637E8F" wp14:editId="2E637E90">
          <wp:simplePos x="0" y="0"/>
          <wp:positionH relativeFrom="page">
            <wp:posOffset>617</wp:posOffset>
          </wp:positionH>
          <wp:positionV relativeFrom="page">
            <wp:posOffset>-9525</wp:posOffset>
          </wp:positionV>
          <wp:extent cx="2339975" cy="1261110"/>
          <wp:effectExtent l="0" t="0" r="3175" b="0"/>
          <wp:wrapNone/>
          <wp:docPr id="1" name="Image 0" descr="logo_tdl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gavi.jpg"/>
                  <pic:cNvPicPr/>
                </pic:nvPicPr>
                <pic:blipFill>
                  <a:blip r:embed="rId1"/>
                  <a:stretch>
                    <a:fillRect/>
                  </a:stretch>
                </pic:blipFill>
                <pic:spPr>
                  <a:xfrm>
                    <a:off x="0" y="0"/>
                    <a:ext cx="2339975" cy="1261110"/>
                  </a:xfrm>
                  <a:prstGeom prst="rect">
                    <a:avLst/>
                  </a:prstGeom>
                </pic:spPr>
              </pic:pic>
            </a:graphicData>
          </a:graphic>
        </wp:anchor>
      </w:drawing>
    </w:r>
  </w:p>
  <w:p w14:paraId="2E637E8D" w14:textId="77777777" w:rsidR="00FC245F" w:rsidRDefault="00FC2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FF55" w14:textId="463275BC" w:rsidR="00EE2FB1" w:rsidRDefault="00EE2FB1">
    <w:pPr>
      <w:pStyle w:val="Header"/>
    </w:pPr>
    <w:r w:rsidRPr="009A3AC8">
      <w:rPr>
        <w:noProof/>
        <w:highlight w:val="yellow"/>
        <w:lang w:eastAsia="en-GB"/>
      </w:rPr>
      <w:drawing>
        <wp:anchor distT="0" distB="0" distL="114300" distR="114300" simplePos="0" relativeHeight="251658243" behindDoc="1" locked="0" layoutInCell="1" allowOverlap="1" wp14:anchorId="2F7C29B3" wp14:editId="18DB8BA2">
          <wp:simplePos x="0" y="0"/>
          <wp:positionH relativeFrom="page">
            <wp:posOffset>5686425</wp:posOffset>
          </wp:positionH>
          <wp:positionV relativeFrom="page">
            <wp:posOffset>448945</wp:posOffset>
          </wp:positionV>
          <wp:extent cx="1807210" cy="720090"/>
          <wp:effectExtent l="0" t="0" r="2540" b="381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3AC8">
      <w:rPr>
        <w:noProof/>
        <w:highlight w:val="yellow"/>
        <w:lang w:eastAsia="en-GB"/>
      </w:rPr>
      <w:drawing>
        <wp:anchor distT="0" distB="0" distL="114300" distR="114300" simplePos="0" relativeHeight="251658242" behindDoc="1" locked="0" layoutInCell="1" allowOverlap="1" wp14:anchorId="63E8B0D9" wp14:editId="30993837">
          <wp:simplePos x="0" y="0"/>
          <wp:positionH relativeFrom="page">
            <wp:posOffset>-19050</wp:posOffset>
          </wp:positionH>
          <wp:positionV relativeFrom="page">
            <wp:posOffset>10795</wp:posOffset>
          </wp:positionV>
          <wp:extent cx="2339975" cy="1261110"/>
          <wp:effectExtent l="0" t="0" r="3175" b="0"/>
          <wp:wrapNone/>
          <wp:docPr id="5" name="Image 0" descr="logo_tdl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gavi.jpg"/>
                  <pic:cNvPicPr/>
                </pic:nvPicPr>
                <pic:blipFill>
                  <a:blip r:embed="rId2"/>
                  <a:stretch>
                    <a:fillRect/>
                  </a:stretch>
                </pic:blipFill>
                <pic:spPr>
                  <a:xfrm>
                    <a:off x="0" y="0"/>
                    <a:ext cx="2339975" cy="1261110"/>
                  </a:xfrm>
                  <a:prstGeom prst="rect">
                    <a:avLst/>
                  </a:prstGeom>
                </pic:spPr>
              </pic:pic>
            </a:graphicData>
          </a:graphic>
        </wp:anchor>
      </w:drawing>
    </w:r>
  </w:p>
  <w:p w14:paraId="26009BDB" w14:textId="1864DB19" w:rsidR="009A3AC8" w:rsidRDefault="009A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C64"/>
    <w:multiLevelType w:val="hybridMultilevel"/>
    <w:tmpl w:val="36AE33FC"/>
    <w:lvl w:ilvl="0" w:tplc="25AA3D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94893"/>
    <w:multiLevelType w:val="hybridMultilevel"/>
    <w:tmpl w:val="CF42B112"/>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617449"/>
    <w:multiLevelType w:val="hybridMultilevel"/>
    <w:tmpl w:val="DA9C0F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DDF486A"/>
    <w:multiLevelType w:val="hybridMultilevel"/>
    <w:tmpl w:val="DC52B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B12A3"/>
    <w:multiLevelType w:val="hybridMultilevel"/>
    <w:tmpl w:val="5A3E8B1A"/>
    <w:lvl w:ilvl="0" w:tplc="04090005">
      <w:start w:val="1"/>
      <w:numFmt w:val="bullet"/>
      <w:lvlText w:val=""/>
      <w:lvlJc w:val="left"/>
      <w:pPr>
        <w:tabs>
          <w:tab w:val="num" w:pos="360"/>
        </w:tabs>
        <w:ind w:left="360" w:hanging="360"/>
      </w:pPr>
      <w:rPr>
        <w:rFonts w:ascii="Wingdings" w:hAnsi="Wingdings" w:hint="default"/>
      </w:rPr>
    </w:lvl>
    <w:lvl w:ilvl="1" w:tplc="D2FE03B8">
      <w:start w:val="1"/>
      <w:numFmt w:val="bullet"/>
      <w:lvlText w:val=""/>
      <w:lvlJc w:val="left"/>
      <w:pPr>
        <w:tabs>
          <w:tab w:val="num" w:pos="1080"/>
        </w:tabs>
        <w:ind w:left="1080" w:hanging="360"/>
      </w:pPr>
      <w:rPr>
        <w:rFonts w:ascii="Symbol" w:hAnsi="Symbol" w:hint="default"/>
      </w:rPr>
    </w:lvl>
    <w:lvl w:ilvl="2" w:tplc="27E49FF0">
      <w:numFmt w:val="bullet"/>
      <w:lvlText w:val="-"/>
      <w:lvlJc w:val="left"/>
      <w:pPr>
        <w:tabs>
          <w:tab w:val="num" w:pos="1800"/>
        </w:tabs>
        <w:ind w:left="1800" w:hanging="360"/>
      </w:pPr>
      <w:rPr>
        <w:rFonts w:ascii="Calibri" w:eastAsiaTheme="minorHAnsi" w:hAnsi="Calibri"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3D5B61"/>
    <w:multiLevelType w:val="hybridMultilevel"/>
    <w:tmpl w:val="B704CCE6"/>
    <w:lvl w:ilvl="0" w:tplc="27E49FF0">
      <w:numFmt w:val="bullet"/>
      <w:lvlText w:val="-"/>
      <w:lvlJc w:val="left"/>
      <w:pPr>
        <w:ind w:left="1440" w:hanging="360"/>
      </w:pPr>
      <w:rPr>
        <w:rFonts w:ascii="Calibri" w:eastAsiaTheme="minorHAns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4459B6"/>
    <w:multiLevelType w:val="hybridMultilevel"/>
    <w:tmpl w:val="DC4CDD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620CB"/>
    <w:multiLevelType w:val="hybridMultilevel"/>
    <w:tmpl w:val="7CF6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D331D"/>
    <w:multiLevelType w:val="hybridMultilevel"/>
    <w:tmpl w:val="15BEA1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9138F2"/>
    <w:multiLevelType w:val="hybridMultilevel"/>
    <w:tmpl w:val="D7CAF5C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27E49FF0">
      <w:numFmt w:val="bullet"/>
      <w:lvlText w:val="-"/>
      <w:lvlJc w:val="left"/>
      <w:pPr>
        <w:tabs>
          <w:tab w:val="num" w:pos="1800"/>
        </w:tabs>
        <w:ind w:left="1800" w:hanging="360"/>
      </w:pPr>
      <w:rPr>
        <w:rFonts w:ascii="Calibri" w:eastAsiaTheme="minorHAnsi" w:hAnsi="Calibri"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EB1E8E"/>
    <w:multiLevelType w:val="hybridMultilevel"/>
    <w:tmpl w:val="5A5E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F772E"/>
    <w:multiLevelType w:val="hybridMultilevel"/>
    <w:tmpl w:val="DA6E3FA6"/>
    <w:lvl w:ilvl="0" w:tplc="04090001">
      <w:start w:val="1"/>
      <w:numFmt w:val="bullet"/>
      <w:lvlText w:val=""/>
      <w:lvlJc w:val="left"/>
      <w:rPr>
        <w:rFonts w:ascii="Symbol" w:hAnsi="Symbol" w:hint="default"/>
        <w:b/>
        <w:i w:val="0"/>
        <w:sz w:val="22"/>
        <w:szCs w:val="22"/>
      </w:rPr>
    </w:lvl>
    <w:lvl w:ilvl="1" w:tplc="FFFFFFFF">
      <w:start w:val="1"/>
      <w:numFmt w:val="lowerRoman"/>
      <w:lvlText w:val="%2."/>
      <w:lvlJc w:val="left"/>
      <w:pPr>
        <w:tabs>
          <w:tab w:val="num" w:pos="1279"/>
        </w:tabs>
        <w:ind w:left="1279" w:hanging="853"/>
      </w:pPr>
      <w:rPr>
        <w:rFonts w:ascii="JTI Md" w:hAnsi="JTI Md" w:cs="Times New Roman" w:hint="default"/>
        <w:b/>
        <w:i w:val="0"/>
        <w:sz w:val="22"/>
        <w:szCs w:val="22"/>
      </w:rPr>
    </w:lvl>
    <w:lvl w:ilvl="2" w:tplc="FFFFFFFF">
      <w:start w:val="1"/>
      <w:numFmt w:val="lowerRoman"/>
      <w:lvlText w:val="%3."/>
      <w:lvlJc w:val="right"/>
      <w:pPr>
        <w:tabs>
          <w:tab w:val="num" w:pos="2019"/>
        </w:tabs>
        <w:ind w:left="2019" w:hanging="180"/>
      </w:pPr>
    </w:lvl>
    <w:lvl w:ilvl="3" w:tplc="FFFFFFFF">
      <w:start w:val="1"/>
      <w:numFmt w:val="decimal"/>
      <w:lvlText w:val="%4."/>
      <w:lvlJc w:val="left"/>
      <w:pPr>
        <w:tabs>
          <w:tab w:val="num" w:pos="2739"/>
        </w:tabs>
        <w:ind w:left="2739" w:hanging="360"/>
      </w:pPr>
    </w:lvl>
    <w:lvl w:ilvl="4" w:tplc="FFFFFFFF">
      <w:start w:val="1"/>
      <w:numFmt w:val="lowerLetter"/>
      <w:lvlText w:val="%5."/>
      <w:lvlJc w:val="left"/>
      <w:pPr>
        <w:tabs>
          <w:tab w:val="num" w:pos="3459"/>
        </w:tabs>
        <w:ind w:left="3459" w:hanging="360"/>
      </w:pPr>
    </w:lvl>
    <w:lvl w:ilvl="5" w:tplc="FFFFFFFF">
      <w:start w:val="1"/>
      <w:numFmt w:val="lowerRoman"/>
      <w:lvlText w:val="%6."/>
      <w:lvlJc w:val="right"/>
      <w:pPr>
        <w:tabs>
          <w:tab w:val="num" w:pos="4179"/>
        </w:tabs>
        <w:ind w:left="4179" w:hanging="180"/>
      </w:pPr>
    </w:lvl>
    <w:lvl w:ilvl="6" w:tplc="FFFFFFFF">
      <w:start w:val="1"/>
      <w:numFmt w:val="decimal"/>
      <w:lvlText w:val="%7."/>
      <w:lvlJc w:val="left"/>
      <w:pPr>
        <w:tabs>
          <w:tab w:val="num" w:pos="4899"/>
        </w:tabs>
        <w:ind w:left="4899" w:hanging="360"/>
      </w:pPr>
    </w:lvl>
    <w:lvl w:ilvl="7" w:tplc="FFFFFFFF">
      <w:start w:val="1"/>
      <w:numFmt w:val="lowerLetter"/>
      <w:lvlText w:val="%8."/>
      <w:lvlJc w:val="left"/>
      <w:pPr>
        <w:tabs>
          <w:tab w:val="num" w:pos="5619"/>
        </w:tabs>
        <w:ind w:left="5619" w:hanging="360"/>
      </w:pPr>
    </w:lvl>
    <w:lvl w:ilvl="8" w:tplc="FFFFFFFF">
      <w:start w:val="1"/>
      <w:numFmt w:val="lowerRoman"/>
      <w:lvlText w:val="%9."/>
      <w:lvlJc w:val="right"/>
      <w:pPr>
        <w:tabs>
          <w:tab w:val="num" w:pos="6339"/>
        </w:tabs>
        <w:ind w:left="6339" w:hanging="180"/>
      </w:pPr>
    </w:lvl>
  </w:abstractNum>
  <w:abstractNum w:abstractNumId="12" w15:restartNumberingAfterBreak="0">
    <w:nsid w:val="3F1A08AC"/>
    <w:multiLevelType w:val="hybridMultilevel"/>
    <w:tmpl w:val="FE8E356C"/>
    <w:lvl w:ilvl="0" w:tplc="C248B6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048DE"/>
    <w:multiLevelType w:val="hybridMultilevel"/>
    <w:tmpl w:val="B588B47C"/>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5BD2E6E"/>
    <w:multiLevelType w:val="hybridMultilevel"/>
    <w:tmpl w:val="B6321CB4"/>
    <w:lvl w:ilvl="0" w:tplc="3AF417A4">
      <w:numFmt w:val="bullet"/>
      <w:lvlText w:val="-"/>
      <w:lvlJc w:val="left"/>
      <w:pPr>
        <w:tabs>
          <w:tab w:val="num" w:pos="1713"/>
        </w:tabs>
        <w:ind w:left="1713" w:hanging="360"/>
      </w:pPr>
      <w:rPr>
        <w:rFonts w:ascii="Times New Roman" w:eastAsia="Times New Roman" w:hAnsi="Times New Roman" w:cs="Times New Roman" w:hint="default"/>
      </w:rPr>
    </w:lvl>
    <w:lvl w:ilvl="1" w:tplc="66A2E278">
      <w:start w:val="1"/>
      <w:numFmt w:val="bullet"/>
      <w:lvlText w:val="o"/>
      <w:lvlJc w:val="left"/>
      <w:pPr>
        <w:tabs>
          <w:tab w:val="num" w:pos="2073"/>
        </w:tabs>
        <w:ind w:left="2073" w:hanging="360"/>
      </w:pPr>
      <w:rPr>
        <w:rFonts w:ascii="Courier New" w:hAnsi="Courier New" w:hint="default"/>
      </w:rPr>
    </w:lvl>
    <w:lvl w:ilvl="2" w:tplc="B85E8968">
      <w:start w:val="1"/>
      <w:numFmt w:val="bullet"/>
      <w:lvlText w:val=""/>
      <w:lvlJc w:val="left"/>
      <w:pPr>
        <w:tabs>
          <w:tab w:val="num" w:pos="2793"/>
        </w:tabs>
        <w:ind w:left="2793" w:hanging="360"/>
      </w:pPr>
      <w:rPr>
        <w:rFonts w:ascii="Wingdings" w:hAnsi="Wingdings" w:hint="default"/>
      </w:rPr>
    </w:lvl>
    <w:lvl w:ilvl="3" w:tplc="E69A248C" w:tentative="1">
      <w:start w:val="1"/>
      <w:numFmt w:val="bullet"/>
      <w:lvlText w:val=""/>
      <w:lvlJc w:val="left"/>
      <w:pPr>
        <w:tabs>
          <w:tab w:val="num" w:pos="3513"/>
        </w:tabs>
        <w:ind w:left="3513" w:hanging="360"/>
      </w:pPr>
      <w:rPr>
        <w:rFonts w:ascii="Symbol" w:hAnsi="Symbol" w:hint="default"/>
      </w:rPr>
    </w:lvl>
    <w:lvl w:ilvl="4" w:tplc="635C5520" w:tentative="1">
      <w:start w:val="1"/>
      <w:numFmt w:val="bullet"/>
      <w:lvlText w:val="o"/>
      <w:lvlJc w:val="left"/>
      <w:pPr>
        <w:tabs>
          <w:tab w:val="num" w:pos="4233"/>
        </w:tabs>
        <w:ind w:left="4233" w:hanging="360"/>
      </w:pPr>
      <w:rPr>
        <w:rFonts w:ascii="Courier New" w:hAnsi="Courier New" w:hint="default"/>
      </w:rPr>
    </w:lvl>
    <w:lvl w:ilvl="5" w:tplc="006A2B3A" w:tentative="1">
      <w:start w:val="1"/>
      <w:numFmt w:val="bullet"/>
      <w:lvlText w:val=""/>
      <w:lvlJc w:val="left"/>
      <w:pPr>
        <w:tabs>
          <w:tab w:val="num" w:pos="4953"/>
        </w:tabs>
        <w:ind w:left="4953" w:hanging="360"/>
      </w:pPr>
      <w:rPr>
        <w:rFonts w:ascii="Wingdings" w:hAnsi="Wingdings" w:hint="default"/>
      </w:rPr>
    </w:lvl>
    <w:lvl w:ilvl="6" w:tplc="CC1E26BC" w:tentative="1">
      <w:start w:val="1"/>
      <w:numFmt w:val="bullet"/>
      <w:lvlText w:val=""/>
      <w:lvlJc w:val="left"/>
      <w:pPr>
        <w:tabs>
          <w:tab w:val="num" w:pos="5673"/>
        </w:tabs>
        <w:ind w:left="5673" w:hanging="360"/>
      </w:pPr>
      <w:rPr>
        <w:rFonts w:ascii="Symbol" w:hAnsi="Symbol" w:hint="default"/>
      </w:rPr>
    </w:lvl>
    <w:lvl w:ilvl="7" w:tplc="3C3C20E8" w:tentative="1">
      <w:start w:val="1"/>
      <w:numFmt w:val="bullet"/>
      <w:lvlText w:val="o"/>
      <w:lvlJc w:val="left"/>
      <w:pPr>
        <w:tabs>
          <w:tab w:val="num" w:pos="6393"/>
        </w:tabs>
        <w:ind w:left="6393" w:hanging="360"/>
      </w:pPr>
      <w:rPr>
        <w:rFonts w:ascii="Courier New" w:hAnsi="Courier New" w:hint="default"/>
      </w:rPr>
    </w:lvl>
    <w:lvl w:ilvl="8" w:tplc="DC880D2E" w:tentative="1">
      <w:start w:val="1"/>
      <w:numFmt w:val="bullet"/>
      <w:lvlText w:val=""/>
      <w:lvlJc w:val="left"/>
      <w:pPr>
        <w:tabs>
          <w:tab w:val="num" w:pos="7113"/>
        </w:tabs>
        <w:ind w:left="7113" w:hanging="360"/>
      </w:pPr>
      <w:rPr>
        <w:rFonts w:ascii="Wingdings" w:hAnsi="Wingdings" w:hint="default"/>
      </w:rPr>
    </w:lvl>
  </w:abstractNum>
  <w:abstractNum w:abstractNumId="15" w15:restartNumberingAfterBreak="0">
    <w:nsid w:val="48F359AC"/>
    <w:multiLevelType w:val="hybridMultilevel"/>
    <w:tmpl w:val="BED0E64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C56A0F"/>
    <w:multiLevelType w:val="hybridMultilevel"/>
    <w:tmpl w:val="3B2C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97522"/>
    <w:multiLevelType w:val="multilevel"/>
    <w:tmpl w:val="8F64534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284" w:firstLine="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702"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4DC968A0"/>
    <w:multiLevelType w:val="hybridMultilevel"/>
    <w:tmpl w:val="212C1A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4FC175FE"/>
    <w:multiLevelType w:val="hybridMultilevel"/>
    <w:tmpl w:val="AEC2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5628C"/>
    <w:multiLevelType w:val="hybridMultilevel"/>
    <w:tmpl w:val="C2E09E6A"/>
    <w:lvl w:ilvl="0" w:tplc="F12A6B6E">
      <w:start w:val="1"/>
      <w:numFmt w:val="lowerRoman"/>
      <w:lvlText w:val="%1."/>
      <w:lvlJc w:val="left"/>
      <w:pPr>
        <w:tabs>
          <w:tab w:val="num" w:pos="1004"/>
        </w:tabs>
        <w:ind w:left="624" w:hanging="340"/>
      </w:pPr>
      <w:rPr>
        <w:rFonts w:ascii="JTI Md" w:hAnsi="JTI Md" w:cs="Times New Roman" w:hint="default"/>
        <w:b/>
        <w:i w:val="0"/>
        <w:sz w:val="22"/>
        <w:szCs w:val="22"/>
      </w:rPr>
    </w:lvl>
    <w:lvl w:ilvl="1" w:tplc="F0CED1FC">
      <w:start w:val="1"/>
      <w:numFmt w:val="lowerRoman"/>
      <w:lvlText w:val="%2."/>
      <w:lvlJc w:val="left"/>
      <w:pPr>
        <w:tabs>
          <w:tab w:val="num" w:pos="1279"/>
        </w:tabs>
        <w:ind w:left="1279" w:hanging="853"/>
      </w:pPr>
      <w:rPr>
        <w:rFonts w:ascii="JTI Md" w:hAnsi="JTI Md" w:cs="Times New Roman" w:hint="default"/>
        <w:b/>
        <w:i w:val="0"/>
        <w:sz w:val="22"/>
        <w:szCs w:val="22"/>
      </w:rPr>
    </w:lvl>
    <w:lvl w:ilvl="2" w:tplc="0409001B">
      <w:start w:val="1"/>
      <w:numFmt w:val="lowerRoman"/>
      <w:lvlText w:val="%3."/>
      <w:lvlJc w:val="right"/>
      <w:pPr>
        <w:tabs>
          <w:tab w:val="num" w:pos="2019"/>
        </w:tabs>
        <w:ind w:left="2019" w:hanging="180"/>
      </w:pPr>
    </w:lvl>
    <w:lvl w:ilvl="3" w:tplc="0409000F">
      <w:start w:val="1"/>
      <w:numFmt w:val="decimal"/>
      <w:lvlText w:val="%4."/>
      <w:lvlJc w:val="left"/>
      <w:pPr>
        <w:tabs>
          <w:tab w:val="num" w:pos="2739"/>
        </w:tabs>
        <w:ind w:left="2739" w:hanging="360"/>
      </w:pPr>
    </w:lvl>
    <w:lvl w:ilvl="4" w:tplc="04090019">
      <w:start w:val="1"/>
      <w:numFmt w:val="lowerLetter"/>
      <w:lvlText w:val="%5."/>
      <w:lvlJc w:val="left"/>
      <w:pPr>
        <w:tabs>
          <w:tab w:val="num" w:pos="3459"/>
        </w:tabs>
        <w:ind w:left="3459" w:hanging="360"/>
      </w:pPr>
    </w:lvl>
    <w:lvl w:ilvl="5" w:tplc="0409001B">
      <w:start w:val="1"/>
      <w:numFmt w:val="lowerRoman"/>
      <w:lvlText w:val="%6."/>
      <w:lvlJc w:val="right"/>
      <w:pPr>
        <w:tabs>
          <w:tab w:val="num" w:pos="4179"/>
        </w:tabs>
        <w:ind w:left="4179" w:hanging="180"/>
      </w:pPr>
    </w:lvl>
    <w:lvl w:ilvl="6" w:tplc="0409000F">
      <w:start w:val="1"/>
      <w:numFmt w:val="decimal"/>
      <w:lvlText w:val="%7."/>
      <w:lvlJc w:val="left"/>
      <w:pPr>
        <w:tabs>
          <w:tab w:val="num" w:pos="4899"/>
        </w:tabs>
        <w:ind w:left="4899" w:hanging="360"/>
      </w:pPr>
    </w:lvl>
    <w:lvl w:ilvl="7" w:tplc="04090019">
      <w:start w:val="1"/>
      <w:numFmt w:val="lowerLetter"/>
      <w:lvlText w:val="%8."/>
      <w:lvlJc w:val="left"/>
      <w:pPr>
        <w:tabs>
          <w:tab w:val="num" w:pos="5619"/>
        </w:tabs>
        <w:ind w:left="5619" w:hanging="360"/>
      </w:pPr>
    </w:lvl>
    <w:lvl w:ilvl="8" w:tplc="0409001B">
      <w:start w:val="1"/>
      <w:numFmt w:val="lowerRoman"/>
      <w:lvlText w:val="%9."/>
      <w:lvlJc w:val="right"/>
      <w:pPr>
        <w:tabs>
          <w:tab w:val="num" w:pos="6339"/>
        </w:tabs>
        <w:ind w:left="6339" w:hanging="180"/>
      </w:pPr>
    </w:lvl>
  </w:abstractNum>
  <w:abstractNum w:abstractNumId="21" w15:restartNumberingAfterBreak="0">
    <w:nsid w:val="54B14BBC"/>
    <w:multiLevelType w:val="hybridMultilevel"/>
    <w:tmpl w:val="52D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E1325"/>
    <w:multiLevelType w:val="hybridMultilevel"/>
    <w:tmpl w:val="6D0E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54224"/>
    <w:multiLevelType w:val="hybridMultilevel"/>
    <w:tmpl w:val="F4C4C1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5ED97EDB"/>
    <w:multiLevelType w:val="hybridMultilevel"/>
    <w:tmpl w:val="09045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B91FCD"/>
    <w:multiLevelType w:val="hybridMultilevel"/>
    <w:tmpl w:val="61CC3E5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6C274E9"/>
    <w:multiLevelType w:val="hybridMultilevel"/>
    <w:tmpl w:val="89FCFD0A"/>
    <w:lvl w:ilvl="0" w:tplc="F560104C">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A08AB"/>
    <w:multiLevelType w:val="hybridMultilevel"/>
    <w:tmpl w:val="C77A0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C177385"/>
    <w:multiLevelType w:val="hybridMultilevel"/>
    <w:tmpl w:val="F1B66F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90FD3"/>
    <w:multiLevelType w:val="hybridMultilevel"/>
    <w:tmpl w:val="7192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970DD"/>
    <w:multiLevelType w:val="hybridMultilevel"/>
    <w:tmpl w:val="46720BD8"/>
    <w:lvl w:ilvl="0" w:tplc="08090005">
      <w:start w:val="1"/>
      <w:numFmt w:val="bullet"/>
      <w:lvlText w:val=""/>
      <w:lvlJc w:val="left"/>
      <w:pPr>
        <w:ind w:left="720" w:hanging="360"/>
      </w:pPr>
      <w:rPr>
        <w:rFonts w:ascii="Wingdings" w:hAnsi="Wingdings"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22FDB"/>
    <w:multiLevelType w:val="hybridMultilevel"/>
    <w:tmpl w:val="471C6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7635486">
    <w:abstractNumId w:val="31"/>
  </w:num>
  <w:num w:numId="2" w16cid:durableId="1820344514">
    <w:abstractNumId w:val="13"/>
  </w:num>
  <w:num w:numId="3" w16cid:durableId="157155410">
    <w:abstractNumId w:val="25"/>
  </w:num>
  <w:num w:numId="4" w16cid:durableId="1833715496">
    <w:abstractNumId w:val="8"/>
  </w:num>
  <w:num w:numId="5" w16cid:durableId="1323120255">
    <w:abstractNumId w:val="1"/>
  </w:num>
  <w:num w:numId="6" w16cid:durableId="1165513208">
    <w:abstractNumId w:val="30"/>
  </w:num>
  <w:num w:numId="7" w16cid:durableId="768889885">
    <w:abstractNumId w:val="6"/>
  </w:num>
  <w:num w:numId="8" w16cid:durableId="1472868873">
    <w:abstractNumId w:val="24"/>
  </w:num>
  <w:num w:numId="9" w16cid:durableId="1387148047">
    <w:abstractNumId w:val="12"/>
  </w:num>
  <w:num w:numId="10" w16cid:durableId="511798736">
    <w:abstractNumId w:val="0"/>
  </w:num>
  <w:num w:numId="11" w16cid:durableId="72897522">
    <w:abstractNumId w:val="17"/>
  </w:num>
  <w:num w:numId="12" w16cid:durableId="1054616606">
    <w:abstractNumId w:val="20"/>
  </w:num>
  <w:num w:numId="13" w16cid:durableId="1332031013">
    <w:abstractNumId w:val="14"/>
  </w:num>
  <w:num w:numId="14" w16cid:durableId="695665672">
    <w:abstractNumId w:val="28"/>
  </w:num>
  <w:num w:numId="15" w16cid:durableId="1239485321">
    <w:abstractNumId w:val="29"/>
  </w:num>
  <w:num w:numId="16" w16cid:durableId="890767324">
    <w:abstractNumId w:val="23"/>
  </w:num>
  <w:num w:numId="17" w16cid:durableId="835194450">
    <w:abstractNumId w:val="9"/>
  </w:num>
  <w:num w:numId="18" w16cid:durableId="1001201927">
    <w:abstractNumId w:val="15"/>
  </w:num>
  <w:num w:numId="19" w16cid:durableId="1025863301">
    <w:abstractNumId w:val="18"/>
  </w:num>
  <w:num w:numId="20" w16cid:durableId="852379686">
    <w:abstractNumId w:val="7"/>
  </w:num>
  <w:num w:numId="21" w16cid:durableId="597297854">
    <w:abstractNumId w:val="10"/>
  </w:num>
  <w:num w:numId="22" w16cid:durableId="419107091">
    <w:abstractNumId w:val="5"/>
  </w:num>
  <w:num w:numId="23" w16cid:durableId="370230881">
    <w:abstractNumId w:val="3"/>
  </w:num>
  <w:num w:numId="24" w16cid:durableId="140076925">
    <w:abstractNumId w:val="21"/>
  </w:num>
  <w:num w:numId="25" w16cid:durableId="1028943881">
    <w:abstractNumId w:val="16"/>
  </w:num>
  <w:num w:numId="26" w16cid:durableId="1745374244">
    <w:abstractNumId w:val="4"/>
  </w:num>
  <w:num w:numId="27" w16cid:durableId="22051490">
    <w:abstractNumId w:val="27"/>
  </w:num>
  <w:num w:numId="28" w16cid:durableId="1729182499">
    <w:abstractNumId w:val="2"/>
  </w:num>
  <w:num w:numId="29" w16cid:durableId="1131483483">
    <w:abstractNumId w:val="11"/>
  </w:num>
  <w:num w:numId="30" w16cid:durableId="331955888">
    <w:abstractNumId w:val="22"/>
  </w:num>
  <w:num w:numId="31" w16cid:durableId="2066679569">
    <w:abstractNumId w:val="19"/>
  </w:num>
  <w:num w:numId="32" w16cid:durableId="20786295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45"/>
    <w:rsid w:val="00003B7B"/>
    <w:rsid w:val="00004044"/>
    <w:rsid w:val="00007155"/>
    <w:rsid w:val="000257FF"/>
    <w:rsid w:val="000334F1"/>
    <w:rsid w:val="00034060"/>
    <w:rsid w:val="0003443E"/>
    <w:rsid w:val="00040348"/>
    <w:rsid w:val="0004121A"/>
    <w:rsid w:val="000467CD"/>
    <w:rsid w:val="0005015A"/>
    <w:rsid w:val="00051D9B"/>
    <w:rsid w:val="00064C57"/>
    <w:rsid w:val="000656EC"/>
    <w:rsid w:val="0006650B"/>
    <w:rsid w:val="00067364"/>
    <w:rsid w:val="0007148D"/>
    <w:rsid w:val="00072D3E"/>
    <w:rsid w:val="00074775"/>
    <w:rsid w:val="000776DA"/>
    <w:rsid w:val="00081C93"/>
    <w:rsid w:val="000837D8"/>
    <w:rsid w:val="000A7FA9"/>
    <w:rsid w:val="000B0A6F"/>
    <w:rsid w:val="000B1157"/>
    <w:rsid w:val="000B190A"/>
    <w:rsid w:val="000C1DB2"/>
    <w:rsid w:val="000C57DD"/>
    <w:rsid w:val="000C5B5F"/>
    <w:rsid w:val="00100385"/>
    <w:rsid w:val="001018BC"/>
    <w:rsid w:val="00105001"/>
    <w:rsid w:val="001203C2"/>
    <w:rsid w:val="00127F05"/>
    <w:rsid w:val="0014214B"/>
    <w:rsid w:val="001567CF"/>
    <w:rsid w:val="001656C8"/>
    <w:rsid w:val="00177588"/>
    <w:rsid w:val="00183C92"/>
    <w:rsid w:val="00186715"/>
    <w:rsid w:val="001B050C"/>
    <w:rsid w:val="001B18ED"/>
    <w:rsid w:val="001B3C56"/>
    <w:rsid w:val="001C42F0"/>
    <w:rsid w:val="001C538E"/>
    <w:rsid w:val="001C6C51"/>
    <w:rsid w:val="001D0BD2"/>
    <w:rsid w:val="001D0C3E"/>
    <w:rsid w:val="001D3B97"/>
    <w:rsid w:val="001D4469"/>
    <w:rsid w:val="001D701D"/>
    <w:rsid w:val="001E0601"/>
    <w:rsid w:val="001E545A"/>
    <w:rsid w:val="001F44AC"/>
    <w:rsid w:val="00207916"/>
    <w:rsid w:val="00215055"/>
    <w:rsid w:val="00215C28"/>
    <w:rsid w:val="00225EC3"/>
    <w:rsid w:val="00227800"/>
    <w:rsid w:val="002319FE"/>
    <w:rsid w:val="00240F7B"/>
    <w:rsid w:val="00244915"/>
    <w:rsid w:val="0024678C"/>
    <w:rsid w:val="0026104A"/>
    <w:rsid w:val="0026449E"/>
    <w:rsid w:val="00276AEA"/>
    <w:rsid w:val="00280070"/>
    <w:rsid w:val="00285E71"/>
    <w:rsid w:val="0028766D"/>
    <w:rsid w:val="00287A10"/>
    <w:rsid w:val="002A53BC"/>
    <w:rsid w:val="002C6DC3"/>
    <w:rsid w:val="002E24A3"/>
    <w:rsid w:val="002E3848"/>
    <w:rsid w:val="002F2D73"/>
    <w:rsid w:val="002F7162"/>
    <w:rsid w:val="0030342D"/>
    <w:rsid w:val="00311C03"/>
    <w:rsid w:val="003218A9"/>
    <w:rsid w:val="00322D28"/>
    <w:rsid w:val="00335C38"/>
    <w:rsid w:val="0033623E"/>
    <w:rsid w:val="00341044"/>
    <w:rsid w:val="00345296"/>
    <w:rsid w:val="003504F7"/>
    <w:rsid w:val="00350C4D"/>
    <w:rsid w:val="00360C1A"/>
    <w:rsid w:val="00363119"/>
    <w:rsid w:val="003635E2"/>
    <w:rsid w:val="0037199D"/>
    <w:rsid w:val="003831BD"/>
    <w:rsid w:val="003848FA"/>
    <w:rsid w:val="00387AB6"/>
    <w:rsid w:val="0039049C"/>
    <w:rsid w:val="00391FCF"/>
    <w:rsid w:val="00393D50"/>
    <w:rsid w:val="00397CA4"/>
    <w:rsid w:val="003B35C5"/>
    <w:rsid w:val="003B5484"/>
    <w:rsid w:val="003C605A"/>
    <w:rsid w:val="003D06D9"/>
    <w:rsid w:val="003D185D"/>
    <w:rsid w:val="003D6CD3"/>
    <w:rsid w:val="003E2173"/>
    <w:rsid w:val="003E3195"/>
    <w:rsid w:val="0041326F"/>
    <w:rsid w:val="00415615"/>
    <w:rsid w:val="004156FE"/>
    <w:rsid w:val="00416D72"/>
    <w:rsid w:val="004203BF"/>
    <w:rsid w:val="004217C4"/>
    <w:rsid w:val="00423D17"/>
    <w:rsid w:val="00444A5E"/>
    <w:rsid w:val="0045103D"/>
    <w:rsid w:val="004517E2"/>
    <w:rsid w:val="00457318"/>
    <w:rsid w:val="00457C3C"/>
    <w:rsid w:val="004633AC"/>
    <w:rsid w:val="004635F6"/>
    <w:rsid w:val="00465FD8"/>
    <w:rsid w:val="00473448"/>
    <w:rsid w:val="004762CA"/>
    <w:rsid w:val="004923F9"/>
    <w:rsid w:val="00495A8C"/>
    <w:rsid w:val="004A24AB"/>
    <w:rsid w:val="004A396C"/>
    <w:rsid w:val="004B096F"/>
    <w:rsid w:val="004B3E58"/>
    <w:rsid w:val="004C23D6"/>
    <w:rsid w:val="004C30C5"/>
    <w:rsid w:val="004C3680"/>
    <w:rsid w:val="004C70A1"/>
    <w:rsid w:val="004E6BC6"/>
    <w:rsid w:val="004F51C3"/>
    <w:rsid w:val="00505855"/>
    <w:rsid w:val="005078F5"/>
    <w:rsid w:val="005113EC"/>
    <w:rsid w:val="00512AF0"/>
    <w:rsid w:val="00534077"/>
    <w:rsid w:val="00534F86"/>
    <w:rsid w:val="005359E4"/>
    <w:rsid w:val="00537CB0"/>
    <w:rsid w:val="00542FA1"/>
    <w:rsid w:val="0055114E"/>
    <w:rsid w:val="005619E1"/>
    <w:rsid w:val="0056359B"/>
    <w:rsid w:val="00575DC7"/>
    <w:rsid w:val="00594387"/>
    <w:rsid w:val="00597363"/>
    <w:rsid w:val="005A5E02"/>
    <w:rsid w:val="005A707D"/>
    <w:rsid w:val="005B2150"/>
    <w:rsid w:val="005B7CA1"/>
    <w:rsid w:val="005C34E5"/>
    <w:rsid w:val="005E778B"/>
    <w:rsid w:val="00612F17"/>
    <w:rsid w:val="00614855"/>
    <w:rsid w:val="006243FA"/>
    <w:rsid w:val="0063171D"/>
    <w:rsid w:val="006327DA"/>
    <w:rsid w:val="00633356"/>
    <w:rsid w:val="00633496"/>
    <w:rsid w:val="00634DDA"/>
    <w:rsid w:val="00635608"/>
    <w:rsid w:val="00635CD3"/>
    <w:rsid w:val="006401A0"/>
    <w:rsid w:val="00645658"/>
    <w:rsid w:val="00660479"/>
    <w:rsid w:val="006605B0"/>
    <w:rsid w:val="00676C46"/>
    <w:rsid w:val="0067765C"/>
    <w:rsid w:val="00682819"/>
    <w:rsid w:val="006947D9"/>
    <w:rsid w:val="00696C6B"/>
    <w:rsid w:val="006A0423"/>
    <w:rsid w:val="006A2030"/>
    <w:rsid w:val="006A3269"/>
    <w:rsid w:val="006A541D"/>
    <w:rsid w:val="006B5444"/>
    <w:rsid w:val="006B69EF"/>
    <w:rsid w:val="006C2B4F"/>
    <w:rsid w:val="006C6086"/>
    <w:rsid w:val="006D38A5"/>
    <w:rsid w:val="006D67F0"/>
    <w:rsid w:val="006D775B"/>
    <w:rsid w:val="006E5400"/>
    <w:rsid w:val="006E5FA3"/>
    <w:rsid w:val="006F5694"/>
    <w:rsid w:val="00701989"/>
    <w:rsid w:val="0070617A"/>
    <w:rsid w:val="0070624F"/>
    <w:rsid w:val="00710032"/>
    <w:rsid w:val="0073313B"/>
    <w:rsid w:val="007354B2"/>
    <w:rsid w:val="00742D65"/>
    <w:rsid w:val="00751367"/>
    <w:rsid w:val="00753CB6"/>
    <w:rsid w:val="00755D9B"/>
    <w:rsid w:val="007626B0"/>
    <w:rsid w:val="00765D5D"/>
    <w:rsid w:val="00770503"/>
    <w:rsid w:val="00772322"/>
    <w:rsid w:val="00772677"/>
    <w:rsid w:val="0077603A"/>
    <w:rsid w:val="00776A72"/>
    <w:rsid w:val="00783E01"/>
    <w:rsid w:val="00786058"/>
    <w:rsid w:val="00795457"/>
    <w:rsid w:val="00796B96"/>
    <w:rsid w:val="007A6436"/>
    <w:rsid w:val="007B455E"/>
    <w:rsid w:val="007B4E32"/>
    <w:rsid w:val="007C25B1"/>
    <w:rsid w:val="007D77A2"/>
    <w:rsid w:val="007E22B2"/>
    <w:rsid w:val="007F6920"/>
    <w:rsid w:val="008058F8"/>
    <w:rsid w:val="00806EFA"/>
    <w:rsid w:val="00812DD6"/>
    <w:rsid w:val="00822093"/>
    <w:rsid w:val="00824A67"/>
    <w:rsid w:val="00830C37"/>
    <w:rsid w:val="008349AD"/>
    <w:rsid w:val="008357BA"/>
    <w:rsid w:val="00837F7A"/>
    <w:rsid w:val="00841BCF"/>
    <w:rsid w:val="0084242F"/>
    <w:rsid w:val="008458CC"/>
    <w:rsid w:val="00851D45"/>
    <w:rsid w:val="0085564C"/>
    <w:rsid w:val="00857C74"/>
    <w:rsid w:val="00863D56"/>
    <w:rsid w:val="00872C19"/>
    <w:rsid w:val="008741C2"/>
    <w:rsid w:val="00874290"/>
    <w:rsid w:val="00886ACD"/>
    <w:rsid w:val="008A6DE8"/>
    <w:rsid w:val="008B450D"/>
    <w:rsid w:val="008B5309"/>
    <w:rsid w:val="008C1207"/>
    <w:rsid w:val="008C3C73"/>
    <w:rsid w:val="008D5C4D"/>
    <w:rsid w:val="008E1299"/>
    <w:rsid w:val="008E7229"/>
    <w:rsid w:val="008E7608"/>
    <w:rsid w:val="008F123F"/>
    <w:rsid w:val="008F2127"/>
    <w:rsid w:val="008F2F81"/>
    <w:rsid w:val="008F3A4B"/>
    <w:rsid w:val="008F636B"/>
    <w:rsid w:val="0090234B"/>
    <w:rsid w:val="00904125"/>
    <w:rsid w:val="00911CC7"/>
    <w:rsid w:val="00913BD3"/>
    <w:rsid w:val="00917B8B"/>
    <w:rsid w:val="00924185"/>
    <w:rsid w:val="009303B2"/>
    <w:rsid w:val="00932152"/>
    <w:rsid w:val="00932970"/>
    <w:rsid w:val="00933241"/>
    <w:rsid w:val="00940A68"/>
    <w:rsid w:val="009456D6"/>
    <w:rsid w:val="00950152"/>
    <w:rsid w:val="009653CD"/>
    <w:rsid w:val="0096792F"/>
    <w:rsid w:val="00972919"/>
    <w:rsid w:val="00976C71"/>
    <w:rsid w:val="00986969"/>
    <w:rsid w:val="009875E2"/>
    <w:rsid w:val="0099173C"/>
    <w:rsid w:val="00992146"/>
    <w:rsid w:val="009940E3"/>
    <w:rsid w:val="0099438A"/>
    <w:rsid w:val="009A00E9"/>
    <w:rsid w:val="009A207F"/>
    <w:rsid w:val="009A3AC8"/>
    <w:rsid w:val="009A72BC"/>
    <w:rsid w:val="009B36A8"/>
    <w:rsid w:val="009C7B7D"/>
    <w:rsid w:val="009E49DC"/>
    <w:rsid w:val="009F494E"/>
    <w:rsid w:val="009F609D"/>
    <w:rsid w:val="00A12967"/>
    <w:rsid w:val="00A15DCD"/>
    <w:rsid w:val="00A20798"/>
    <w:rsid w:val="00A265DF"/>
    <w:rsid w:val="00A271B1"/>
    <w:rsid w:val="00A40FFA"/>
    <w:rsid w:val="00A552DD"/>
    <w:rsid w:val="00A56B5E"/>
    <w:rsid w:val="00A67A56"/>
    <w:rsid w:val="00A7216C"/>
    <w:rsid w:val="00A7241B"/>
    <w:rsid w:val="00A864AA"/>
    <w:rsid w:val="00A90ED8"/>
    <w:rsid w:val="00A9105C"/>
    <w:rsid w:val="00A928FF"/>
    <w:rsid w:val="00AA56D8"/>
    <w:rsid w:val="00AB032B"/>
    <w:rsid w:val="00AB04BA"/>
    <w:rsid w:val="00AB6A0C"/>
    <w:rsid w:val="00AC12FB"/>
    <w:rsid w:val="00AC202D"/>
    <w:rsid w:val="00AC20B9"/>
    <w:rsid w:val="00AE565A"/>
    <w:rsid w:val="00AF1BCC"/>
    <w:rsid w:val="00AF5782"/>
    <w:rsid w:val="00B1022E"/>
    <w:rsid w:val="00B15346"/>
    <w:rsid w:val="00B22F4D"/>
    <w:rsid w:val="00B2508B"/>
    <w:rsid w:val="00B25695"/>
    <w:rsid w:val="00B367BA"/>
    <w:rsid w:val="00B419B7"/>
    <w:rsid w:val="00B44DAF"/>
    <w:rsid w:val="00B55F80"/>
    <w:rsid w:val="00B636CA"/>
    <w:rsid w:val="00B64401"/>
    <w:rsid w:val="00B652A3"/>
    <w:rsid w:val="00B67AAC"/>
    <w:rsid w:val="00B94133"/>
    <w:rsid w:val="00B950B6"/>
    <w:rsid w:val="00B97D37"/>
    <w:rsid w:val="00BC2FFF"/>
    <w:rsid w:val="00BC63F9"/>
    <w:rsid w:val="00BC6625"/>
    <w:rsid w:val="00BD31EE"/>
    <w:rsid w:val="00BD564B"/>
    <w:rsid w:val="00BD786B"/>
    <w:rsid w:val="00BE1317"/>
    <w:rsid w:val="00BE3148"/>
    <w:rsid w:val="00BF4F50"/>
    <w:rsid w:val="00C003A3"/>
    <w:rsid w:val="00C01A0F"/>
    <w:rsid w:val="00C029B5"/>
    <w:rsid w:val="00C04450"/>
    <w:rsid w:val="00C071EA"/>
    <w:rsid w:val="00C17C45"/>
    <w:rsid w:val="00C17C83"/>
    <w:rsid w:val="00C334C9"/>
    <w:rsid w:val="00C36B60"/>
    <w:rsid w:val="00C41A35"/>
    <w:rsid w:val="00C46830"/>
    <w:rsid w:val="00C54A96"/>
    <w:rsid w:val="00C579FE"/>
    <w:rsid w:val="00C64184"/>
    <w:rsid w:val="00C66C44"/>
    <w:rsid w:val="00C702D7"/>
    <w:rsid w:val="00C769B3"/>
    <w:rsid w:val="00C77252"/>
    <w:rsid w:val="00C80D6B"/>
    <w:rsid w:val="00C82006"/>
    <w:rsid w:val="00C91B55"/>
    <w:rsid w:val="00CA1E46"/>
    <w:rsid w:val="00CA33DF"/>
    <w:rsid w:val="00CA42DC"/>
    <w:rsid w:val="00CA4C52"/>
    <w:rsid w:val="00CA7040"/>
    <w:rsid w:val="00CB6543"/>
    <w:rsid w:val="00CB7105"/>
    <w:rsid w:val="00CC5C7C"/>
    <w:rsid w:val="00CD3B9D"/>
    <w:rsid w:val="00CD6780"/>
    <w:rsid w:val="00CE1259"/>
    <w:rsid w:val="00CE229A"/>
    <w:rsid w:val="00CE6D9B"/>
    <w:rsid w:val="00CF652E"/>
    <w:rsid w:val="00D00593"/>
    <w:rsid w:val="00D00A26"/>
    <w:rsid w:val="00D103CD"/>
    <w:rsid w:val="00D15831"/>
    <w:rsid w:val="00D16657"/>
    <w:rsid w:val="00D170F5"/>
    <w:rsid w:val="00D17418"/>
    <w:rsid w:val="00D21EE3"/>
    <w:rsid w:val="00D304EB"/>
    <w:rsid w:val="00D32FFC"/>
    <w:rsid w:val="00D37D93"/>
    <w:rsid w:val="00D55BCC"/>
    <w:rsid w:val="00D561F1"/>
    <w:rsid w:val="00D6149F"/>
    <w:rsid w:val="00D620B9"/>
    <w:rsid w:val="00D64211"/>
    <w:rsid w:val="00D6650D"/>
    <w:rsid w:val="00D666DB"/>
    <w:rsid w:val="00D80FC2"/>
    <w:rsid w:val="00D8685D"/>
    <w:rsid w:val="00D870D4"/>
    <w:rsid w:val="00D92B93"/>
    <w:rsid w:val="00D96B19"/>
    <w:rsid w:val="00DB1176"/>
    <w:rsid w:val="00DB2244"/>
    <w:rsid w:val="00DC1CB6"/>
    <w:rsid w:val="00DC2035"/>
    <w:rsid w:val="00DC2793"/>
    <w:rsid w:val="00DC5872"/>
    <w:rsid w:val="00DD03C7"/>
    <w:rsid w:val="00DD6ECC"/>
    <w:rsid w:val="00DE4391"/>
    <w:rsid w:val="00DE4CEA"/>
    <w:rsid w:val="00DE52D1"/>
    <w:rsid w:val="00DF217A"/>
    <w:rsid w:val="00DF62E2"/>
    <w:rsid w:val="00E21857"/>
    <w:rsid w:val="00E22571"/>
    <w:rsid w:val="00E4086A"/>
    <w:rsid w:val="00E459E8"/>
    <w:rsid w:val="00E465A1"/>
    <w:rsid w:val="00E54125"/>
    <w:rsid w:val="00E62FB1"/>
    <w:rsid w:val="00E66058"/>
    <w:rsid w:val="00E711CA"/>
    <w:rsid w:val="00E758BB"/>
    <w:rsid w:val="00E75F36"/>
    <w:rsid w:val="00E77EAA"/>
    <w:rsid w:val="00E867D9"/>
    <w:rsid w:val="00EA0A23"/>
    <w:rsid w:val="00EA5C90"/>
    <w:rsid w:val="00EB5FE0"/>
    <w:rsid w:val="00EC2763"/>
    <w:rsid w:val="00EC5B8F"/>
    <w:rsid w:val="00ED6A49"/>
    <w:rsid w:val="00EE0D0B"/>
    <w:rsid w:val="00EE2FB1"/>
    <w:rsid w:val="00EF07A7"/>
    <w:rsid w:val="00EF6251"/>
    <w:rsid w:val="00F00C4F"/>
    <w:rsid w:val="00F07E21"/>
    <w:rsid w:val="00F142A1"/>
    <w:rsid w:val="00F268C1"/>
    <w:rsid w:val="00F35454"/>
    <w:rsid w:val="00F40C83"/>
    <w:rsid w:val="00F45EA8"/>
    <w:rsid w:val="00F47532"/>
    <w:rsid w:val="00F56604"/>
    <w:rsid w:val="00F62B99"/>
    <w:rsid w:val="00F667D3"/>
    <w:rsid w:val="00F70DB9"/>
    <w:rsid w:val="00F70DDB"/>
    <w:rsid w:val="00F7260D"/>
    <w:rsid w:val="00F72AC6"/>
    <w:rsid w:val="00F91377"/>
    <w:rsid w:val="00F955BC"/>
    <w:rsid w:val="00F9599F"/>
    <w:rsid w:val="00F95A97"/>
    <w:rsid w:val="00F95E3A"/>
    <w:rsid w:val="00F96788"/>
    <w:rsid w:val="00F96D20"/>
    <w:rsid w:val="00FA1FBD"/>
    <w:rsid w:val="00FA51A2"/>
    <w:rsid w:val="00FA549D"/>
    <w:rsid w:val="00FB6522"/>
    <w:rsid w:val="00FC245F"/>
    <w:rsid w:val="00FC509D"/>
    <w:rsid w:val="00FC73F4"/>
    <w:rsid w:val="00FC7959"/>
    <w:rsid w:val="04CCB2E1"/>
    <w:rsid w:val="0A3B49A9"/>
    <w:rsid w:val="0D286468"/>
    <w:rsid w:val="0D5A6451"/>
    <w:rsid w:val="0DB1120D"/>
    <w:rsid w:val="112980E2"/>
    <w:rsid w:val="13837FD4"/>
    <w:rsid w:val="16F481D2"/>
    <w:rsid w:val="17C5AC64"/>
    <w:rsid w:val="21E00937"/>
    <w:rsid w:val="28D90B80"/>
    <w:rsid w:val="2A640031"/>
    <w:rsid w:val="2C304E69"/>
    <w:rsid w:val="34203C33"/>
    <w:rsid w:val="347D03A0"/>
    <w:rsid w:val="34B34933"/>
    <w:rsid w:val="39ECDF4C"/>
    <w:rsid w:val="3C7D4813"/>
    <w:rsid w:val="3CCED597"/>
    <w:rsid w:val="3CDD44CA"/>
    <w:rsid w:val="3E7DF493"/>
    <w:rsid w:val="41FF0976"/>
    <w:rsid w:val="50DDBDD1"/>
    <w:rsid w:val="51350D48"/>
    <w:rsid w:val="5808C766"/>
    <w:rsid w:val="5DCD4F4F"/>
    <w:rsid w:val="5EB189C2"/>
    <w:rsid w:val="6427973D"/>
    <w:rsid w:val="655E8D60"/>
    <w:rsid w:val="65EC8B80"/>
    <w:rsid w:val="72217AD3"/>
    <w:rsid w:val="731CB27F"/>
    <w:rsid w:val="7510F3D9"/>
    <w:rsid w:val="7531EB17"/>
    <w:rsid w:val="773EB7B3"/>
    <w:rsid w:val="77568F33"/>
    <w:rsid w:val="7785DB90"/>
    <w:rsid w:val="79B5BD10"/>
    <w:rsid w:val="7F63A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7E54"/>
  <w15:docId w15:val="{17F45B9B-C116-44EA-8DBC-FC64FC9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A9"/>
    <w:rPr>
      <w:rFonts w:ascii="Arial" w:hAnsi="Arial"/>
    </w:rPr>
  </w:style>
  <w:style w:type="paragraph" w:styleId="Heading1">
    <w:name w:val="heading 1"/>
    <w:basedOn w:val="Normal"/>
    <w:next w:val="Normal"/>
    <w:link w:val="Heading1Char"/>
    <w:uiPriority w:val="9"/>
    <w:qFormat/>
    <w:rsid w:val="0085564C"/>
    <w:pPr>
      <w:keepNext/>
      <w:keepLines/>
      <w:numPr>
        <w:numId w:val="11"/>
      </w:numPr>
      <w:spacing w:before="260" w:after="120" w:line="349" w:lineRule="atLeast"/>
      <w:outlineLvl w:val="0"/>
    </w:pPr>
    <w:rPr>
      <w:rFonts w:asciiTheme="majorHAnsi" w:eastAsia="Times New Roman" w:hAnsiTheme="majorHAnsi" w:cs="Times New Roman"/>
      <w:b/>
      <w:bCs/>
      <w:color w:val="00A03A"/>
      <w:sz w:val="28"/>
      <w:szCs w:val="28"/>
    </w:rPr>
  </w:style>
  <w:style w:type="paragraph" w:styleId="Heading2">
    <w:name w:val="heading 2"/>
    <w:basedOn w:val="Normal"/>
    <w:next w:val="Normal"/>
    <w:link w:val="Heading2Char"/>
    <w:uiPriority w:val="9"/>
    <w:qFormat/>
    <w:rsid w:val="0085564C"/>
    <w:pPr>
      <w:keepNext/>
      <w:keepLines/>
      <w:numPr>
        <w:ilvl w:val="1"/>
        <w:numId w:val="11"/>
      </w:numPr>
      <w:spacing w:before="60" w:after="120" w:line="340" w:lineRule="atLeast"/>
      <w:outlineLvl w:val="1"/>
    </w:pPr>
    <w:rPr>
      <w:rFonts w:asciiTheme="majorHAnsi" w:eastAsia="Times New Roman" w:hAnsiTheme="majorHAnsi" w:cs="Times New Roman"/>
      <w:b/>
      <w:bCs/>
      <w:color w:val="005CB9"/>
      <w:sz w:val="24"/>
      <w:szCs w:val="26"/>
    </w:rPr>
  </w:style>
  <w:style w:type="paragraph" w:styleId="Heading3">
    <w:name w:val="heading 3"/>
    <w:basedOn w:val="Normal"/>
    <w:next w:val="Normal"/>
    <w:link w:val="Heading3Char"/>
    <w:uiPriority w:val="9"/>
    <w:qFormat/>
    <w:rsid w:val="0085564C"/>
    <w:pPr>
      <w:keepNext/>
      <w:keepLines/>
      <w:numPr>
        <w:ilvl w:val="2"/>
        <w:numId w:val="11"/>
      </w:numPr>
      <w:spacing w:after="120" w:line="340" w:lineRule="atLeast"/>
      <w:outlineLvl w:val="2"/>
    </w:pPr>
    <w:rPr>
      <w:rFonts w:asciiTheme="majorHAnsi" w:eastAsia="Times New Roman" w:hAnsiTheme="majorHAnsi" w:cs="Times New Roman"/>
      <w:b/>
      <w:bCs/>
      <w:color w:val="005CB9"/>
      <w:sz w:val="24"/>
      <w:szCs w:val="24"/>
    </w:rPr>
  </w:style>
  <w:style w:type="paragraph" w:styleId="Heading4">
    <w:name w:val="heading 4"/>
    <w:basedOn w:val="Normal"/>
    <w:next w:val="Normal"/>
    <w:link w:val="Heading4Char"/>
    <w:uiPriority w:val="9"/>
    <w:qFormat/>
    <w:rsid w:val="0085564C"/>
    <w:pPr>
      <w:keepNext/>
      <w:keepLines/>
      <w:numPr>
        <w:ilvl w:val="3"/>
        <w:numId w:val="11"/>
      </w:numPr>
      <w:spacing w:after="120" w:line="340" w:lineRule="atLeast"/>
      <w:outlineLvl w:val="3"/>
    </w:pPr>
    <w:rPr>
      <w:rFonts w:asciiTheme="majorHAnsi" w:eastAsia="Times New Roman" w:hAnsiTheme="majorHAnsi" w:cs="Times New Roman"/>
      <w:b/>
      <w:bCs/>
      <w:iCs/>
      <w:color w:val="005CB9"/>
    </w:rPr>
  </w:style>
  <w:style w:type="paragraph" w:styleId="Heading5">
    <w:name w:val="heading 5"/>
    <w:basedOn w:val="Normal"/>
    <w:next w:val="Normal"/>
    <w:link w:val="Heading5Char"/>
    <w:uiPriority w:val="9"/>
    <w:qFormat/>
    <w:rsid w:val="0085564C"/>
    <w:pPr>
      <w:keepNext/>
      <w:keepLines/>
      <w:numPr>
        <w:ilvl w:val="4"/>
        <w:numId w:val="11"/>
      </w:numPr>
      <w:spacing w:after="120" w:line="340" w:lineRule="atLeast"/>
      <w:ind w:left="1134"/>
      <w:outlineLvl w:val="4"/>
    </w:pPr>
    <w:rPr>
      <w:rFonts w:asciiTheme="majorHAnsi" w:eastAsia="Times New Roman" w:hAnsiTheme="majorHAnsi" w:cs="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7C45"/>
    <w:rPr>
      <w:color w:val="0000FF" w:themeColor="hyperlink"/>
      <w:u w:val="single"/>
    </w:rPr>
  </w:style>
  <w:style w:type="paragraph" w:styleId="Header">
    <w:name w:val="header"/>
    <w:basedOn w:val="Normal"/>
    <w:link w:val="HeaderChar"/>
    <w:uiPriority w:val="99"/>
    <w:unhideWhenUsed/>
    <w:rsid w:val="00FC2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45F"/>
  </w:style>
  <w:style w:type="paragraph" w:styleId="Footer">
    <w:name w:val="footer"/>
    <w:basedOn w:val="Normal"/>
    <w:link w:val="FooterChar"/>
    <w:uiPriority w:val="99"/>
    <w:unhideWhenUsed/>
    <w:rsid w:val="00FC2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45F"/>
  </w:style>
  <w:style w:type="paragraph" w:styleId="ListParagraph">
    <w:name w:val="List Paragraph"/>
    <w:aliases w:val="PCA-§list,References,Liste couleur - Accent 11"/>
    <w:basedOn w:val="Normal"/>
    <w:link w:val="ListParagraphChar"/>
    <w:uiPriority w:val="34"/>
    <w:qFormat/>
    <w:rsid w:val="00C029B5"/>
    <w:pPr>
      <w:ind w:left="720"/>
      <w:contextualSpacing/>
    </w:pPr>
  </w:style>
  <w:style w:type="character" w:styleId="CommentReference">
    <w:name w:val="annotation reference"/>
    <w:basedOn w:val="DefaultParagraphFont"/>
    <w:uiPriority w:val="99"/>
    <w:semiHidden/>
    <w:unhideWhenUsed/>
    <w:rsid w:val="00824A67"/>
    <w:rPr>
      <w:sz w:val="16"/>
      <w:szCs w:val="16"/>
    </w:rPr>
  </w:style>
  <w:style w:type="paragraph" w:styleId="CommentText">
    <w:name w:val="annotation text"/>
    <w:basedOn w:val="Normal"/>
    <w:link w:val="CommentTextChar"/>
    <w:uiPriority w:val="99"/>
    <w:semiHidden/>
    <w:unhideWhenUsed/>
    <w:rsid w:val="00824A67"/>
    <w:pPr>
      <w:spacing w:line="240" w:lineRule="auto"/>
    </w:pPr>
    <w:rPr>
      <w:sz w:val="20"/>
      <w:szCs w:val="20"/>
    </w:rPr>
  </w:style>
  <w:style w:type="character" w:customStyle="1" w:styleId="CommentTextChar">
    <w:name w:val="Comment Text Char"/>
    <w:basedOn w:val="DefaultParagraphFont"/>
    <w:link w:val="CommentText"/>
    <w:uiPriority w:val="99"/>
    <w:semiHidden/>
    <w:rsid w:val="00824A67"/>
    <w:rPr>
      <w:sz w:val="20"/>
      <w:szCs w:val="20"/>
    </w:rPr>
  </w:style>
  <w:style w:type="paragraph" w:styleId="CommentSubject">
    <w:name w:val="annotation subject"/>
    <w:basedOn w:val="CommentText"/>
    <w:next w:val="CommentText"/>
    <w:link w:val="CommentSubjectChar"/>
    <w:uiPriority w:val="99"/>
    <w:semiHidden/>
    <w:unhideWhenUsed/>
    <w:rsid w:val="00824A67"/>
    <w:rPr>
      <w:b/>
      <w:bCs/>
    </w:rPr>
  </w:style>
  <w:style w:type="character" w:customStyle="1" w:styleId="CommentSubjectChar">
    <w:name w:val="Comment Subject Char"/>
    <w:basedOn w:val="CommentTextChar"/>
    <w:link w:val="CommentSubject"/>
    <w:uiPriority w:val="99"/>
    <w:semiHidden/>
    <w:rsid w:val="00824A67"/>
    <w:rPr>
      <w:b/>
      <w:bCs/>
      <w:sz w:val="20"/>
      <w:szCs w:val="20"/>
    </w:rPr>
  </w:style>
  <w:style w:type="paragraph" w:styleId="BalloonText">
    <w:name w:val="Balloon Text"/>
    <w:basedOn w:val="Normal"/>
    <w:link w:val="BalloonTextChar"/>
    <w:uiPriority w:val="99"/>
    <w:semiHidden/>
    <w:unhideWhenUsed/>
    <w:rsid w:val="0082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A67"/>
    <w:rPr>
      <w:rFonts w:ascii="Tahoma" w:hAnsi="Tahoma" w:cs="Tahoma"/>
      <w:sz w:val="16"/>
      <w:szCs w:val="16"/>
    </w:rPr>
  </w:style>
  <w:style w:type="paragraph" w:styleId="FootnoteText">
    <w:name w:val="footnote text"/>
    <w:basedOn w:val="Normal"/>
    <w:link w:val="FootnoteTextChar"/>
    <w:uiPriority w:val="99"/>
    <w:semiHidden/>
    <w:unhideWhenUsed/>
    <w:rsid w:val="00CB6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543"/>
    <w:rPr>
      <w:sz w:val="20"/>
      <w:szCs w:val="20"/>
    </w:rPr>
  </w:style>
  <w:style w:type="character" w:styleId="FootnoteReference">
    <w:name w:val="footnote reference"/>
    <w:basedOn w:val="DefaultParagraphFont"/>
    <w:uiPriority w:val="99"/>
    <w:semiHidden/>
    <w:unhideWhenUsed/>
    <w:rsid w:val="00CB6543"/>
    <w:rPr>
      <w:vertAlign w:val="superscript"/>
    </w:rPr>
  </w:style>
  <w:style w:type="character" w:styleId="UnresolvedMention">
    <w:name w:val="Unresolved Mention"/>
    <w:basedOn w:val="DefaultParagraphFont"/>
    <w:uiPriority w:val="99"/>
    <w:unhideWhenUsed/>
    <w:rsid w:val="00240F7B"/>
    <w:rPr>
      <w:color w:val="605E5C"/>
      <w:shd w:val="clear" w:color="auto" w:fill="E1DFDD"/>
    </w:rPr>
  </w:style>
  <w:style w:type="paragraph" w:customStyle="1" w:styleId="Default">
    <w:name w:val="Default"/>
    <w:rsid w:val="00C77252"/>
    <w:pPr>
      <w:autoSpaceDE w:val="0"/>
      <w:autoSpaceDN w:val="0"/>
      <w:adjustRightInd w:val="0"/>
      <w:spacing w:after="0" w:line="240" w:lineRule="auto"/>
    </w:pPr>
    <w:rPr>
      <w:rFonts w:ascii="Symbol" w:eastAsiaTheme="minorEastAsia" w:hAnsi="Symbol" w:cs="Symbol"/>
      <w:color w:val="000000"/>
      <w:sz w:val="24"/>
      <w:szCs w:val="24"/>
      <w:lang w:eastAsia="en-GB"/>
    </w:rPr>
  </w:style>
  <w:style w:type="paragraph" w:customStyle="1" w:styleId="Pagination">
    <w:name w:val="Pagination"/>
    <w:basedOn w:val="Footer"/>
    <w:semiHidden/>
    <w:rsid w:val="00EE2FB1"/>
    <w:pPr>
      <w:tabs>
        <w:tab w:val="clear" w:pos="4513"/>
        <w:tab w:val="clear" w:pos="9026"/>
      </w:tabs>
      <w:spacing w:after="80" w:line="240" w:lineRule="exact"/>
      <w:jc w:val="right"/>
    </w:pPr>
    <w:rPr>
      <w:rFonts w:eastAsia="Arial" w:cs="Times New Roman"/>
      <w:color w:val="005CB9"/>
      <w:sz w:val="18"/>
      <w:szCs w:val="18"/>
    </w:rPr>
  </w:style>
  <w:style w:type="paragraph" w:customStyle="1" w:styleId="Texttype">
    <w:name w:val="Text type"/>
    <w:basedOn w:val="Normal"/>
    <w:qFormat/>
    <w:rsid w:val="00EE2FB1"/>
    <w:pPr>
      <w:framePr w:wrap="around" w:vAnchor="page" w:hAnchor="page" w:x="7758" w:y="829"/>
      <w:spacing w:after="0" w:line="234" w:lineRule="atLeast"/>
    </w:pPr>
    <w:rPr>
      <w:rFonts w:eastAsia="Arial" w:cs="Times New Roman"/>
      <w:color w:val="005CB9"/>
    </w:rPr>
  </w:style>
  <w:style w:type="character" w:customStyle="1" w:styleId="Heading1Char">
    <w:name w:val="Heading 1 Char"/>
    <w:basedOn w:val="DefaultParagraphFont"/>
    <w:link w:val="Heading1"/>
    <w:uiPriority w:val="9"/>
    <w:rsid w:val="0085564C"/>
    <w:rPr>
      <w:rFonts w:asciiTheme="majorHAnsi" w:eastAsia="Times New Roman" w:hAnsiTheme="majorHAnsi" w:cs="Times New Roman"/>
      <w:b/>
      <w:bCs/>
      <w:color w:val="00A03A"/>
      <w:sz w:val="28"/>
      <w:szCs w:val="28"/>
    </w:rPr>
  </w:style>
  <w:style w:type="character" w:customStyle="1" w:styleId="Heading2Char">
    <w:name w:val="Heading 2 Char"/>
    <w:basedOn w:val="DefaultParagraphFont"/>
    <w:link w:val="Heading2"/>
    <w:uiPriority w:val="9"/>
    <w:rsid w:val="0085564C"/>
    <w:rPr>
      <w:rFonts w:asciiTheme="majorHAnsi" w:eastAsia="Times New Roman" w:hAnsiTheme="majorHAnsi" w:cs="Times New Roman"/>
      <w:b/>
      <w:bCs/>
      <w:color w:val="005CB9"/>
      <w:sz w:val="24"/>
      <w:szCs w:val="26"/>
    </w:rPr>
  </w:style>
  <w:style w:type="character" w:customStyle="1" w:styleId="Heading3Char">
    <w:name w:val="Heading 3 Char"/>
    <w:basedOn w:val="DefaultParagraphFont"/>
    <w:link w:val="Heading3"/>
    <w:uiPriority w:val="9"/>
    <w:rsid w:val="0085564C"/>
    <w:rPr>
      <w:rFonts w:asciiTheme="majorHAnsi" w:eastAsia="Times New Roman" w:hAnsiTheme="majorHAnsi" w:cs="Times New Roman"/>
      <w:b/>
      <w:bCs/>
      <w:color w:val="005CB9"/>
      <w:sz w:val="24"/>
      <w:szCs w:val="24"/>
    </w:rPr>
  </w:style>
  <w:style w:type="character" w:customStyle="1" w:styleId="Heading4Char">
    <w:name w:val="Heading 4 Char"/>
    <w:basedOn w:val="DefaultParagraphFont"/>
    <w:link w:val="Heading4"/>
    <w:uiPriority w:val="9"/>
    <w:rsid w:val="0085564C"/>
    <w:rPr>
      <w:rFonts w:asciiTheme="majorHAnsi" w:eastAsia="Times New Roman" w:hAnsiTheme="majorHAnsi" w:cs="Times New Roman"/>
      <w:b/>
      <w:bCs/>
      <w:iCs/>
      <w:color w:val="005CB9"/>
    </w:rPr>
  </w:style>
  <w:style w:type="character" w:customStyle="1" w:styleId="Heading5Char">
    <w:name w:val="Heading 5 Char"/>
    <w:basedOn w:val="DefaultParagraphFont"/>
    <w:link w:val="Heading5"/>
    <w:uiPriority w:val="9"/>
    <w:rsid w:val="0085564C"/>
    <w:rPr>
      <w:rFonts w:asciiTheme="majorHAnsi" w:eastAsia="Times New Roman" w:hAnsiTheme="majorHAnsi" w:cs="Times New Roman"/>
      <w:b/>
      <w:color w:val="343434"/>
    </w:rPr>
  </w:style>
  <w:style w:type="paragraph" w:customStyle="1" w:styleId="Titre6">
    <w:name w:val="Titre 6"/>
    <w:basedOn w:val="Normal"/>
    <w:rsid w:val="0085564C"/>
    <w:pPr>
      <w:numPr>
        <w:ilvl w:val="5"/>
        <w:numId w:val="11"/>
      </w:numPr>
      <w:spacing w:after="0" w:line="288" w:lineRule="atLeast"/>
    </w:pPr>
    <w:rPr>
      <w:rFonts w:eastAsia="Arial" w:cs="Times New Roman"/>
    </w:rPr>
  </w:style>
  <w:style w:type="paragraph" w:customStyle="1" w:styleId="Titre7">
    <w:name w:val="Titre 7"/>
    <w:basedOn w:val="Normal"/>
    <w:rsid w:val="0085564C"/>
    <w:pPr>
      <w:numPr>
        <w:ilvl w:val="6"/>
        <w:numId w:val="11"/>
      </w:numPr>
      <w:spacing w:after="0" w:line="288" w:lineRule="atLeast"/>
    </w:pPr>
    <w:rPr>
      <w:rFonts w:eastAsia="Arial" w:cs="Times New Roman"/>
    </w:rPr>
  </w:style>
  <w:style w:type="paragraph" w:customStyle="1" w:styleId="Titre8">
    <w:name w:val="Titre 8"/>
    <w:basedOn w:val="Normal"/>
    <w:rsid w:val="0085564C"/>
    <w:pPr>
      <w:numPr>
        <w:ilvl w:val="7"/>
        <w:numId w:val="11"/>
      </w:numPr>
      <w:spacing w:after="0" w:line="288" w:lineRule="atLeast"/>
    </w:pPr>
    <w:rPr>
      <w:rFonts w:eastAsia="Arial" w:cs="Times New Roman"/>
    </w:rPr>
  </w:style>
  <w:style w:type="paragraph" w:customStyle="1" w:styleId="Titre9">
    <w:name w:val="Titre 9"/>
    <w:basedOn w:val="Normal"/>
    <w:rsid w:val="0085564C"/>
    <w:pPr>
      <w:numPr>
        <w:ilvl w:val="8"/>
        <w:numId w:val="11"/>
      </w:numPr>
      <w:spacing w:after="0" w:line="288" w:lineRule="atLeast"/>
    </w:pPr>
    <w:rPr>
      <w:rFonts w:eastAsia="Arial" w:cs="Times New Roman"/>
    </w:rPr>
  </w:style>
  <w:style w:type="paragraph" w:customStyle="1" w:styleId="ABLOCKPARA">
    <w:name w:val="A BLOCK PARA"/>
    <w:basedOn w:val="Normal"/>
    <w:uiPriority w:val="99"/>
    <w:rsid w:val="0085564C"/>
    <w:pPr>
      <w:spacing w:after="0" w:line="240" w:lineRule="auto"/>
    </w:pPr>
    <w:rPr>
      <w:rFonts w:ascii="Book Antiqua" w:eastAsia="Times New Roman" w:hAnsi="Book Antiqua" w:cs="Times New Roman"/>
      <w:color w:val="000000"/>
      <w:kern w:val="28"/>
    </w:rPr>
  </w:style>
  <w:style w:type="character" w:customStyle="1" w:styleId="ListParagraphChar">
    <w:name w:val="List Paragraph Char"/>
    <w:aliases w:val="PCA-§list Char,References Char,Liste couleur - Accent 11 Char"/>
    <w:link w:val="ListParagraph"/>
    <w:uiPriority w:val="34"/>
    <w:locked/>
    <w:rsid w:val="0085564C"/>
    <w:rPr>
      <w:rFonts w:ascii="Arial" w:hAnsi="Arial"/>
    </w:rPr>
  </w:style>
  <w:style w:type="character" w:styleId="PlaceholderText">
    <w:name w:val="Placeholder Text"/>
    <w:basedOn w:val="DefaultParagraphFont"/>
    <w:uiPriority w:val="99"/>
    <w:semiHidden/>
    <w:rsid w:val="00D870D4"/>
    <w:rPr>
      <w:color w:val="808080"/>
    </w:rPr>
  </w:style>
  <w:style w:type="paragraph" w:customStyle="1" w:styleId="paragraph">
    <w:name w:val="paragraph"/>
    <w:basedOn w:val="Normal"/>
    <w:rsid w:val="00BE31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E3148"/>
  </w:style>
  <w:style w:type="character" w:customStyle="1" w:styleId="eop">
    <w:name w:val="eop"/>
    <w:basedOn w:val="DefaultParagraphFont"/>
    <w:rsid w:val="00BE3148"/>
  </w:style>
  <w:style w:type="character" w:styleId="Mention">
    <w:name w:val="Mention"/>
    <w:basedOn w:val="DefaultParagraphFont"/>
    <w:uiPriority w:val="99"/>
    <w:unhideWhenUsed/>
    <w:rsid w:val="005A5E02"/>
    <w:rPr>
      <w:color w:val="2B579A"/>
      <w:shd w:val="clear" w:color="auto" w:fill="E1DFDD"/>
    </w:rPr>
  </w:style>
  <w:style w:type="paragraph" w:styleId="NormalWeb">
    <w:name w:val="Normal (Web)"/>
    <w:basedOn w:val="Normal"/>
    <w:uiPriority w:val="99"/>
    <w:unhideWhenUsed/>
    <w:rsid w:val="0059438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7301">
      <w:bodyDiv w:val="1"/>
      <w:marLeft w:val="0"/>
      <w:marRight w:val="0"/>
      <w:marTop w:val="0"/>
      <w:marBottom w:val="0"/>
      <w:divBdr>
        <w:top w:val="none" w:sz="0" w:space="0" w:color="auto"/>
        <w:left w:val="none" w:sz="0" w:space="0" w:color="auto"/>
        <w:bottom w:val="none" w:sz="0" w:space="0" w:color="auto"/>
        <w:right w:val="none" w:sz="0" w:space="0" w:color="auto"/>
      </w:divBdr>
    </w:div>
    <w:div w:id="737748737">
      <w:bodyDiv w:val="1"/>
      <w:marLeft w:val="0"/>
      <w:marRight w:val="0"/>
      <w:marTop w:val="0"/>
      <w:marBottom w:val="0"/>
      <w:divBdr>
        <w:top w:val="none" w:sz="0" w:space="0" w:color="auto"/>
        <w:left w:val="none" w:sz="0" w:space="0" w:color="auto"/>
        <w:bottom w:val="none" w:sz="0" w:space="0" w:color="auto"/>
        <w:right w:val="none" w:sz="0" w:space="0" w:color="auto"/>
      </w:divBdr>
    </w:div>
    <w:div w:id="1665090519">
      <w:bodyDiv w:val="1"/>
      <w:marLeft w:val="0"/>
      <w:marRight w:val="0"/>
      <w:marTop w:val="0"/>
      <w:marBottom w:val="0"/>
      <w:divBdr>
        <w:top w:val="none" w:sz="0" w:space="0" w:color="auto"/>
        <w:left w:val="none" w:sz="0" w:space="0" w:color="auto"/>
        <w:bottom w:val="none" w:sz="0" w:space="0" w:color="auto"/>
        <w:right w:val="none" w:sz="0" w:space="0" w:color="auto"/>
      </w:divBdr>
    </w:div>
    <w:div w:id="1727341197">
      <w:bodyDiv w:val="1"/>
      <w:marLeft w:val="0"/>
      <w:marRight w:val="0"/>
      <w:marTop w:val="0"/>
      <w:marBottom w:val="0"/>
      <w:divBdr>
        <w:top w:val="none" w:sz="0" w:space="0" w:color="auto"/>
        <w:left w:val="none" w:sz="0" w:space="0" w:color="auto"/>
        <w:bottom w:val="none" w:sz="0" w:space="0" w:color="auto"/>
        <w:right w:val="none" w:sz="0" w:space="0" w:color="auto"/>
      </w:divBdr>
    </w:div>
    <w:div w:id="1850027660">
      <w:bodyDiv w:val="1"/>
      <w:marLeft w:val="0"/>
      <w:marRight w:val="0"/>
      <w:marTop w:val="0"/>
      <w:marBottom w:val="0"/>
      <w:divBdr>
        <w:top w:val="none" w:sz="0" w:space="0" w:color="auto"/>
        <w:left w:val="none" w:sz="0" w:space="0" w:color="auto"/>
        <w:bottom w:val="none" w:sz="0" w:space="0" w:color="auto"/>
        <w:right w:val="none" w:sz="0" w:space="0" w:color="auto"/>
      </w:divBdr>
      <w:divsChild>
        <w:div w:id="70784155">
          <w:marLeft w:val="0"/>
          <w:marRight w:val="0"/>
          <w:marTop w:val="0"/>
          <w:marBottom w:val="0"/>
          <w:divBdr>
            <w:top w:val="none" w:sz="0" w:space="0" w:color="auto"/>
            <w:left w:val="none" w:sz="0" w:space="0" w:color="auto"/>
            <w:bottom w:val="none" w:sz="0" w:space="0" w:color="auto"/>
            <w:right w:val="none" w:sz="0" w:space="0" w:color="auto"/>
          </w:divBdr>
        </w:div>
        <w:div w:id="132646018">
          <w:marLeft w:val="0"/>
          <w:marRight w:val="0"/>
          <w:marTop w:val="0"/>
          <w:marBottom w:val="0"/>
          <w:divBdr>
            <w:top w:val="none" w:sz="0" w:space="0" w:color="auto"/>
            <w:left w:val="none" w:sz="0" w:space="0" w:color="auto"/>
            <w:bottom w:val="none" w:sz="0" w:space="0" w:color="auto"/>
            <w:right w:val="none" w:sz="0" w:space="0" w:color="auto"/>
          </w:divBdr>
        </w:div>
        <w:div w:id="513882142">
          <w:marLeft w:val="0"/>
          <w:marRight w:val="0"/>
          <w:marTop w:val="0"/>
          <w:marBottom w:val="0"/>
          <w:divBdr>
            <w:top w:val="none" w:sz="0" w:space="0" w:color="auto"/>
            <w:left w:val="none" w:sz="0" w:space="0" w:color="auto"/>
            <w:bottom w:val="none" w:sz="0" w:space="0" w:color="auto"/>
            <w:right w:val="none" w:sz="0" w:space="0" w:color="auto"/>
          </w:divBdr>
        </w:div>
        <w:div w:id="633023391">
          <w:marLeft w:val="0"/>
          <w:marRight w:val="0"/>
          <w:marTop w:val="0"/>
          <w:marBottom w:val="0"/>
          <w:divBdr>
            <w:top w:val="none" w:sz="0" w:space="0" w:color="auto"/>
            <w:left w:val="none" w:sz="0" w:space="0" w:color="auto"/>
            <w:bottom w:val="none" w:sz="0" w:space="0" w:color="auto"/>
            <w:right w:val="none" w:sz="0" w:space="0" w:color="auto"/>
          </w:divBdr>
        </w:div>
        <w:div w:id="977567380">
          <w:marLeft w:val="0"/>
          <w:marRight w:val="0"/>
          <w:marTop w:val="0"/>
          <w:marBottom w:val="0"/>
          <w:divBdr>
            <w:top w:val="none" w:sz="0" w:space="0" w:color="auto"/>
            <w:left w:val="none" w:sz="0" w:space="0" w:color="auto"/>
            <w:bottom w:val="none" w:sz="0" w:space="0" w:color="auto"/>
            <w:right w:val="none" w:sz="0" w:space="0" w:color="auto"/>
          </w:divBdr>
        </w:div>
        <w:div w:id="1898398756">
          <w:marLeft w:val="0"/>
          <w:marRight w:val="0"/>
          <w:marTop w:val="0"/>
          <w:marBottom w:val="0"/>
          <w:divBdr>
            <w:top w:val="none" w:sz="0" w:space="0" w:color="auto"/>
            <w:left w:val="none" w:sz="0" w:space="0" w:color="auto"/>
            <w:bottom w:val="none" w:sz="0" w:space="0" w:color="auto"/>
            <w:right w:val="none" w:sz="0" w:space="0" w:color="auto"/>
          </w:divBdr>
        </w:div>
        <w:div w:id="207106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vi.org/about/miss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wattinger/AppData/Local/Microsoft/Windows/INetCache/Content.Outlook/ILKZ9D01/procurement@gav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gavi.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extranet.who.int%2Fpqweb%2Fvaccines%2Fcovid-19-vaccines&amp;data=04%7C01%7Coelbakkali%40gavi.org%7C4f324df0b4d34d8a511d08d9b8d04e5e%7C1de6d9f30daf4df6b9d65959f16f6118%7C0%7C0%7C637744027078327646%7CUnknown%7CTWFpbGZsb3d8eyJWIjoiMC4wLjAwMDAiLCJQIjoiV2luMzIiLCJBTiI6Ik1haWwiLCJXVCI6Mn0%3D%7C3000&amp;sdata=ORIr8XidKbIQaihJfsHQx3m5boj0FLsbS5010bRoawY%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06DEC45E3F844A4D62A30F9E492D5" ma:contentTypeVersion="52" ma:contentTypeDescription="Create a new document." ma:contentTypeScope="" ma:versionID="647bcad48539563492c26cb49a689ce1">
  <xsd:schema xmlns:xsd="http://www.w3.org/2001/XMLSchema" xmlns:xs="http://www.w3.org/2001/XMLSchema" xmlns:p="http://schemas.microsoft.com/office/2006/metadata/properties" xmlns:ns1="http://schemas.microsoft.com/sharepoint/v3" xmlns:ns2="546cd8d9-fe45-423a-8d31-a5f28b0c00b5" xmlns:ns3="83d48f40-1839-4323-880a-59bb9ce96e8c" xmlns:ns4="d0706217-df7c-4bf4-936d-b09aa3b837af" targetNamespace="http://schemas.microsoft.com/office/2006/metadata/properties" ma:root="true" ma:fieldsID="292d3cdcc8a2593457e98b9e786f60ed" ns1:_="" ns2:_="" ns3:_="" ns4:_="">
    <xsd:import namespace="http://schemas.microsoft.com/sharepoint/v3"/>
    <xsd:import namespace="546cd8d9-fe45-423a-8d31-a5f28b0c00b5"/>
    <xsd:import namespace="83d48f40-1839-4323-880a-59bb9ce96e8c"/>
    <xsd:import namespace="d0706217-df7c-4bf4-936d-b09aa3b837a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Processed" minOccurs="0"/>
                <xsd:element ref="ns3:SharepointLink_x0028_Temp_x0029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6cd8d9-fe45-423a-8d31-a5f28b0c00b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48f40-1839-4323-880a-59bb9ce96e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Processed" ma:index="29" nillable="true" ma:displayName="Processed" ma:default="0" ma:description="Is the file processed and in the &quot;Procurement Comments&quot; folder." ma:format="Dropdown" ma:internalName="Processed">
      <xsd:simpleType>
        <xsd:restriction base="dms:Boolean"/>
      </xsd:simpleType>
    </xsd:element>
    <xsd:element name="SharepointLink_x0028_Temp_x0029_" ma:index="30" nillable="true" ma:displayName="Sharepoint Link (Temp)" ma:format="Hyperlink" ma:internalName="SharepointLink_x0028_Temp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d4b5b67-e27e-4cb3-a34d-9b62635a4047}" ma:internalName="TaxCatchAll" ma:showField="CatchAllData" ma:web="546cd8d9-fe45-423a-8d31-a5f28b0c0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83d48f40-1839-4323-880a-59bb9ce96e8c">
      <Terms xmlns="http://schemas.microsoft.com/office/infopath/2007/PartnerControls"/>
    </lcf76f155ced4ddcb4097134ff3c332f>
    <Processed xmlns="83d48f40-1839-4323-880a-59bb9ce96e8c">false</Processed>
    <_dlc_DocIdPersistId xmlns="546cd8d9-fe45-423a-8d31-a5f28b0c00b5" xsi:nil="true"/>
    <PublishingExpirationDate xmlns="http://schemas.microsoft.com/sharepoint/v3" xsi:nil="true"/>
    <PublishingStartDate xmlns="http://schemas.microsoft.com/sharepoint/v3" xsi:nil="true"/>
    <SharepointLink_x0028_Temp_x0029_ xmlns="83d48f40-1839-4323-880a-59bb9ce96e8c">
      <Url xsi:nil="true"/>
      <Description xsi:nil="true"/>
    </SharepointLink_x0028_Temp_x0029_>
    <_dlc_DocId xmlns="546cd8d9-fe45-423a-8d31-a5f28b0c00b5">GAVI-1597648615-224809</_dlc_DocId>
    <_dlc_DocIdUrl xmlns="546cd8d9-fe45-423a-8d31-a5f28b0c00b5">
      <Url>https://gavinet.sharepoint.com/fop/opsprivate/procurement/_layouts/15/DocIdRedir.aspx?ID=GAVI-1597648615-224809</Url>
      <Description>GAVI-1597648615-224809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D0F3-91A0-4B41-BFC3-D3C25E73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cd8d9-fe45-423a-8d31-a5f28b0c00b5"/>
    <ds:schemaRef ds:uri="83d48f40-1839-4323-880a-59bb9ce96e8c"/>
    <ds:schemaRef ds:uri="d0706217-df7c-4bf4-936d-b09aa3b83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23EBF-3878-427E-9F96-C6757992E2D3}">
  <ds:schemaRefs>
    <ds:schemaRef ds:uri="http://www.w3.org/XML/1998/namespace"/>
    <ds:schemaRef ds:uri="http://purl.org/dc/dcmitype/"/>
    <ds:schemaRef ds:uri="http://schemas.microsoft.com/sharepoint/v3"/>
    <ds:schemaRef ds:uri="http://schemas.microsoft.com/office/2006/metadata/properties"/>
    <ds:schemaRef ds:uri="http://schemas.openxmlformats.org/package/2006/metadata/core-properties"/>
    <ds:schemaRef ds:uri="http://schemas.microsoft.com/office/2006/documentManagement/types"/>
    <ds:schemaRef ds:uri="http://purl.org/dc/terms/"/>
    <ds:schemaRef ds:uri="83d48f40-1839-4323-880a-59bb9ce96e8c"/>
    <ds:schemaRef ds:uri="http://purl.org/dc/elements/1.1/"/>
    <ds:schemaRef ds:uri="http://schemas.microsoft.com/office/infopath/2007/PartnerControls"/>
    <ds:schemaRef ds:uri="d0706217-df7c-4bf4-936d-b09aa3b837af"/>
    <ds:schemaRef ds:uri="546cd8d9-fe45-423a-8d31-a5f28b0c00b5"/>
  </ds:schemaRefs>
</ds:datastoreItem>
</file>

<file path=customXml/itemProps3.xml><?xml version="1.0" encoding="utf-8"?>
<ds:datastoreItem xmlns:ds="http://schemas.openxmlformats.org/officeDocument/2006/customXml" ds:itemID="{59C27AF4-4DB4-45BB-AD6C-8C75F28D01E5}">
  <ds:schemaRefs>
    <ds:schemaRef ds:uri="http://schemas.microsoft.com/sharepoint/v3/contenttype/forms"/>
  </ds:schemaRefs>
</ds:datastoreItem>
</file>

<file path=customXml/itemProps4.xml><?xml version="1.0" encoding="utf-8"?>
<ds:datastoreItem xmlns:ds="http://schemas.openxmlformats.org/officeDocument/2006/customXml" ds:itemID="{8C5DE7A8-6D26-43A8-85F1-048B82C1241E}">
  <ds:schemaRefs>
    <ds:schemaRef ds:uri="http://schemas.microsoft.com/sharepoint/events"/>
  </ds:schemaRefs>
</ds:datastoreItem>
</file>

<file path=customXml/itemProps5.xml><?xml version="1.0" encoding="utf-8"?>
<ds:datastoreItem xmlns:ds="http://schemas.openxmlformats.org/officeDocument/2006/customXml" ds:itemID="{5C5EF682-39FE-4056-8BDD-5A575FA9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1596</Words>
  <Characters>9101</Characters>
  <Application>Microsoft Office Word</Application>
  <DocSecurity>0</DocSecurity>
  <Lines>75</Lines>
  <Paragraphs>21</Paragraphs>
  <ScaleCrop>false</ScaleCrop>
  <Company>Gavi Alliance</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Robertson</dc:creator>
  <cp:keywords/>
  <cp:lastModifiedBy>Samuel Olivelle (Consultant)</cp:lastModifiedBy>
  <cp:revision>31</cp:revision>
  <dcterms:created xsi:type="dcterms:W3CDTF">2024-07-23T17:13:00Z</dcterms:created>
  <dcterms:modified xsi:type="dcterms:W3CDTF">2025-06-17T13:22:00Z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0x010100BD206DEC45E3F844A4D62A30F9E492D5</vt:lpwstr>
  </property>
  <property fmtid="{D5CDD505-2E9C-101B-9397-08002B2CF9AE}" pid="3" name="MSIP_Label_0a957285-7815-485a-9751-5b273b784ad5_Enabled">
    <vt:lpwstr>true</vt:lpwstr>
  </property>
  <property fmtid="{D5CDD505-2E9C-101B-9397-08002B2CF9AE}" pid="4" name="MSIP_Label_0a957285-7815-485a-9751-5b273b784ad5_SetDate">
    <vt:lpwstr>2019-11-06T14:47:16Z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2c18cbad-29ca-4a02-b558-0000f7abad66</vt:lpwstr>
  </property>
  <property fmtid="{D5CDD505-2E9C-101B-9397-08002B2CF9AE}" pid="9" name="MSIP_Label_0a957285-7815-485a-9751-5b273b784ad5_ContentBits">
    <vt:lpwstr>0</vt:lpwstr>
  </property>
  <property fmtid="{D5CDD505-2E9C-101B-9397-08002B2CF9AE}" pid="10" name="Health System Strengthening">
    <vt:lpwstr/>
  </property>
  <property fmtid="{D5CDD505-2E9C-101B-9397-08002B2CF9AE}" pid="11" name="Depto">
    <vt:lpwstr>1449;#Operations|418b2b1f-7362-4fc6-9309-da9b27bd1684</vt:lpwstr>
  </property>
  <property fmtid="{D5CDD505-2E9C-101B-9397-08002B2CF9AE}" pid="12" name="Country">
    <vt:lpwstr/>
  </property>
  <property fmtid="{D5CDD505-2E9C-101B-9397-08002B2CF9AE}" pid="13" name="Vaccine">
    <vt:lpwstr/>
  </property>
  <property fmtid="{D5CDD505-2E9C-101B-9397-08002B2CF9AE}" pid="14" name="Health">
    <vt:lpwstr/>
  </property>
  <property fmtid="{D5CDD505-2E9C-101B-9397-08002B2CF9AE}" pid="15" name="_dlc_DocIdItemGuid">
    <vt:lpwstr>a471cb8c-9558-4c02-937f-719c8384431a</vt:lpwstr>
  </property>
  <property fmtid="{D5CDD505-2E9C-101B-9397-08002B2CF9AE}" pid="16" name="d1cc8e3ce74548b4802b698dbb551d86">
    <vt:lpwstr/>
  </property>
  <property fmtid="{D5CDD505-2E9C-101B-9397-08002B2CF9AE}" pid="17" name="kfa83adfad8641678ddaedda80d7e126">
    <vt:lpwstr/>
  </property>
  <property fmtid="{D5CDD505-2E9C-101B-9397-08002B2CF9AE}" pid="18" name="Programme and project management">
    <vt:lpwstr/>
  </property>
  <property fmtid="{D5CDD505-2E9C-101B-9397-08002B2CF9AE}" pid="19" name="Test">
    <vt:lpwstr/>
  </property>
  <property fmtid="{D5CDD505-2E9C-101B-9397-08002B2CF9AE}" pid="20" name="_ExtendedDescription">
    <vt:lpwstr/>
  </property>
  <property fmtid="{D5CDD505-2E9C-101B-9397-08002B2CF9AE}" pid="21" name="MediaServiceImageTags">
    <vt:lpwstr/>
  </property>
</Properties>
</file>