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body>
    <w:p w:rsidR="004C184B" w:rsidRPr="00785B3D" w:rsidRDefault="004C184B">
      <w:pPr>
        <w:pStyle w:val="EmptyLayoutCell"/>
        <w:rPr>
          <w:lang/>
        </w:rPr>
      </w:pPr>
    </w:p>
    <w:p w:rsidR="004C184B" w:rsidRPr="00785B3D" w:rsidRDefault="004C184B">
      <w:pPr>
        <w:pStyle w:val="EmptyLayoutCell"/>
        <w:rPr>
          <w:lang/>
        </w:rPr>
      </w:pPr>
      <w:bookmarkStart w:id="0" w:name="ApplicationSpecification"/>
      <w:bookmarkEnd w:id="0"/>
    </w:p>
    <w:p w:rsidR="00FB574B" w:rsidRDefault="00FB574B">
      <w:pPr>
        <w:rPr>
          <w:b/>
          <w:sz w:val="24"/>
          <w:lang/>
        </w:rPr>
      </w:pPr>
      <w:bookmarkStart w:id="1" w:name="HSS"/>
      <w:bookmarkEnd w:id="1"/>
    </w:p>
    <w:p w:rsidR="00055622" w:rsidRPr="00785B3D" w:rsidRDefault="00055622" w:rsidP="00055622">
      <w:pPr>
        <w:pStyle w:val="EmptyLayoutCell"/>
        <w:rPr>
          <w:lang/>
        </w:rPr>
      </w:pPr>
    </w:p>
    <w:p w:rsidR="00055622" w:rsidRPr="00785B3D" w:rsidRDefault="00055622" w:rsidP="00055622">
      <w:pPr>
        <w:pStyle w:val="EmptyLayoutCell"/>
        <w:rPr>
          <w:lang/>
        </w:rPr>
      </w:pPr>
    </w:p>
    <w:p w:rsidR="00055622" w:rsidRDefault="00055622" w:rsidP="00055622">
      <w:pPr>
        <w:rPr>
          <w:b/>
          <w:sz w:val="24"/>
          <w:lang/>
        </w:rPr>
      </w:pPr>
      <w:r>
        <w:rPr>
          <w:b/>
          <w:sz w:val="24"/>
        </w:rPr>
        <w:t xml:space="preserve"> </w:t>
      </w: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CellMar>
          <w:left w:w="0" w:type="dxa"/>
          <w:right w:w="0" w:type="dxa"/>
        </w:tblCellMar>
        <w:tblLook w:val="0000"/>
      </w:tblPr>
      <w:tblGrid>
        <w:gridCol w:w="2520"/>
        <w:gridCol w:w="7227"/>
        <w:gridCol w:w="983"/>
        <w:gridCol w:w="43"/>
      </w:tblGrid>
      <w:tr w:rsidR="00055622" w:rsidTr="00A67433">
        <w:tblPrEx>
          <w:tblCellMar>
            <w:top w:w="0" w:type="dxa"/>
            <w:left w:w="0" w:type="dxa"/>
            <w:bottom w:w="0" w:type="dxa"/>
            <w:right w:w="0" w:type="dxa"/>
          </w:tblCellMar>
        </w:tblPrEx>
        <w:trPr>
          <w:trHeight w:val="47"/>
        </w:trPr>
        <w:tc>
          <w:tcPr>
            <w:tcW w:w="2462" w:type="dxa"/>
            <w:vMerge w:val="restart"/>
            <w:tcMar>
              <w:top w:w="0" w:type="dxa"/>
              <w:left w:w="0" w:type="dxa"/>
              <w:bottom w:w="0" w:type="dxa"/>
              <w:right w:w="0" w:type="dxa"/>
            </w:tcMar>
          </w:tcPr>
          <w:p w:rsidR="00055622" w:rsidRDefault="00055622" w:rsidP="00A67433">
            <w:bookmarkStart w:id="2" w:name="MainPage"/>
            <w:bookmarkEnd w:id="2"/>
            <w:r>
              <w:rPr>
                <w:noProof/>
              </w:rPr>
              <w:drawing>
                <wp:inline xmlns:wp="http://schemas.openxmlformats.org/drawingml/2006/wordprocessingDrawing" distT="0" distB="0" distL="0" distR="0">
                  <wp:extent cx="1562100" cy="895350"/>
                  <wp:effectExtent l="19050" t="19050" r="19050" b="19050"/>
                  <wp:docPr id="1" name="Image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7" cstate="print"/>
                          <a:srcRect/>
                          <a:stretch>
                            <a:fillRect/>
                          </a:stretch>
                        </pic:blipFill>
                        <pic:spPr bwMode="auto">
                          <a:xfrm>
                            <a:off x="0" y="0"/>
                            <a:ext cx="1562100" cy="895350"/>
                          </a:xfrm>
                          <a:prstGeom prst="rect">
                            <a:avLst/>
                          </a:prstGeom>
                          <a:noFill/>
                          <a:ln w="0" cmpd="sng">
                            <a:solidFill>
                              <a:srgbClr val="000000"/>
                            </a:solidFill>
                            <a:miter lim="800000"/>
                            <a:headEnd/>
                            <a:tailEnd/>
                          </a:ln>
                          <a:effectLst/>
                        </pic:spPr>
                      </pic:pic>
                    </a:graphicData>
                  </a:graphic>
                </wp:inline>
              </w:drawing>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7279" w:type="dxa"/>
            <w:tcMar>
              <w:top w:w="0" w:type="dxa"/>
              <w:left w:w="0" w:type="dxa"/>
              <w:bottom w:w="0" w:type="dxa"/>
              <w:right w:w="0" w:type="dxa"/>
            </w:tcMar>
          </w:tcPr>
          <w:p w:rsidR="00055622" w:rsidRDefault="00055622" w:rsidP="00A67433">
            <w:pPr>
              <w:pStyle w:val="EmptyLayoutCell"/>
            </w:pPr>
          </w:p>
        </w:tc>
        <w:tc>
          <w:tcPr>
            <w:tcW w:w="986" w:type="dxa"/>
            <w:tcMar>
              <w:top w:w="0" w:type="dxa"/>
              <w:left w:w="0" w:type="dxa"/>
              <w:bottom w:w="0" w:type="dxa"/>
              <w:right w:w="0" w:type="dxa"/>
            </w:tcMar>
          </w:tcPr>
          <w:p w:rsidR="00055622" w:rsidRDefault="00055622" w:rsidP="00A67433">
            <w:pPr>
              <w:pStyle w:val="EmptyLayoutCell"/>
            </w:pPr>
          </w:p>
        </w:tc>
        <w:tc>
          <w:tcPr>
            <w:tcW w:w="43" w:type="dxa"/>
            <w:tcMar>
              <w:top w:w="0" w:type="dxa"/>
              <w:left w:w="0" w:type="dxa"/>
              <w:bottom w:w="0" w:type="dxa"/>
              <w:right w:w="0" w:type="dxa"/>
            </w:tcMar>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235"/>
        </w:trPr>
        <w:tc>
          <w:tcPr>
            <w:tcW w:w="2462" w:type="dxa"/>
            <w:vMerge/>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tbl>
            <w:tblPr xmlns:w="http://schemas.openxmlformats.org/wordprocessingml/2006/main">
              <w:tblW w:w="0" w:type="auto"/>
              <w:tblCellMar>
                <w:left w:w="0" w:type="dxa"/>
                <w:right w:w="0" w:type="dxa"/>
              </w:tblCellMar>
              <w:tblLook w:val="0000"/>
            </w:tblPr>
            <w:tblGrid>
              <w:gridCol w:w="983"/>
            </w:tblGrid>
            <w:tr w:rsidR="00055622" w:rsidTr="00A67433">
              <w:tblPrEx>
                <w:tblCellMar>
                  <w:top w:w="0" w:type="dxa"/>
                  <w:left w:w="0" w:type="dxa"/>
                  <w:bottom w:w="0" w:type="dxa"/>
                  <w:right w:w="0" w:type="dxa"/>
                </w:tblCellMar>
              </w:tblPrEx>
              <w:trPr>
                <w:trHeight w:val="155"/>
              </w:trPr>
              <w:tc>
                <w:tcPr>
                  <w:tcW w:w="986" w:type="dxa"/>
                  <w:tcMar>
                    <w:top w:w="40" w:type="dxa"/>
                    <w:left w:w="40" w:type="dxa"/>
                    <w:bottom w:w="40" w:type="dxa"/>
                    <w:right w:w="40" w:type="dxa"/>
                  </w:tcMar>
                  <w:vAlign w:val="center"/>
                </w:tcPr>
                <w:p w:rsidR="00055622" w:rsidRDefault="00055622" w:rsidP="00A67433">
                  <w:pPr>
                    <w:jc w:val="center"/>
                  </w:pPr>
                  <w:r>
                    <w:rPr>
                      <w:rFonts w:ascii="Arial" w:hAnsi="Arial"/>
                      <w:i/>
                      <w:color w:val="000101"/>
                      <w:sz w:val="16"/>
                    </w:rPr>
                    <w:t>[V4.5]</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Default="00055622" w:rsidP="00A67433">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3" w:type="dxa"/>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1142"/>
        </w:trPr>
        <w:tc>
          <w:tcPr>
            <w:tcW w:w="2462" w:type="dxa"/>
            <w:vMerge/>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40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320"/>
              </w:trPr>
              <w:tc>
                <w:tcPr>
                  <w:tcW w:w="10771" w:type="dxa"/>
                  <w:tcMar>
                    <w:top w:w="40" w:type="dxa"/>
                    <w:left w:w="40" w:type="dxa"/>
                    <w:bottom w:w="40" w:type="dxa"/>
                    <w:right w:w="40" w:type="dxa"/>
                  </w:tcMar>
                  <w:vAlign w:val="center"/>
                </w:tcPr>
                <w:p w:rsidR="00055622" w:rsidRDefault="00055622" w:rsidP="00A67433">
                  <w:pPr>
                    <w:jc w:val="center"/>
                  </w:pPr>
                  <w:r>
                    <w:rPr>
                      <w:rFonts w:ascii="Arial" w:hAnsi="Arial"/>
                      <w:i/>
                      <w:color w:val="000101"/>
                      <w:sz w:val="28"/>
                    </w:rPr>
                    <w:t>The GAVI Alliance</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Default="00055622" w:rsidP="00A67433">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179"/>
        </w:trPr>
        <w:tc>
          <w:tcPr>
            <w:tcW w:w="2462" w:type="dxa"/>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70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620"/>
              </w:trPr>
              <w:tc>
                <w:tcPr>
                  <w:tcW w:w="10771" w:type="dxa"/>
                  <w:tcMar>
                    <w:top w:w="40" w:type="dxa"/>
                    <w:left w:w="40" w:type="dxa"/>
                    <w:bottom w:w="40" w:type="dxa"/>
                    <w:right w:w="40" w:type="dxa"/>
                  </w:tcMar>
                  <w:vAlign w:val="center"/>
                </w:tcPr>
                <w:p w:rsidR="00055622" w:rsidRDefault="00055622" w:rsidP="00A67433">
                  <w:pPr>
                    <w:jc w:val="center"/>
                  </w:pPr>
                  <w:r>
                    <w:rPr>
                      <w:rFonts w:ascii="Arial" w:hAnsi="Arial"/>
                      <w:b/>
                      <w:color w:val="000101"/>
                      <w:sz w:val="56"/>
                    </w:rPr>
                    <w:t>Annual Progress Report</w:t>
                  </w:r>
                  <w:r>
                    <w:t xml:space="preserve">   </w:t>
                  </w:r>
                  <w:r>
                    <w:rPr>
                      <w:rFonts w:ascii="Arial" w:hAnsi="Arial"/>
                      <w:b/>
                      <w:sz w:val="56"/>
                    </w:rPr>
                    <w:t>2013</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Default="00055622" w:rsidP="00A67433">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359"/>
        </w:trPr>
        <w:tc>
          <w:tcPr>
            <w:tcW w:w="2462" w:type="dxa"/>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Default="00055622" w:rsidP="00A67433">
                  <w:pPr>
                    <w:jc w:val="center"/>
                  </w:pPr>
                  <w:r>
                    <w:rPr>
                      <w:rFonts w:ascii="Arial" w:hAnsi="Arial"/>
                      <w:color w:val="000101"/>
                      <w:sz w:val="32"/>
                    </w:rPr>
                    <w:t>Submitted by:</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Default="00055622" w:rsidP="00A67433">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685"/>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605"/>
              </w:trPr>
              <w:tc>
                <w:tcPr>
                  <w:tcW w:w="10771" w:type="dxa"/>
                  <w:tcMar>
                    <w:top w:w="40" w:type="dxa"/>
                    <w:left w:w="40" w:type="dxa"/>
                    <w:bottom w:w="40" w:type="dxa"/>
                    <w:right w:w="40" w:type="dxa"/>
                  </w:tcMar>
                  <w:vAlign w:val="center"/>
                </w:tcPr>
                <w:p w:rsidR="00055622" w:rsidRDefault="00055622" w:rsidP="00A67433">
                  <w:pPr>
                    <w:jc w:val="center"/>
                  </w:pPr>
                  <w:r>
                    <w:rPr>
                      <w:rFonts w:ascii="Arial" w:hAnsi="Arial"/>
                      <w:color w:val="000101"/>
                      <w:sz w:val="56"/>
                    </w:rPr>
                    <w:t xml:space="preserve">the Government of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Default="00055622" w:rsidP="00A67433">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76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680"/>
              </w:trPr>
              <w:tc>
                <w:tcPr>
                  <w:tcW w:w="10771" w:type="dxa"/>
                  <w:tcMar>
                    <w:top w:w="40" w:type="dxa"/>
                    <w:left w:w="40" w:type="dxa"/>
                    <w:bottom w:w="40" w:type="dxa"/>
                    <w:right w:w="40" w:type="dxa"/>
                  </w:tcMar>
                  <w:vAlign w:val="center"/>
                </w:tcPr>
                <w:p w:rsidR="00055622" w:rsidRPr="00D14017" w:rsidRDefault="00055622" w:rsidP="00A67433">
                  <w:pPr>
                    <w:jc w:val="center"/>
                  </w:pPr>
                  <w:r>
                    <w:rPr>
                      <w:rFonts w:ascii="Arial" w:hAnsi="Arial"/>
                      <w:b/>
                      <w:i/>
                      <w:sz w:val="56"/>
                    </w:rPr>
                    <w:t>Burundi</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Default="00055622" w:rsidP="00A67433">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360"/>
        </w:trPr>
        <w:tc>
          <w:tcPr>
            <w:tcW w:w="2462" w:type="dxa"/>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jc w:val="center"/>
                    <w:rPr>
                      <w:lang/>
                    </w:rPr>
                  </w:pPr>
                  <w:r>
                    <w:rPr>
                      <w:rFonts w:ascii="Arial" w:hAnsi="Arial"/>
                      <w:color w:val="000000"/>
                      <w:sz w:val="32"/>
                    </w:rPr>
                    <w:t xml:space="preserve">Reporting on year: </w:t>
                  </w:r>
                  <w:r>
                    <w:rPr>
                      <w:rFonts w:ascii="Arial" w:hAnsi="Arial"/>
                      <w:color w:val="000000"/>
                      <w:sz w:val="32"/>
                    </w:rPr>
                    <w:t>2013.</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jc w:val="center"/>
                    <w:rPr>
                      <w:lang/>
                    </w:rPr>
                  </w:pPr>
                  <w:r>
                    <w:rPr>
                      <w:rFonts w:ascii="Arial" w:hAnsi="Arial"/>
                      <w:color w:val="000000"/>
                      <w:sz w:val="32"/>
                    </w:rPr>
                    <w:t xml:space="preserve">Requesting for support year: </w:t>
                  </w:r>
                  <w:r>
                    <w:rPr>
                      <w:rFonts w:ascii="Arial" w:hAnsi="Arial"/>
                      <w:color w:val="000000"/>
                      <w:sz w:val="32"/>
                    </w:rPr>
                    <w:t>2014 and 2015</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Default="00055622" w:rsidP="00A67433">
                  <w:pPr>
                    <w:jc w:val="center"/>
                  </w:pPr>
                  <w:r>
                    <w:rPr>
                      <w:rFonts w:ascii="Arial" w:hAnsi="Arial"/>
                      <w:color w:val="000000"/>
                      <w:sz w:val="32"/>
                    </w:rPr>
                    <w:t xml:space="preserve">Date of submission: </w:t>
                  </w:r>
                  <w:r>
                    <w:rPr>
                      <w:rFonts w:ascii="Arial" w:hAnsi="Arial"/>
                      <w:color w:val="000000"/>
                      <w:sz w:val="32"/>
                    </w:rPr>
                    <w:t>Friday, January 24, 2014</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Default="00055622" w:rsidP="00A67433">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180"/>
        </w:trPr>
        <w:tc>
          <w:tcPr>
            <w:tcW w:w="2462" w:type="dxa"/>
          </w:tcPr>
          <w:p w:rsidR="00055622" w:rsidRDefault="00055622" w:rsidP="00A67433">
            <w:pPr>
              <w:pStyle w:val="EmptyLayoutCell"/>
            </w:pPr>
          </w:p>
        </w:tc>
        <w:tc>
          <w:tcPr>
            <w:tcW w:w="7279" w:type="dxa"/>
          </w:tcPr>
          <w:p w:rsidR="00055622" w:rsidRDefault="00055622" w:rsidP="00A67433">
            <w:pPr>
              <w:pStyle w:val="EmptyLayoutCell"/>
            </w:pPr>
          </w:p>
        </w:tc>
        <w:tc>
          <w:tcPr>
            <w:tcW w:w="986" w:type="dxa"/>
          </w:tcPr>
          <w:p w:rsidR="00055622" w:rsidRDefault="00055622" w:rsidP="00A67433">
            <w:pPr>
              <w:pStyle w:val="EmptyLayoutCell"/>
            </w:pPr>
          </w:p>
        </w:tc>
        <w:tc>
          <w:tcPr>
            <w:tcW w:w="43" w:type="dxa"/>
          </w:tcPr>
          <w:p w:rsidR="00055622" w:rsidRDefault="00055622" w:rsidP="00A67433">
            <w:pPr>
              <w:pStyle w:val="EmptyLayoutCell"/>
            </w:pPr>
          </w:p>
        </w:tc>
      </w:tr>
      <w:tr w:rsidR="00055622" w:rsidRPr="00D14017"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RPr="00D1401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D14017" w:rsidRDefault="00055622" w:rsidP="00A67433">
                  <w:pPr>
                    <w:jc w:val="center"/>
                    <w:rPr>
                      <w:lang/>
                    </w:rPr>
                  </w:pPr>
                  <w:r>
                    <w:rPr>
                      <w:rFonts w:ascii="Arial" w:hAnsi="Arial"/>
                      <w:b/>
                      <w:color w:val="000000"/>
                      <w:sz w:val="28"/>
                      <w:u w:val="single"/>
                    </w:rPr>
                    <w:t xml:space="preserve">Deadline for submission: </w:t>
                  </w:r>
                  <w:r>
                    <w:rPr>
                      <w:rFonts w:ascii="Arial" w:hAnsi="Arial"/>
                      <w:b/>
                      <w:color w:val="000000"/>
                      <w:sz w:val="28"/>
                      <w:u w:val="single"/>
                    </w:rPr>
                    <w:t>Friday, January 24, 2014</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D14017" w:rsidRDefault="00055622"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D14017" w:rsidTr="00A67433">
        <w:tblPrEx>
          <w:tblCellMar>
            <w:top w:w="0" w:type="dxa"/>
            <w:left w:w="0" w:type="dxa"/>
            <w:bottom w:w="0" w:type="dxa"/>
            <w:right w:w="0" w:type="dxa"/>
          </w:tblCellMar>
        </w:tblPrEx>
        <w:trPr>
          <w:trHeight w:val="180"/>
        </w:trPr>
        <w:tc>
          <w:tcPr>
            <w:tcW w:w="2462" w:type="dxa"/>
          </w:tcPr>
          <w:p w:rsidR="00055622" w:rsidRPr="00D14017" w:rsidRDefault="00055622" w:rsidP="00A67433">
            <w:pPr>
              <w:pStyle w:val="EmptyLayoutCell"/>
              <w:rPr>
                <w:lang/>
              </w:rPr>
            </w:pPr>
          </w:p>
        </w:tc>
        <w:tc>
          <w:tcPr>
            <w:tcW w:w="7279" w:type="dxa"/>
          </w:tcPr>
          <w:p w:rsidR="00055622" w:rsidRPr="00D14017" w:rsidRDefault="00055622" w:rsidP="00A67433">
            <w:pPr>
              <w:pStyle w:val="EmptyLayoutCell"/>
              <w:rPr>
                <w:lang/>
              </w:rPr>
            </w:pPr>
          </w:p>
        </w:tc>
        <w:tc>
          <w:tcPr>
            <w:tcW w:w="986" w:type="dxa"/>
          </w:tcPr>
          <w:p w:rsidR="00055622" w:rsidRPr="00D14017" w:rsidRDefault="00055622" w:rsidP="00A67433">
            <w:pPr>
              <w:pStyle w:val="EmptyLayoutCell"/>
              <w:rPr>
                <w:lang/>
              </w:rPr>
            </w:pPr>
          </w:p>
        </w:tc>
        <w:tc>
          <w:tcPr>
            <w:tcW w:w="43" w:type="dxa"/>
          </w:tcPr>
          <w:p w:rsidR="00055622" w:rsidRPr="00D14017" w:rsidRDefault="00055622" w:rsidP="00A67433">
            <w:pPr>
              <w:pStyle w:val="EmptyLayoutCell"/>
              <w:rPr>
                <w:lang/>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rPr>
                      <w:lang/>
                    </w:rPr>
                  </w:pPr>
                  <w:r>
                    <w:t>Please submit the 2013</w:t>
                  </w:r>
                  <w:r>
                    <w:rPr>
                      <w:rFonts w:ascii="Arial" w:hAnsi="Arial"/>
                      <w:color w:val="000000"/>
                      <w:sz w:val="22"/>
                    </w:rPr>
                    <w:t xml:space="preserve"> using the online platform </w:t>
                  </w:r>
                  <w:hyperlink r:id="rId8">
                    <w:r>
                      <w:rPr>
                        <w:rFonts w:ascii="Arial" w:hAnsi="Arial"/>
                        <w:color w:val="0000FF"/>
                        <w:sz w:val="22"/>
                        <w:u w:val="single"/>
                      </w:rPr>
                      <w:t>https://AppsPortal.gavialliance.org/PDExtranet</w:t>
                    </w:r>
                  </w:hyperlink>
                  <w:r>
                    <w:rPr>
                      <w:rFonts w:ascii="Arial" w:hAnsi="Arial"/>
                      <w:color w:val="000000"/>
                      <w:sz w:val="22"/>
                    </w:rPr>
                    <w:t xml:space="preserve">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179"/>
        </w:trPr>
        <w:tc>
          <w:tcPr>
            <w:tcW w:w="2462" w:type="dxa"/>
          </w:tcPr>
          <w:p w:rsidR="00055622" w:rsidRPr="00A85F77" w:rsidRDefault="00055622" w:rsidP="00A67433">
            <w:pPr>
              <w:pStyle w:val="EmptyLayoutCell"/>
              <w:rPr>
                <w:lang/>
              </w:rPr>
            </w:pPr>
          </w:p>
        </w:tc>
        <w:tc>
          <w:tcPr>
            <w:tcW w:w="7279" w:type="dxa"/>
          </w:tcPr>
          <w:p w:rsidR="00055622" w:rsidRPr="00A85F77" w:rsidRDefault="00055622" w:rsidP="00A67433">
            <w:pPr>
              <w:pStyle w:val="EmptyLayoutCell"/>
              <w:rPr>
                <w:lang/>
              </w:rPr>
            </w:pPr>
          </w:p>
        </w:tc>
        <w:tc>
          <w:tcPr>
            <w:tcW w:w="986" w:type="dxa"/>
          </w:tcPr>
          <w:p w:rsidR="00055622" w:rsidRPr="00A85F77" w:rsidRDefault="00055622" w:rsidP="00A67433">
            <w:pPr>
              <w:pStyle w:val="EmptyLayoutCell"/>
              <w:rPr>
                <w:lang/>
              </w:rPr>
            </w:pPr>
          </w:p>
        </w:tc>
        <w:tc>
          <w:tcPr>
            <w:tcW w:w="43" w:type="dxa"/>
          </w:tcPr>
          <w:p w:rsidR="00055622" w:rsidRPr="00A85F77" w:rsidRDefault="00055622" w:rsidP="00A67433">
            <w:pPr>
              <w:pStyle w:val="EmptyLayoutCell"/>
              <w:rPr>
                <w:lang/>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22"/>
                    </w:rPr>
                    <w:t xml:space="preserve">Enquiries to: </w:t>
                  </w:r>
                  <w:r>
                    <w:rPr>
                      <w:rFonts w:ascii="Arial" w:hAnsi="Arial"/>
                      <w:color w:val="0000FF"/>
                      <w:sz w:val="22"/>
                      <w:u w:val="single"/>
                    </w:rPr>
                    <w:t>apr@gavialliance.org</w:t>
                  </w:r>
                  <w:r>
                    <w:rPr>
                      <w:rFonts w:ascii="Arial" w:hAnsi="Arial"/>
                      <w:color w:val="000000"/>
                      <w:sz w:val="22"/>
                    </w:rPr>
                    <w:t xml:space="preserve"> or representatives of a GAVI Alliance partner. </w:t>
                  </w:r>
                  <w:r>
                    <w:rPr>
                      <w:rFonts w:ascii="Arial" w:hAnsi="Arial"/>
                      <w:color w:val="000000"/>
                      <w:sz w:val="22"/>
                    </w:rPr>
                    <w:t xml:space="preserve">The documents can be shared with GAVI Alliance partners, collaborators and general public. </w:t>
                  </w:r>
                  <w:r>
                    <w:rPr>
                      <w:rFonts w:ascii="Arial" w:hAnsi="Arial"/>
                      <w:color w:val="000000"/>
                      <w:sz w:val="22"/>
                    </w:rPr>
                    <w:t xml:space="preserve">The APR and attachments must be submitted in English, French, Spanish, or Russian.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180"/>
        </w:trPr>
        <w:tc>
          <w:tcPr>
            <w:tcW w:w="2462" w:type="dxa"/>
          </w:tcPr>
          <w:p w:rsidR="00055622" w:rsidRPr="00A85F77" w:rsidRDefault="00055622" w:rsidP="00A67433">
            <w:pPr>
              <w:pStyle w:val="EmptyLayoutCell"/>
              <w:rPr>
                <w:lang/>
              </w:rPr>
            </w:pPr>
          </w:p>
        </w:tc>
        <w:tc>
          <w:tcPr>
            <w:tcW w:w="7279" w:type="dxa"/>
          </w:tcPr>
          <w:p w:rsidR="00055622" w:rsidRPr="00A85F77" w:rsidRDefault="00055622" w:rsidP="00A67433">
            <w:pPr>
              <w:pStyle w:val="EmptyLayoutCell"/>
              <w:rPr>
                <w:lang/>
              </w:rPr>
            </w:pPr>
          </w:p>
        </w:tc>
        <w:tc>
          <w:tcPr>
            <w:tcW w:w="986" w:type="dxa"/>
          </w:tcPr>
          <w:p w:rsidR="00055622" w:rsidRPr="00A85F77" w:rsidRDefault="00055622" w:rsidP="00A67433">
            <w:pPr>
              <w:pStyle w:val="EmptyLayoutCell"/>
              <w:rPr>
                <w:lang/>
              </w:rPr>
            </w:pPr>
          </w:p>
        </w:tc>
        <w:tc>
          <w:tcPr>
            <w:tcW w:w="43" w:type="dxa"/>
          </w:tcPr>
          <w:p w:rsidR="00055622" w:rsidRPr="00A85F77" w:rsidRDefault="00055622" w:rsidP="00A67433">
            <w:pPr>
              <w:pStyle w:val="EmptyLayoutCell"/>
              <w:rPr>
                <w:lang/>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rPr>
                      <w:lang/>
                    </w:rPr>
                  </w:pPr>
                  <w:r>
                    <w:rPr>
                      <w:rFonts w:ascii="Arial" w:hAnsi="Arial"/>
                      <w:b/>
                      <w:color w:val="000000"/>
                      <w:sz w:val="22"/>
                    </w:rPr>
                    <w:t>Note</w:t>
                  </w:r>
                  <w:r>
                    <w:rPr>
                      <w:rFonts w:ascii="Arial" w:hAnsi="Arial"/>
                      <w:color w:val="000000"/>
                      <w:sz w:val="22"/>
                    </w:rPr>
                    <w:t xml:space="preserve">: </w:t>
                  </w:r>
                  <w:r>
                    <w:rPr>
                      <w:rFonts w:ascii="Arial" w:hAnsi="Arial"/>
                      <w:i/>
                      <w:color w:val="000000"/>
                      <w:sz w:val="22"/>
                    </w:rPr>
                    <w:t xml:space="preserve">You are encouraged to use previous APRs and approved Proposals for GAVI support as reference documents. </w:t>
                  </w:r>
                  <w:r>
                    <w:rPr>
                      <w:rFonts w:ascii="Arial" w:hAnsi="Arial"/>
                      <w:i/>
                      <w:color w:val="000000"/>
                      <w:sz w:val="22"/>
                    </w:rPr>
                    <w:t xml:space="preserve">The electronic copy of the previous APRs and approved proposals for GAVI support are available at </w:t>
                  </w:r>
                  <w:hyperlink r:id="rId9">
                    <w:r>
                      <w:rPr>
                        <w:rFonts w:ascii="Arial" w:hAnsi="Arial"/>
                        <w:color w:val="0000FF"/>
                        <w:sz w:val="22"/>
                        <w:u w:val="single"/>
                      </w:rPr>
                      <w:t>http://www.gavialliance.org/country/</w:t>
                    </w:r>
                  </w:hyperlink>
                  <w:r>
                    <w:rPr>
                      <w:rFonts w:ascii="Arial" w:hAnsi="Arial"/>
                      <w:color w:val="0000FF"/>
                      <w:sz w:val="22"/>
                      <w:u w:val="single"/>
                    </w:rPr>
                    <w:t xml:space="preserve">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180"/>
        </w:trPr>
        <w:tc>
          <w:tcPr>
            <w:tcW w:w="2462" w:type="dxa"/>
          </w:tcPr>
          <w:p w:rsidR="00055622" w:rsidRPr="00A85F77" w:rsidRDefault="00055622" w:rsidP="00A67433">
            <w:pPr>
              <w:pStyle w:val="EmptyLayoutCell"/>
              <w:rPr>
                <w:lang/>
              </w:rPr>
            </w:pPr>
          </w:p>
        </w:tc>
        <w:tc>
          <w:tcPr>
            <w:tcW w:w="7279" w:type="dxa"/>
          </w:tcPr>
          <w:p w:rsidR="00055622" w:rsidRPr="00A85F77" w:rsidRDefault="00055622" w:rsidP="00A67433">
            <w:pPr>
              <w:pStyle w:val="EmptyLayoutCell"/>
              <w:rPr>
                <w:lang/>
              </w:rPr>
            </w:pPr>
          </w:p>
        </w:tc>
        <w:tc>
          <w:tcPr>
            <w:tcW w:w="986" w:type="dxa"/>
          </w:tcPr>
          <w:p w:rsidR="00055622" w:rsidRPr="00A85F77" w:rsidRDefault="00055622" w:rsidP="00A67433">
            <w:pPr>
              <w:pStyle w:val="EmptyLayoutCell"/>
              <w:rPr>
                <w:lang/>
              </w:rPr>
            </w:pPr>
          </w:p>
        </w:tc>
        <w:tc>
          <w:tcPr>
            <w:tcW w:w="43" w:type="dxa"/>
          </w:tcPr>
          <w:p w:rsidR="00055622" w:rsidRPr="00A85F77" w:rsidRDefault="00055622" w:rsidP="00A67433">
            <w:pPr>
              <w:pStyle w:val="EmptyLayoutCell"/>
              <w:rPr>
                <w:lang/>
              </w:rPr>
            </w:pPr>
          </w:p>
        </w:tc>
      </w:tr>
      <w:tr w:rsidR="00055622" w:rsidRPr="00A85F77" w:rsidTr="00A67433">
        <w:tblPrEx>
          <w:tblCellMar>
            <w:top w:w="0" w:type="dxa"/>
            <w:left w:w="0" w:type="dxa"/>
            <w:bottom w:w="0" w:type="dxa"/>
            <w:right w:w="0" w:type="dxa"/>
          </w:tblCellMar>
        </w:tblPrEx>
        <w:trPr>
          <w:trHeight w:val="430"/>
        </w:trPr>
        <w:tc>
          <w:tcPr>
            <w:tcW w:w="10770" w:type="dxa"/>
            <w:gridSpan w:val="4"/>
          </w:tcPr>
          <w:tbl>
            <w:tblPr xmlns:w="http://schemas.openxmlformats.org/wordprocessingml/2006/main">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350"/>
              </w:trPr>
              <w:tc>
                <w:tcPr>
                  <w:tcW w:w="10771" w:type="dxa"/>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22"/>
                    </w:rPr>
                    <w:t xml:space="preserve">The GAVI Secretariat is unable to return submitted documents and attachments to countries. </w:t>
                  </w:r>
                  <w:r>
                    <w:rPr>
                      <w:rFonts w:ascii="Arial" w:hAnsi="Arial"/>
                      <w:color w:val="000000"/>
                      <w:sz w:val="22"/>
                    </w:rPr>
                    <w:t>Unless otherwise specified, documents will be shared with the GAVI Alliance partners and the general public.</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r>
    </w:tbl>
    <w:p w:rsidR="00055622" w:rsidRPr="00A85F77" w:rsidRDefault="00055622" w:rsidP="00055622">
      <w:pPr>
        <w:rPr>
          <w:lang/>
        </w:rPr>
      </w:pPr>
      <w:r>
        <w:br w:type="page"/>
      </w: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CellMar>
          <w:left w:w="0" w:type="dxa"/>
          <w:right w:w="0" w:type="dxa"/>
        </w:tblCellMar>
        <w:tblLook w:val="0000"/>
      </w:tblPr>
      <w:tblGrid>
        <w:gridCol w:w="283"/>
        <w:gridCol w:w="10204"/>
        <w:gridCol w:w="284"/>
      </w:tblGrid>
      <w:tr w:rsidR="00055622" w:rsidRPr="00A85F77" w:rsidTr="00A67433">
        <w:tblPrEx>
          <w:tblCellMar>
            <w:top w:w="0" w:type="dxa"/>
            <w:left w:w="0" w:type="dxa"/>
            <w:bottom w:w="0" w:type="dxa"/>
            <w:right w:w="0" w:type="dxa"/>
          </w:tblCellMar>
        </w:tblPrEx>
        <w:tc>
          <w:tcPr>
            <w:tcW w:w="10771" w:type="dxa"/>
            <w:gridSpan w:val="3"/>
          </w:tcPr>
          <w:tbl>
            <w:tblPr xmlns:w="http://schemas.openxmlformats.org/wordprocessingml/2006/main">
              <w:tblW w:w="0" w:type="auto"/>
              <w:tblCellMar>
                <w:left w:w="0" w:type="dxa"/>
                <w:right w:w="0" w:type="dxa"/>
              </w:tblCellMar>
              <w:tblLook w:val="0000"/>
            </w:tblPr>
            <w:tblGrid>
              <w:gridCol w:w="10751"/>
            </w:tblGrid>
            <w:tr w:rsidR="00055622" w:rsidRPr="00A85F77" w:rsidTr="00A67433">
              <w:tblPrEx>
                <w:tblCellMar>
                  <w:top w:w="0" w:type="dxa"/>
                  <w:left w:w="0" w:type="dxa"/>
                  <w:bottom w:w="0" w:type="dxa"/>
                  <w:right w:w="0" w:type="dxa"/>
                </w:tblCellMar>
              </w:tblPrEx>
              <w:trPr>
                <w:trHeight w:val="260"/>
              </w:trPr>
              <w:tc>
                <w:tcPr>
                  <w:tcW w:w="10771"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jc w:val="center"/>
                    <w:rPr>
                      <w:lang/>
                    </w:rPr>
                  </w:pPr>
                  <w:bookmarkStart w:id="3" w:name="GTC"/>
                  <w:bookmarkEnd w:id="3"/>
                  <w:r>
                    <w:rPr>
                      <w:rFonts w:ascii="Arial" w:hAnsi="Arial"/>
                      <w:b/>
                      <w:color w:val="000000"/>
                      <w:sz w:val="16"/>
                    </w:rPr>
                    <w:t>GAVI ALLIANCE</w:t>
                  </w:r>
                  <w:r>
                    <w:rPr>
                      <w:rFonts w:ascii="Arial" w:eastAsia="Arial" w:hAnsi="Arial"/>
                      <w:b/>
                      <w:color w:val="000000"/>
                      <w:sz w:val="16"/>
                    </w:rPr>
                    <w:br/>
                  </w:r>
                  <w:r>
                    <w:rPr>
                      <w:rFonts w:ascii="Arial" w:hAnsi="Arial"/>
                      <w:b/>
                      <w:color w:val="000000"/>
                      <w:sz w:val="16"/>
                    </w:rPr>
                    <w:t>GRANT TERMS AND CONDITIONS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b/>
                      <w:color w:val="000000"/>
                      <w:sz w:val="16"/>
                    </w:rPr>
                    <w:t>FUNDING USED SOLELY FOR APPROVED PROGRAMMES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The applicant country ("Country") confirms that all funding provided by the GAVI Alliance for this application will be used and applied for the sole purpose of fulfilling the programme(s) described in the Country's application. </w:t>
                  </w:r>
                  <w:r>
                    <w:rPr>
                      <w:rFonts w:ascii="Arial" w:hAnsi="Arial"/>
                      <w:color w:val="000000"/>
                      <w:sz w:val="16"/>
                    </w:rPr>
                    <w:t xml:space="preserve">Any significant change from the approved programme(s) must be reviewed and approved in advance by the GAVI Alliance. </w:t>
                  </w:r>
                  <w:r>
                    <w:rPr>
                      <w:rFonts w:ascii="Arial" w:hAnsi="Arial"/>
                      <w:color w:val="000000"/>
                      <w:sz w:val="16"/>
                    </w:rPr>
                    <w:t xml:space="preserve">All funding decisions for the application are made at the discretion of the GAVI Alliance Board and are subject to the Independent Review Committee (IRC) and its processes and the availability of funds.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b/>
                      <w:color w:val="000000"/>
                      <w:sz w:val="16"/>
                    </w:rPr>
                    <w:t>AMENDMENT TO THE APPLICATION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The Country will notify the GAVI Alliance in its Annual Progress Report (APR) if it wishes to propose any change to the programme(s) description in this application. </w:t>
                  </w:r>
                  <w:r>
                    <w:rPr>
                      <w:rFonts w:ascii="Arial" w:hAnsi="Arial"/>
                      <w:color w:val="000000"/>
                      <w:sz w:val="16"/>
                    </w:rPr>
                    <w:t>The GAVI Alliance will document any change approved by the GAVI Alliance, and the Country's application will be amended.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Default="00055622" w:rsidP="00A67433">
                  <w:r>
                    <w:rPr>
                      <w:rFonts w:ascii="Arial" w:hAnsi="Arial"/>
                      <w:b/>
                      <w:color w:val="000000"/>
                      <w:sz w:val="16"/>
                    </w:rPr>
                    <w:t>RETURN OF FUNDS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The Country agrees to reimburse to the GAVI Alliance all funding amounts that are not used for the programme(s) described in this application. </w:t>
                  </w:r>
                  <w:r>
                    <w:rPr>
                      <w:rFonts w:ascii="Arial" w:hAnsi="Arial"/>
                      <w:color w:val="000000"/>
                      <w:sz w:val="16"/>
                    </w:rPr>
                    <w:t xml:space="preserve">The Country's reimbursement must be in US dollars and be provided, unless otherwise decided by the GAVI Alliance, within sixty (60) days after the Country receives the GAVI Alliance's request for a reimbursement and be paid to the account or accounts as directed by the GAVI Alliance. </w:t>
                  </w:r>
                  <w:r>
                    <w:rPr>
                      <w:rFonts w:ascii="Arial" w:hAnsi="Arial"/>
                      <w:color w:val="000000"/>
                      <w:sz w:val="16"/>
                    </w:rPr>
                    <w:t xml:space="preserve">Any funds repaid will be deposited into the account or accounts designated by the GAVI Alliance.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Default="00055622" w:rsidP="00A67433">
                  <w:r>
                    <w:rPr>
                      <w:rFonts w:ascii="Arial" w:hAnsi="Arial"/>
                      <w:b/>
                      <w:color w:val="000000"/>
                      <w:sz w:val="16"/>
                    </w:rPr>
                    <w:t>SUSPENSION/ TERMINATION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The GAVI Alliance may suspend all or part of its funding to the Country if it has reason to suspect that funds have been used for purposes other than for the programmes described in the Country's application, or any GAVI Alliance-approved amendment to this application. </w:t>
                  </w:r>
                  <w:r>
                    <w:rPr>
                      <w:rFonts w:ascii="Arial" w:hAnsi="Arial"/>
                      <w:color w:val="000000"/>
                      <w:sz w:val="16"/>
                    </w:rPr>
                    <w:t>The GAVI Alliance retains the right to terminate its support to the Country for the programmes described in this application if a misuse of GAVI Alliance funds is confirmed.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Default="00055622" w:rsidP="00A67433">
                  <w:r>
                    <w:rPr>
                      <w:rFonts w:ascii="Arial" w:hAnsi="Arial"/>
                      <w:b/>
                      <w:color w:val="000000"/>
                      <w:sz w:val="16"/>
                    </w:rPr>
                    <w:t>ANTICORRUPTION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b/>
                      <w:color w:val="000000"/>
                      <w:sz w:val="16"/>
                    </w:rPr>
                    <w:t>AUDITS AND RECORDS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The Country will conduct annual financial audits, and share these with the GAVI Alliance, as requested. </w:t>
                  </w:r>
                  <w:r>
                    <w:rPr>
                      <w:rFonts w:ascii="Arial" w:hAnsi="Arial"/>
                      <w:color w:val="000000"/>
                      <w:sz w:val="16"/>
                    </w:rPr>
                    <w:t>The GAVI Alliance reserves the right, on its own or through an agent, to perform audits or other financial management assessment to ensure the accountability of funds disbursed to the Country.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The Country will maintain accurate accounting records documenting how GAVI Alliance funds are used. </w:t>
                  </w:r>
                  <w:r>
                    <w:rPr>
                      <w:rFonts w:ascii="Arial" w:hAnsi="Arial"/>
                      <w:color w:val="000000"/>
                      <w:sz w:val="16"/>
                    </w:rPr>
                    <w:t xml:space="preserve">The Country will maintain its accounting records in accordance with its government-approved accounting standards for at least three years after the date of last disbursement of GAVI Alliance funds. </w:t>
                  </w:r>
                  <w:r>
                    <w:rPr>
                      <w:rFonts w:ascii="Arial" w:hAnsi="Arial"/>
                      <w:color w:val="000000"/>
                      <w:sz w:val="16"/>
                    </w:rPr>
                    <w:t xml:space="preserve">If there is any claims of misuse of funds, Country will maintain such records until the audit findings are final. </w:t>
                  </w:r>
                  <w:r>
                    <w:rPr>
                      <w:rFonts w:ascii="Arial" w:hAnsi="Arial"/>
                      <w:color w:val="000000"/>
                      <w:sz w:val="16"/>
                    </w:rPr>
                    <w:t xml:space="preserve">The Country agrees not to assert any documentary privilege against the GAVI Alliance in connection with any audit.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b/>
                      <w:color w:val="000000"/>
                      <w:sz w:val="16"/>
                    </w:rPr>
                    <w:t xml:space="preserve">CONFIRMATION OF LEGAL VALIDITY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The Country and the signatories for the government confirm that this application is accurate and correct and form legally binding obligations on the Country, under the Country's law, to perform the programmes described in this application.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b/>
                      <w:color w:val="000000"/>
                      <w:sz w:val="16"/>
                    </w:rPr>
                    <w:t xml:space="preserve">CONFIRMATION OF COMPLIANCE WITH THE GAVI ALLIANCE TRANSPARENCY AND ACCOUNTABILITY POLICY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The Country confirms that it is familiar with the GAVI Alliance Transparency and Accountability Policy (TAP) and will comply with its requirements.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b/>
                      <w:color w:val="000000"/>
                      <w:sz w:val="16"/>
                    </w:rPr>
                    <w:t>USE OF COMMERCIAL BANK ACCOUNTS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The Country is responsible for undertaking the necessary due diligence on all commercial banks used to manage GAVI cash-based support. The Country confirms that it will take all responsibility for replenishing GAVI cash support lost due to bank insolvency, fraud or any other unforeseen event.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Default="00055622" w:rsidP="00A67433">
                  <w:r>
                    <w:rPr>
                      <w:rFonts w:ascii="Arial" w:hAnsi="Arial"/>
                      <w:b/>
                      <w:color w:val="000000"/>
                      <w:sz w:val="16"/>
                    </w:rPr>
                    <w:t>ARBITRATION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Any dispute between the Country and the GAVI Alliance arising out of or relating to this application that is not settled amicably within a reasonable period of time, will be submitted to arbitration at the request of either the GAVI Alliance or the Country. </w:t>
                  </w:r>
                  <w:r>
                    <w:rPr>
                      <w:rFonts w:ascii="Arial" w:hAnsi="Arial"/>
                      <w:color w:val="000000"/>
                      <w:sz w:val="16"/>
                    </w:rPr>
                    <w:t xml:space="preserve">The arbitration will be conducted in accordance with the then-current UNCITRAL Arbitration Rules. </w:t>
                  </w:r>
                  <w:r>
                    <w:rPr>
                      <w:rFonts w:ascii="Arial" w:hAnsi="Arial"/>
                      <w:color w:val="000000"/>
                      <w:sz w:val="16"/>
                    </w:rPr>
                    <w:t xml:space="preserve">The parties agree to be bound by the arbitration award, as the final adjudication of any such dispute. </w:t>
                  </w:r>
                  <w:r>
                    <w:rPr>
                      <w:rFonts w:ascii="Arial" w:hAnsi="Arial"/>
                      <w:color w:val="000000"/>
                      <w:sz w:val="16"/>
                    </w:rPr>
                    <w:t xml:space="preserve">The place of arbitration will be Geneva, Switzerland.. </w:t>
                  </w:r>
                  <w:r>
                    <w:rPr>
                      <w:rFonts w:ascii="Arial" w:hAnsi="Arial"/>
                      <w:color w:val="000000"/>
                      <w:sz w:val="16"/>
                    </w:rPr>
                    <w:t xml:space="preserve">The languages of the arbitration will be English or French.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For any dispute for which the amount at issue is US$ 100,000 or less, there will be one arbitrator appointed by the GAVI Alliance. </w:t>
                  </w:r>
                  <w:r>
                    <w:rPr>
                      <w:rFonts w:ascii="Arial" w:hAnsi="Arial"/>
                      <w:color w:val="000000"/>
                      <w:sz w:val="16"/>
                    </w:rPr>
                    <w:t xml:space="preserve">For any dispute for which the amount at issue is greater than US $100,000 there will be three arbitrators appointed as follows: </w:t>
                  </w:r>
                  <w:r>
                    <w:rPr>
                      <w:rFonts w:ascii="Arial" w:hAnsi="Arial"/>
                      <w:color w:val="000000"/>
                      <w:sz w:val="16"/>
                    </w:rPr>
                    <w:t xml:space="preserve">The GAVI Alliance and the Country will each appoint one arbitrator, and the two arbitrators so appointed will jointly appoint a third arbitrator who shall be the chairperson.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71"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color w:val="000000"/>
                      <w:sz w:val="16"/>
                    </w:rPr>
                    <w:t xml:space="preserve">The GAVI Alliance will not be liable to the country for any claim or loss relating to the programmes described in this application, including without limitation, any financial loss, reliance claims, any harm to property, or personal injury or death. </w:t>
                  </w:r>
                  <w:r>
                    <w:rPr>
                      <w:rFonts w:ascii="Arial" w:hAnsi="Arial"/>
                      <w:color w:val="000000"/>
                      <w:sz w:val="16"/>
                    </w:rPr>
                    <w:t>The country is solely responsible for all aspects of managing and implementing the programmes described in this application.</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179"/>
        </w:trPr>
        <w:tc>
          <w:tcPr>
            <w:tcW w:w="283" w:type="dxa"/>
          </w:tcPr>
          <w:p w:rsidR="00055622" w:rsidRPr="00A85F77" w:rsidRDefault="00055622" w:rsidP="00A67433">
            <w:pPr>
              <w:pStyle w:val="EmptyLayoutCell"/>
              <w:rPr>
                <w:lang/>
              </w:rPr>
            </w:pPr>
          </w:p>
        </w:tc>
        <w:tc>
          <w:tcPr>
            <w:tcW w:w="10204" w:type="dxa"/>
          </w:tcPr>
          <w:p w:rsidR="00055622" w:rsidRPr="00A85F77" w:rsidRDefault="00055622" w:rsidP="00A67433">
            <w:pPr>
              <w:pStyle w:val="EmptyLayoutCell"/>
              <w:rPr>
                <w:lang/>
              </w:rPr>
            </w:pPr>
          </w:p>
        </w:tc>
        <w:tc>
          <w:tcPr>
            <w:tcW w:w="284" w:type="dxa"/>
          </w:tcPr>
          <w:p w:rsidR="00055622" w:rsidRPr="00A85F77" w:rsidRDefault="00055622" w:rsidP="00A67433">
            <w:pPr>
              <w:pStyle w:val="EmptyLayoutCell"/>
              <w:rPr>
                <w:lang/>
              </w:rPr>
            </w:pPr>
          </w:p>
        </w:tc>
      </w:tr>
      <w:tr w:rsidR="00055622" w:rsidRPr="00A85F77" w:rsidTr="00A67433">
        <w:tblPrEx>
          <w:tblCellMar>
            <w:top w:w="0" w:type="dxa"/>
            <w:left w:w="0" w:type="dxa"/>
            <w:bottom w:w="0" w:type="dxa"/>
            <w:right w:w="0" w:type="dxa"/>
          </w:tblCellMar>
        </w:tblPrEx>
        <w:tc>
          <w:tcPr>
            <w:tcW w:w="283" w:type="dxa"/>
          </w:tcPr>
          <w:p w:rsidR="00055622" w:rsidRPr="00A85F77" w:rsidRDefault="00055622" w:rsidP="00A67433">
            <w:pPr>
              <w:pStyle w:val="EmptyLayoutCell"/>
              <w:rPr>
                <w:lang/>
              </w:rPr>
            </w:pPr>
          </w:p>
        </w:tc>
        <w:tc>
          <w:tcPr>
            <w:tcW w:w="10204" w:type="dxa"/>
          </w:tcPr>
          <w:tbl>
            <w:tblPr xmlns:w="http://schemas.openxmlformats.org/wordprocessingml/2006/main">
              <w:tblW w:w="0" w:type="auto"/>
              <w:tblCellMar>
                <w:left w:w="0" w:type="dxa"/>
                <w:right w:w="0" w:type="dxa"/>
              </w:tblCellMar>
              <w:tblLook w:val="0000"/>
            </w:tblPr>
            <w:tblGrid>
              <w:gridCol w:w="10184"/>
            </w:tblGrid>
            <w:tr w:rsidR="00055622" w:rsidRPr="00A85F77" w:rsidTr="00A67433">
              <w:tblPrEx>
                <w:tblCellMar>
                  <w:top w:w="0" w:type="dxa"/>
                  <w:left w:w="0" w:type="dxa"/>
                  <w:bottom w:w="0" w:type="dxa"/>
                  <w:right w:w="0" w:type="dxa"/>
                </w:tblCellMar>
              </w:tblPrEx>
              <w:trPr>
                <w:trHeight w:val="260"/>
              </w:trPr>
              <w:tc>
                <w:tcPr>
                  <w:tcW w:w="10204"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b/>
                      <w:i/>
                      <w:color w:val="000000"/>
                      <w:sz w:val="16"/>
                    </w:rPr>
                    <w:t>By filling this APR the Country will inform GAVI about: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i/>
                      <w:color w:val="000000"/>
                      <w:sz w:val="16"/>
                    </w:rPr>
                    <w:t>Accomplishments using GAVI resources in the past year</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i/>
                      <w:color w:val="000000"/>
                      <w:sz w:val="16"/>
                    </w:rPr>
                    <w:t xml:space="preserve">Important problems that were encountered and how the country has tried to overcome them.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i/>
                      <w:color w:val="000000"/>
                      <w:sz w:val="16"/>
                    </w:rPr>
                    <w:t xml:space="preserve">Meeting accountability needs concerning the use of GAVI disbursed funding and in-country arrangements with development partners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i/>
                      <w:color w:val="000000"/>
                      <w:sz w:val="16"/>
                    </w:rPr>
                    <w:t xml:space="preserve">Requesting more funds that had been approved in previous application for ISS/NVS/HSS, but have not yet been released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204"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055622" w:rsidRPr="00A85F77" w:rsidRDefault="00055622" w:rsidP="00A67433">
                  <w:pPr>
                    <w:rPr>
                      <w:lang/>
                    </w:rPr>
                  </w:pPr>
                  <w:r>
                    <w:rPr>
                      <w:rFonts w:ascii="Arial" w:hAnsi="Arial"/>
                      <w:i/>
                      <w:color w:val="000000"/>
                      <w:sz w:val="16"/>
                    </w:rPr>
                    <w:t>How GAVI can make the APR more user-friendly while meeting GAVI's principles to be accountable and transparent.</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84" w:type="dxa"/>
          </w:tcPr>
          <w:p w:rsidR="00055622" w:rsidRPr="00A85F77" w:rsidRDefault="00055622" w:rsidP="00A67433">
            <w:pPr>
              <w:pStyle w:val="EmptyLayoutCell"/>
              <w:rPr>
                <w:lang/>
              </w:rPr>
            </w:pPr>
          </w:p>
        </w:tc>
      </w:tr>
      <w:tr w:rsidR="00055622" w:rsidRPr="00A85F77" w:rsidTr="00A67433">
        <w:tblPrEx>
          <w:tblCellMar>
            <w:top w:w="0" w:type="dxa"/>
            <w:left w:w="0" w:type="dxa"/>
            <w:bottom w:w="0" w:type="dxa"/>
            <w:right w:w="0" w:type="dxa"/>
          </w:tblCellMar>
        </w:tblPrEx>
        <w:trPr>
          <w:trHeight w:val="179"/>
        </w:trPr>
        <w:tc>
          <w:tcPr>
            <w:tcW w:w="10771" w:type="dxa"/>
            <w:gridSpan w:val="3"/>
          </w:tcPr>
          <w:p w:rsidR="00055622" w:rsidRPr="00A85F77" w:rsidRDefault="00055622" w:rsidP="00A67433">
            <w:pPr>
              <w:rPr>
                <w:lang/>
              </w:rPr>
            </w:pPr>
          </w:p>
        </w:tc>
      </w:tr>
      <w:tr w:rsidR="00055622" w:rsidRPr="00A202E8" w:rsidTr="00A67433">
        <w:tblPrEx>
          <w:tblCellMar>
            <w:top w:w="0" w:type="dxa"/>
            <w:left w:w="0" w:type="dxa"/>
            <w:bottom w:w="0" w:type="dxa"/>
            <w:right w:w="0" w:type="dxa"/>
          </w:tblCellMar>
        </w:tblPrEx>
        <w:tc>
          <w:tcPr>
            <w:tcW w:w="10771" w:type="dxa"/>
            <w:gridSpan w:val="3"/>
          </w:tcPr>
          <w:p w:rsidR="00055622" w:rsidRPr="00A202E8" w:rsidRDefault="00055622" w:rsidP="00A67433">
            <w:pPr>
              <w:rPr>
                <w:lang/>
              </w:rPr>
            </w:pPr>
            <w:bookmarkStart w:id="4" w:name="ISS_HSS_CSO_Support"/>
            <w:bookmarkEnd w:id="4"/>
          </w:p>
        </w:tc>
      </w:tr>
      <w:tr w:rsidR="00055622" w:rsidRPr="00A202E8" w:rsidTr="00A67433">
        <w:tblPrEx>
          <w:tblCellMar>
            <w:top w:w="0" w:type="dxa"/>
            <w:left w:w="0" w:type="dxa"/>
            <w:bottom w:w="0" w:type="dxa"/>
            <w:right w:w="0" w:type="dxa"/>
          </w:tblCellMar>
        </w:tblPrEx>
        <w:trPr>
          <w:trHeight w:val="179"/>
        </w:trPr>
        <w:tc>
          <w:tcPr>
            <w:tcW w:w="10771" w:type="dxa"/>
            <w:gridSpan w:val="3"/>
          </w:tcPr>
          <w:p w:rsidR="00055622" w:rsidRPr="00A202E8" w:rsidRDefault="00055622" w:rsidP="00A67433">
            <w:pPr>
              <w:pStyle w:val="EmptyLayoutCell"/>
              <w:rPr>
                <w:lang/>
              </w:rPr>
            </w:pPr>
          </w:p>
        </w:tc>
      </w:tr>
      <w:tr w:rsidR="00055622" w:rsidRPr="00A85F77" w:rsidTr="00A67433">
        <w:tblPrEx>
          <w:tblCellMar>
            <w:top w:w="0" w:type="dxa"/>
            <w:left w:w="0" w:type="dxa"/>
            <w:bottom w:w="0" w:type="dxa"/>
            <w:right w:w="0" w:type="dxa"/>
          </w:tblCellMar>
        </w:tblPrEx>
        <w:tc>
          <w:tcPr>
            <w:tcW w:w="10771" w:type="dxa"/>
            <w:gridSpan w:val="3"/>
          </w:tcPr>
          <w:p w:rsidR="00055622" w:rsidRPr="00A85F77" w:rsidRDefault="00055622" w:rsidP="00A67433">
            <w:pPr>
              <w:rPr>
                <w:lang/>
              </w:rPr>
            </w:pPr>
          </w:p>
        </w:tc>
      </w:tr>
      <w:tr w:rsidR="00055622" w:rsidRPr="00A85F77" w:rsidTr="00A67433">
        <w:tblPrEx>
          <w:tblCellMar>
            <w:top w:w="0" w:type="dxa"/>
            <w:left w:w="0" w:type="dxa"/>
            <w:bottom w:w="0" w:type="dxa"/>
            <w:right w:w="0" w:type="dxa"/>
          </w:tblCellMar>
        </w:tblPrEx>
        <w:trPr>
          <w:trHeight w:val="139"/>
        </w:trPr>
        <w:tc>
          <w:tcPr>
            <w:tcW w:w="10771" w:type="dxa"/>
            <w:gridSpan w:val="3"/>
          </w:tcPr>
          <w:p w:rsidR="00055622" w:rsidRPr="00A85F77" w:rsidRDefault="00055622" w:rsidP="00A67433">
            <w:pPr>
              <w:pStyle w:val="EmptyLayoutCell"/>
              <w:rPr>
                <w:lang/>
              </w:rPr>
            </w:pPr>
          </w:p>
        </w:tc>
      </w:tr>
      <w:tr w:rsidR="00055622" w:rsidRPr="00A202E8" w:rsidTr="00A67433">
        <w:tblPrEx>
          <w:tblCellMar>
            <w:top w:w="0" w:type="dxa"/>
            <w:left w:w="0" w:type="dxa"/>
            <w:bottom w:w="0" w:type="dxa"/>
            <w:right w:w="0" w:type="dxa"/>
          </w:tblCellMar>
        </w:tblPrEx>
        <w:tc>
          <w:tcPr>
            <w:tcW w:w="10771" w:type="dxa"/>
            <w:gridSpan w:val="3"/>
          </w:tcPr>
          <w:p w:rsidR="00055622" w:rsidRPr="00A202E8" w:rsidRDefault="00055622" w:rsidP="00A67433">
            <w:pPr>
              <w:rPr>
                <w:lang/>
              </w:rPr>
            </w:pPr>
            <w:bookmarkStart w:id="5" w:name="IRC"/>
            <w:bookmarkEnd w:id="5"/>
          </w:p>
        </w:tc>
      </w:tr>
      <w:tr w:rsidR="00055622" w:rsidRPr="00A202E8" w:rsidTr="00A67433">
        <w:tblPrEx>
          <w:tblCellMar>
            <w:top w:w="0" w:type="dxa"/>
            <w:left w:w="0" w:type="dxa"/>
            <w:bottom w:w="0" w:type="dxa"/>
            <w:right w:w="0" w:type="dxa"/>
          </w:tblCellMar>
        </w:tblPrEx>
        <w:trPr>
          <w:trHeight w:val="180"/>
        </w:trPr>
        <w:tc>
          <w:tcPr>
            <w:tcW w:w="10771" w:type="dxa"/>
            <w:gridSpan w:val="3"/>
          </w:tcPr>
          <w:p w:rsidR="00055622" w:rsidRPr="00A202E8" w:rsidRDefault="00055622" w:rsidP="00A67433">
            <w:pPr>
              <w:pStyle w:val="EmptyLayoutCell"/>
              <w:rPr>
                <w:lang/>
              </w:rPr>
            </w:pPr>
          </w:p>
        </w:tc>
      </w:tr>
      <w:tr w:rsidR="00055622" w:rsidRPr="00A202E8" w:rsidTr="00A67433">
        <w:tblPrEx>
          <w:tblCellMar>
            <w:top w:w="0" w:type="dxa"/>
            <w:left w:w="0" w:type="dxa"/>
            <w:bottom w:w="0" w:type="dxa"/>
            <w:right w:w="0" w:type="dxa"/>
          </w:tblCellMar>
        </w:tblPrEx>
        <w:tc>
          <w:tcPr>
            <w:tcW w:w="10771" w:type="dxa"/>
            <w:gridSpan w:val="3"/>
          </w:tcPr>
          <w:p w:rsidR="00055622" w:rsidRPr="00A202E8" w:rsidRDefault="00055622" w:rsidP="00A67433">
            <w:pPr>
              <w:rPr>
                <w:lang/>
              </w:rPr>
            </w:pPr>
          </w:p>
        </w:tc>
      </w:tr>
      <w:tr w:rsidR="00055622" w:rsidTr="00A67433">
        <w:tblPrEx>
          <w:tblCellMar>
            <w:top w:w="0" w:type="dxa"/>
            <w:left w:w="0" w:type="dxa"/>
            <w:bottom w:w="0" w:type="dxa"/>
            <w:right w:w="0" w:type="dxa"/>
          </w:tblCellMar>
        </w:tblPrEx>
        <w:tc>
          <w:tcPr>
            <w:tcW w:w="10771" w:type="dxa"/>
            <w:gridSpan w:val="3"/>
          </w:tcPr>
          <w:tbl>
            <w:tblPr xmlns:w="http://schemas.openxmlformats.org/wordprocessingml/2006/main">
              <w:tblW w:w="0" w:type="auto"/>
              <w:tblCellMar>
                <w:left w:w="0" w:type="dxa"/>
                <w:right w:w="0" w:type="dxa"/>
              </w:tblCellMar>
              <w:tblLook w:val="0000"/>
            </w:tblPr>
            <w:tblGrid>
              <w:gridCol w:w="10771"/>
            </w:tblGrid>
            <w:tr w:rsidR="00055622" w:rsidTr="00A67433">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55622" w:rsidRDefault="00055622" w:rsidP="00A67433">
                  <w:r>
                    <w:rPr>
                      <w:rFonts w:ascii="Arial" w:hAnsi="Arial"/>
                      <w:b/>
                      <w:color w:val="365F91"/>
                      <w:sz w:val="28"/>
                    </w:rPr>
                    <w:t xml:space="preserve">2. </w:t>
                  </w:r>
                  <w:r>
                    <w:rPr>
                      <w:rFonts w:ascii="Arial" w:hAnsi="Arial"/>
                      <w:b/>
                      <w:color w:val="365F91"/>
                      <w:sz w:val="28"/>
                    </w:rPr>
                    <w:t>Signatures</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Default="00055622" w:rsidP="00A67433">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Tr="00A67433">
        <w:tblPrEx>
          <w:tblCellMar>
            <w:top w:w="0" w:type="dxa"/>
            <w:left w:w="0" w:type="dxa"/>
            <w:bottom w:w="0" w:type="dxa"/>
            <w:right w:w="0" w:type="dxa"/>
          </w:tblCellMar>
        </w:tblPrEx>
        <w:trPr>
          <w:trHeight w:val="180"/>
        </w:trPr>
        <w:tc>
          <w:tcPr>
            <w:tcW w:w="10771" w:type="dxa"/>
            <w:gridSpan w:val="3"/>
          </w:tcPr>
          <w:p w:rsidR="00055622" w:rsidRDefault="00055622" w:rsidP="00A67433">
            <w:pPr>
              <w:pStyle w:val="EmptyLayoutCell"/>
            </w:pPr>
          </w:p>
        </w:tc>
      </w:tr>
      <w:tr w:rsidR="00055622" w:rsidRPr="00A85F77" w:rsidTr="00A67433">
        <w:tblPrEx>
          <w:tblCellMar>
            <w:top w:w="0" w:type="dxa"/>
            <w:left w:w="0" w:type="dxa"/>
            <w:bottom w:w="0" w:type="dxa"/>
            <w:right w:w="0" w:type="dxa"/>
          </w:tblCellMar>
        </w:tblPrEx>
        <w:tc>
          <w:tcPr>
            <w:tcW w:w="10771" w:type="dxa"/>
            <w:gridSpan w:val="3"/>
          </w:tcPr>
          <w:tbl>
            <w:tblPr xmlns:w="http://schemas.openxmlformats.org/wordprocessingml/2006/main">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260"/>
              </w:trPr>
              <w:tc>
                <w:tcPr>
                  <w:tcW w:w="10771" w:type="dxa"/>
                  <w:tcMar>
                    <w:top w:w="40" w:type="dxa"/>
                    <w:left w:w="40" w:type="dxa"/>
                    <w:bottom w:w="40" w:type="dxa"/>
                    <w:right w:w="40" w:type="dxa"/>
                  </w:tcMar>
                  <w:vAlign w:val="center"/>
                </w:tcPr>
                <w:p w:rsidR="00055622" w:rsidRPr="00A85F77" w:rsidRDefault="00055622" w:rsidP="00A67433">
                  <w:pPr>
                    <w:rPr>
                      <w:lang/>
                    </w:rPr>
                  </w:pPr>
                  <w:r>
                    <w:rPr>
                      <w:rFonts w:ascii="Arial" w:hAnsi="Arial"/>
                      <w:b/>
                      <w:color w:val="365F91"/>
                      <w:sz w:val="24"/>
                    </w:rPr>
                    <w:t xml:space="preserve">2.1. </w:t>
                  </w:r>
                  <w:r>
                    <w:rPr>
                      <w:rFonts w:ascii="Arial" w:hAnsi="Arial"/>
                      <w:b/>
                      <w:color w:val="365F91"/>
                      <w:sz w:val="24"/>
                    </w:rPr>
                    <w:t>Government Signatures Page for all GAVI Support (ISS, INS, NVS, HSS, CSO)</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RDefault="00055622"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179"/>
        </w:trPr>
        <w:tc>
          <w:tcPr>
            <w:tcW w:w="10771" w:type="dxa"/>
            <w:gridSpan w:val="3"/>
          </w:tcPr>
          <w:p w:rsidR="00055622" w:rsidRPr="00A85F77" w:rsidRDefault="00055622" w:rsidP="00A67433">
            <w:pPr>
              <w:pStyle w:val="EmptyLayoutCell"/>
              <w:rPr>
                <w:lang/>
              </w:rPr>
            </w:pPr>
          </w:p>
        </w:tc>
      </w:tr>
      <w:tr w:rsidR="00055622" w:rsidRPr="00D14017" w:rsidTr="00A67433">
        <w:tblPrEx>
          <w:tblCellMar>
            <w:top w:w="0" w:type="dxa"/>
            <w:left w:w="0" w:type="dxa"/>
            <w:bottom w:w="0" w:type="dxa"/>
            <w:right w:w="0" w:type="dxa"/>
          </w:tblCellMar>
        </w:tblPrEx>
        <w:tc>
          <w:tcPr>
            <w:tcW w:w="10771" w:type="dxa"/>
            <w:gridSpan w:val="3"/>
          </w:tcPr>
          <w:tbl>
            <w:tblPr xmlns:w="http://schemas.openxmlformats.org/wordprocessingml/2006/main">
              <w:tblW w:w="0" w:type="auto"/>
              <w:tblCellMar>
                <w:left w:w="0" w:type="dxa"/>
                <w:right w:w="0" w:type="dxa"/>
              </w:tblCellMar>
              <w:tblLook w:val="0000"/>
            </w:tblPr>
            <w:tblGrid>
              <w:gridCol w:w="1133"/>
              <w:gridCol w:w="1700"/>
              <w:gridCol w:w="1275"/>
              <w:gridCol w:w="1275"/>
              <w:gridCol w:w="1133"/>
              <w:gridCol w:w="1700"/>
              <w:gridCol w:w="1275"/>
              <w:gridCol w:w="1275"/>
            </w:tblGrid>
            <w:tr w:rsidR="00055622" w:rsidRPr="00A85F77" w:rsidTr="00A67433">
              <w:tblPrEx>
                <w:tblCellMar>
                  <w:top w:w="0" w:type="dxa"/>
                  <w:left w:w="0" w:type="dxa"/>
                  <w:bottom w:w="0" w:type="dxa"/>
                  <w:right w:w="0" w:type="dxa"/>
                </w:tblCellMar>
              </w:tblPrEx>
              <w:trPr>
                <w:trHeight w:val="260"/>
              </w:trPr>
              <w:tc>
                <w:tcPr>
                  <w:tcW w:w="10766" w:type="dxa"/>
                  <w:gridSpan w:val="8"/>
                  <w:tcMar>
                    <w:top w:w="40" w:type="dxa"/>
                    <w:left w:w="40" w:type="dxa"/>
                    <w:bottom w:w="40" w:type="dxa"/>
                    <w:right w:w="40" w:type="dxa"/>
                  </w:tcMar>
                  <w:vAlign w:val="center"/>
                </w:tcPr>
                <w:p w:rsidR="00055622" w:rsidRPr="00A85F77" w:rsidRDefault="00055622" w:rsidP="00A67433">
                  <w:pPr>
                    <w:rPr>
                      <w:lang/>
                    </w:rPr>
                  </w:pPr>
                  <w:r>
                    <w:rPr>
                      <w:rFonts w:ascii="Arial" w:hAnsi="Arial"/>
                      <w:color w:val="000101"/>
                      <w:sz w:val="22"/>
                    </w:rPr>
                    <w:t xml:space="preserve">By signing this page, the Government of </w:t>
                  </w:r>
                  <w:r>
                    <w:t>Burundi</w:t>
                  </w:r>
                  <w:r>
                    <w:rPr>
                      <w:rFonts w:ascii="Arial" w:hAnsi="Arial"/>
                      <w:color w:val="000101"/>
                      <w:sz w:val="22"/>
                    </w:rPr>
                    <w:t xml:space="preserve"> hereby attests the validity of the information provided in the report, including all attachments, annexes, financial statements and/or audit reports.</w:t>
                  </w:r>
                  <w:r>
                    <w:rPr>
                      <w:rFonts w:ascii="Arial" w:hAnsi="Arial"/>
                      <w:color w:val="000101"/>
                      <w:sz w:val="22"/>
                    </w:rPr>
                    <w:t xml:space="preserve"> </w:t>
                  </w:r>
                  <w:r>
                    <w:rPr>
                      <w:rFonts w:ascii="Arial" w:hAnsi="Arial"/>
                      <w:color w:val="000101"/>
                      <w:sz w:val="22"/>
                    </w:rPr>
                    <w:t>The Government further confirms that vaccines, supplies, and funding were used in accordance with the GAVI Alliance Standard Grant Terms and Conditions as stated in this Annual Progress Report (APR).</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66" w:type="dxa"/>
                  <w:gridSpan w:val="8"/>
                  <w:tcMar>
                    <w:top w:w="40" w:type="dxa"/>
                    <w:left w:w="40" w:type="dxa"/>
                    <w:bottom w:w="40" w:type="dxa"/>
                    <w:right w:w="40" w:type="dxa"/>
                  </w:tcMar>
                  <w:vAlign w:val="center"/>
                </w:tcPr>
                <w:p w:rsidR="00055622" w:rsidRDefault="00055622" w:rsidP="00A67433">
                  <w:pPr>
                    <w:rPr>
                      <w:rFonts w:ascii="Arial" w:eastAsia="Arial" w:hAnsi="Arial"/>
                      <w:color w:val="000101"/>
                      <w:sz w:val="22"/>
                      <w:lang/>
                    </w:rPr>
                  </w:pPr>
                </w:p>
                <w:p w:rsidR="00055622" w:rsidRPr="00A85F77" w:rsidRDefault="00055622" w:rsidP="00A67433">
                  <w:pPr>
                    <w:rPr>
                      <w:lang/>
                    </w:rPr>
                  </w:pPr>
                  <w:r>
                    <w:rPr>
                      <w:rFonts w:ascii="Arial" w:hAnsi="Arial"/>
                      <w:color w:val="000101"/>
                      <w:sz w:val="22"/>
                    </w:rPr>
                    <w:t xml:space="preserve">For the Government of </w:t>
                  </w:r>
                  <w:r>
                    <w:t>Burundi</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260"/>
              </w:trPr>
              <w:tc>
                <w:tcPr>
                  <w:tcW w:w="10766" w:type="dxa"/>
                  <w:gridSpan w:val="8"/>
                  <w:tcMar>
                    <w:top w:w="40" w:type="dxa"/>
                    <w:left w:w="40" w:type="dxa"/>
                    <w:bottom w:w="40" w:type="dxa"/>
                    <w:right w:w="40" w:type="dxa"/>
                  </w:tcMar>
                  <w:vAlign w:val="center"/>
                </w:tcPr>
                <w:p w:rsidR="00055622" w:rsidRPr="00A85F77" w:rsidRDefault="00055622" w:rsidP="00A67433">
                  <w:pPr>
                    <w:rPr>
                      <w:lang/>
                    </w:rPr>
                  </w:pPr>
                  <w:r>
                    <w:rPr>
                      <w:rFonts w:ascii="Arial" w:hAnsi="Arial"/>
                      <w:color w:val="000101"/>
                      <w:sz w:val="22"/>
                    </w:rPr>
                    <w:t>Please note that this APR will not be reviewed or approved by the Independent Review Committee (IRC) without the signatures of both the Minister of Health &amp; the Minister Finance or their delegated authority.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A85F77" w:rsidTr="00A67433">
              <w:tblPrEx>
                <w:tblCellMar>
                  <w:top w:w="0" w:type="dxa"/>
                  <w:left w:w="0" w:type="dxa"/>
                  <w:bottom w:w="0" w:type="dxa"/>
                  <w:right w:w="0" w:type="dxa"/>
                </w:tblCellMar>
              </w:tblPrEx>
              <w:trPr>
                <w:trHeight w:val="90"/>
              </w:trPr>
              <w:tc>
                <w:tcPr>
                  <w:tcW w:w="1133" w:type="dxa"/>
                  <w:tcMar>
                    <w:top w:w="40" w:type="dxa"/>
                    <w:left w:w="40" w:type="dxa"/>
                    <w:bottom w:w="40" w:type="dxa"/>
                    <w:right w:w="40" w:type="dxa"/>
                  </w:tcMar>
                  <w:vAlign w:val="center"/>
                </w:tcPr>
                <w:p w:rsidR="00055622" w:rsidRPr="00A85F77" w:rsidRDefault="00055622" w:rsidP="00A67433">
                  <w:pPr>
                    <w:rPr>
                      <w:lang/>
                    </w:rPr>
                  </w:pPr>
                </w:p>
              </w:tc>
              <w:tc>
                <w:tcPr>
                  <w:tcW w:w="1700" w:type="dxa"/>
                  <w:tcMar>
                    <w:top w:w="40" w:type="dxa"/>
                    <w:left w:w="40" w:type="dxa"/>
                    <w:bottom w:w="40" w:type="dxa"/>
                    <w:right w:w="40" w:type="dxa"/>
                  </w:tcMar>
                  <w:vAlign w:val="center"/>
                </w:tcPr>
                <w:p w:rsidR="00055622" w:rsidRPr="00A85F77" w:rsidRDefault="00055622" w:rsidP="00A67433">
                  <w:pPr>
                    <w:rPr>
                      <w:lang/>
                    </w:rPr>
                  </w:pPr>
                </w:p>
              </w:tc>
              <w:tc>
                <w:tcPr>
                  <w:tcW w:w="1275" w:type="dxa"/>
                  <w:tcMar>
                    <w:top w:w="40" w:type="dxa"/>
                    <w:left w:w="40" w:type="dxa"/>
                    <w:bottom w:w="40" w:type="dxa"/>
                    <w:right w:w="40" w:type="dxa"/>
                  </w:tcMar>
                  <w:vAlign w:val="center"/>
                </w:tcPr>
                <w:p w:rsidR="00055622" w:rsidRPr="00A85F77" w:rsidRDefault="00055622" w:rsidP="00A67433">
                  <w:pPr>
                    <w:rPr>
                      <w:lang/>
                    </w:rPr>
                  </w:pPr>
                </w:p>
              </w:tc>
              <w:tc>
                <w:tcPr>
                  <w:tcW w:w="1275" w:type="dxa"/>
                  <w:tcMar>
                    <w:top w:w="40" w:type="dxa"/>
                    <w:left w:w="40" w:type="dxa"/>
                    <w:bottom w:w="40" w:type="dxa"/>
                    <w:right w:w="40" w:type="dxa"/>
                  </w:tcMar>
                  <w:vAlign w:val="center"/>
                </w:tcPr>
                <w:p w:rsidR="00055622" w:rsidRPr="00A85F77" w:rsidRDefault="00055622" w:rsidP="00A67433">
                  <w:pPr>
                    <w:rPr>
                      <w:lang/>
                    </w:rPr>
                  </w:pPr>
                </w:p>
              </w:tc>
              <w:tc>
                <w:tcPr>
                  <w:tcW w:w="1133" w:type="dxa"/>
                  <w:tcMar>
                    <w:top w:w="40" w:type="dxa"/>
                    <w:left w:w="40" w:type="dxa"/>
                    <w:bottom w:w="40" w:type="dxa"/>
                    <w:right w:w="40" w:type="dxa"/>
                  </w:tcMar>
                  <w:vAlign w:val="center"/>
                </w:tcPr>
                <w:p w:rsidR="00055622" w:rsidRPr="00A85F77" w:rsidRDefault="00055622" w:rsidP="00A67433">
                  <w:pPr>
                    <w:rPr>
                      <w:lang/>
                    </w:rPr>
                  </w:pPr>
                </w:p>
              </w:tc>
              <w:tc>
                <w:tcPr>
                  <w:tcW w:w="1700" w:type="dxa"/>
                  <w:tcMar>
                    <w:top w:w="40" w:type="dxa"/>
                    <w:left w:w="40" w:type="dxa"/>
                    <w:bottom w:w="40" w:type="dxa"/>
                    <w:right w:w="40" w:type="dxa"/>
                  </w:tcMar>
                  <w:vAlign w:val="center"/>
                </w:tcPr>
                <w:p w:rsidR="00055622" w:rsidRPr="00A85F77" w:rsidRDefault="00055622" w:rsidP="00A67433">
                  <w:pPr>
                    <w:rPr>
                      <w:lang/>
                    </w:rPr>
                  </w:pPr>
                </w:p>
              </w:tc>
              <w:tc>
                <w:tcPr>
                  <w:tcW w:w="1275" w:type="dxa"/>
                  <w:tcMar>
                    <w:top w:w="40" w:type="dxa"/>
                    <w:left w:w="40" w:type="dxa"/>
                    <w:bottom w:w="40" w:type="dxa"/>
                    <w:right w:w="40" w:type="dxa"/>
                  </w:tcMar>
                  <w:vAlign w:val="center"/>
                </w:tcPr>
                <w:p w:rsidR="00055622" w:rsidRPr="00A85F77" w:rsidRDefault="00055622" w:rsidP="00A67433">
                  <w:pPr>
                    <w:rPr>
                      <w:lang/>
                    </w:rPr>
                  </w:pPr>
                </w:p>
              </w:tc>
              <w:tc>
                <w:tcPr>
                  <w:tcW w:w="1275" w:type="dxa"/>
                  <w:tcMar>
                    <w:top w:w="40" w:type="dxa"/>
                    <w:left w:w="40" w:type="dxa"/>
                    <w:bottom w:w="40" w:type="dxa"/>
                    <w:right w:w="40" w:type="dxa"/>
                  </w:tcMar>
                  <w:vAlign w:val="center"/>
                </w:tcPr>
                <w:p w:rsidR="00055622" w:rsidRPr="00A85F77" w:rsidRDefault="00055622" w:rsidP="00A67433">
                  <w:pPr>
                    <w:rPr>
                      <w:lang/>
                    </w:rPr>
                  </w:pPr>
                </w:p>
              </w:tc>
            </w:tr>
            <w:tr w:rsidR="00055622" w:rsidRPr="00A85F77" w:rsidTr="00A67433">
              <w:tblPrEx>
                <w:tblCellMar>
                  <w:top w:w="0" w:type="dxa"/>
                  <w:left w:w="0" w:type="dxa"/>
                  <w:bottom w:w="0" w:type="dxa"/>
                  <w:right w:w="0" w:type="dxa"/>
                </w:tblCellMar>
              </w:tblPrEx>
              <w:trPr>
                <w:trHeight w:val="260"/>
              </w:trPr>
              <w:tc>
                <w:tcPr>
                  <w:tcW w:w="538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A85F77" w:rsidRDefault="00055622" w:rsidP="00A67433">
                  <w:pPr>
                    <w:jc w:val="center"/>
                    <w:rPr>
                      <w:lang/>
                    </w:rPr>
                  </w:pPr>
                  <w:r>
                    <w:rPr>
                      <w:rFonts w:ascii="Arial" w:hAnsi="Arial"/>
                      <w:b/>
                      <w:color w:val="000101"/>
                    </w:rPr>
                    <w:t>Signature of endorsement of this document does not imply any financial (or legal) commitment on the part of the partner agency or individual (or delegated authority)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383" w:type="dxa"/>
                  <w:gridSpan w:val="4"/>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A85F77" w:rsidRDefault="00055622" w:rsidP="00A67433">
                  <w:pPr>
                    <w:jc w:val="center"/>
                    <w:rPr>
                      <w:lang/>
                    </w:rPr>
                  </w:pPr>
                  <w:r>
                    <w:rPr>
                      <w:rFonts w:ascii="Arial" w:hAnsi="Arial"/>
                      <w:b/>
                      <w:color w:val="000101"/>
                    </w:rPr>
                    <w:t>Minister of Finance (or delegated authority)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D14017" w:rsidTr="00A67433">
              <w:tblPrEx>
                <w:tblCellMar>
                  <w:top w:w="0" w:type="dxa"/>
                  <w:left w:w="0" w:type="dxa"/>
                  <w:bottom w:w="0" w:type="dxa"/>
                  <w:right w:w="0" w:type="dxa"/>
                </w:tblCellMar>
              </w:tblPrEx>
              <w:trPr>
                <w:trHeight w:val="260"/>
              </w:trPr>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Default="00055622" w:rsidP="00A67433">
                  <w:r>
                    <w:rPr>
                      <w:rFonts w:ascii="Arial" w:hAnsi="Arial"/>
                      <w:b/>
                      <w:color w:val="000101"/>
                    </w:rPr>
                    <w:t>Name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25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55622" w:rsidRPr="00D14017" w:rsidRDefault="00055622" w:rsidP="00A67433">
                  <w:pPr>
                    <w:jc w:val="center"/>
                    <w:rPr>
                      <w:lang/>
                    </w:rPr>
                  </w:pPr>
                  <w:r>
                    <w:t xml:space="preserve">Hon. </w:t>
                  </w:r>
                  <w:r>
                    <w:t>Dr Sabine NTAKARUTIMA</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r>
                    <w:rPr>
                      <w:rFonts w:ascii="Arial" w:hAnsi="Arial"/>
                      <w:b/>
                      <w:color w:val="000101"/>
                    </w:rPr>
                    <w:t>Name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25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055622" w:rsidRPr="00D14017" w:rsidRDefault="00055622" w:rsidP="00A67433">
                  <w:pPr>
                    <w:jc w:val="center"/>
                    <w:rPr>
                      <w:lang/>
                    </w:rPr>
                  </w:pPr>
                  <w:r>
                    <w:t xml:space="preserve">Hon. </w:t>
                  </w:r>
                  <w:r>
                    <w:t>Tabou Abdallah MANIRAKIZA</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D14017" w:rsidTr="00A67433">
              <w:tblPrEx>
                <w:tblCellMar>
                  <w:top w:w="0" w:type="dxa"/>
                  <w:left w:w="0" w:type="dxa"/>
                  <w:bottom w:w="0" w:type="dxa"/>
                  <w:right w:w="0" w:type="dxa"/>
                </w:tblCellMar>
              </w:tblPrEx>
              <w:trPr>
                <w:trHeight w:val="600"/>
              </w:trPr>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r>
                    <w:rPr>
                      <w:rFonts w:ascii="Arial" w:hAnsi="Arial"/>
                      <w:b/>
                      <w:color w:val="000101"/>
                    </w:rPr>
                    <w:t>Date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25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r>
                    <w:t>Friday, January 24,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r>
                    <w:rPr>
                      <w:rFonts w:ascii="Arial" w:hAnsi="Arial"/>
                      <w:b/>
                      <w:color w:val="000101"/>
                    </w:rPr>
                    <w:t>Date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25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r>
                    <w:t>Friday, January 24, 2014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5622" w:rsidRPr="00D14017" w:rsidTr="00A67433">
              <w:tblPrEx>
                <w:tblCellMar>
                  <w:top w:w="0" w:type="dxa"/>
                  <w:left w:w="0" w:type="dxa"/>
                  <w:bottom w:w="0" w:type="dxa"/>
                  <w:right w:w="0" w:type="dxa"/>
                </w:tblCellMar>
              </w:tblPrEx>
              <w:trPr>
                <w:trHeight w:val="600"/>
              </w:trPr>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r>
                    <w:rPr>
                      <w:rFonts w:ascii="Arial" w:hAnsi="Arial"/>
                      <w:b/>
                      <w:color w:val="000101"/>
                    </w:rPr>
                    <w:t>Signature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25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p>
              </w:tc>
              <w:tc>
                <w:tcPr>
                  <w:tcW w:w="113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r>
                    <w:rPr>
                      <w:rFonts w:ascii="Arial" w:hAnsi="Arial"/>
                      <w:b/>
                      <w:color w:val="000101"/>
                    </w:rPr>
                    <w:t>Signature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250" w:type="dxa"/>
                  <w:gridSpan w:val="3"/>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55622" w:rsidRPr="00D14017" w:rsidRDefault="00055622" w:rsidP="00A67433">
                  <w:pPr>
                    <w:rPr>
                      <w:lang/>
                    </w:rPr>
                  </w:pPr>
                </w:p>
              </w:tc>
            </w:tr>
            <w:tr w:rsidR="00055622" w:rsidRPr="00D14017" w:rsidTr="00A67433">
              <w:tblPrEx>
                <w:tblCellMar>
                  <w:top w:w="0" w:type="dxa"/>
                  <w:left w:w="0" w:type="dxa"/>
                  <w:bottom w:w="0" w:type="dxa"/>
                  <w:right w:w="0" w:type="dxa"/>
                </w:tblCellMar>
              </w:tblPrEx>
              <w:trPr>
                <w:trHeight w:val="90"/>
              </w:trPr>
              <w:tc>
                <w:tcPr>
                  <w:tcW w:w="1133" w:type="dxa"/>
                  <w:tcMar>
                    <w:top w:w="40" w:type="dxa"/>
                    <w:left w:w="40" w:type="dxa"/>
                    <w:bottom w:w="40" w:type="dxa"/>
                    <w:right w:w="40" w:type="dxa"/>
                  </w:tcMar>
                  <w:vAlign w:val="center"/>
                </w:tcPr>
                <w:p w:rsidR="00055622" w:rsidRPr="00D14017" w:rsidRDefault="00055622" w:rsidP="00A67433">
                  <w:pPr>
                    <w:rPr>
                      <w:lang/>
                    </w:rPr>
                  </w:pPr>
                </w:p>
              </w:tc>
              <w:tc>
                <w:tcPr>
                  <w:tcW w:w="1700" w:type="dxa"/>
                  <w:tcMar>
                    <w:top w:w="40" w:type="dxa"/>
                    <w:left w:w="40" w:type="dxa"/>
                    <w:bottom w:w="40" w:type="dxa"/>
                    <w:right w:w="40" w:type="dxa"/>
                  </w:tcMar>
                  <w:vAlign w:val="center"/>
                </w:tcPr>
                <w:p w:rsidR="00055622" w:rsidRPr="00D14017" w:rsidRDefault="00055622" w:rsidP="00A67433">
                  <w:pPr>
                    <w:rPr>
                      <w:lang/>
                    </w:rPr>
                  </w:pPr>
                </w:p>
              </w:tc>
              <w:tc>
                <w:tcPr>
                  <w:tcW w:w="1275" w:type="dxa"/>
                  <w:tcMar>
                    <w:top w:w="40" w:type="dxa"/>
                    <w:left w:w="40" w:type="dxa"/>
                    <w:bottom w:w="40" w:type="dxa"/>
                    <w:right w:w="40" w:type="dxa"/>
                  </w:tcMar>
                  <w:vAlign w:val="center"/>
                </w:tcPr>
                <w:p w:rsidR="00055622" w:rsidRPr="00D14017" w:rsidRDefault="00055622" w:rsidP="00A67433">
                  <w:pPr>
                    <w:rPr>
                      <w:lang/>
                    </w:rPr>
                  </w:pPr>
                </w:p>
              </w:tc>
              <w:tc>
                <w:tcPr>
                  <w:tcW w:w="1275" w:type="dxa"/>
                  <w:tcMar>
                    <w:top w:w="40" w:type="dxa"/>
                    <w:left w:w="40" w:type="dxa"/>
                    <w:bottom w:w="40" w:type="dxa"/>
                    <w:right w:w="40" w:type="dxa"/>
                  </w:tcMar>
                  <w:vAlign w:val="center"/>
                </w:tcPr>
                <w:p w:rsidR="00055622" w:rsidRPr="00D14017" w:rsidRDefault="00055622" w:rsidP="00A67433">
                  <w:pPr>
                    <w:rPr>
                      <w:lang/>
                    </w:rPr>
                  </w:pPr>
                </w:p>
              </w:tc>
              <w:tc>
                <w:tcPr>
                  <w:tcW w:w="1133" w:type="dxa"/>
                  <w:tcMar>
                    <w:top w:w="40" w:type="dxa"/>
                    <w:left w:w="40" w:type="dxa"/>
                    <w:bottom w:w="40" w:type="dxa"/>
                    <w:right w:w="40" w:type="dxa"/>
                  </w:tcMar>
                  <w:vAlign w:val="center"/>
                </w:tcPr>
                <w:p w:rsidR="00055622" w:rsidRPr="00D14017" w:rsidRDefault="00055622" w:rsidP="00A67433">
                  <w:pPr>
                    <w:rPr>
                      <w:lang/>
                    </w:rPr>
                  </w:pPr>
                </w:p>
              </w:tc>
              <w:tc>
                <w:tcPr>
                  <w:tcW w:w="1700" w:type="dxa"/>
                  <w:tcMar>
                    <w:top w:w="40" w:type="dxa"/>
                    <w:left w:w="40" w:type="dxa"/>
                    <w:bottom w:w="40" w:type="dxa"/>
                    <w:right w:w="40" w:type="dxa"/>
                  </w:tcMar>
                  <w:vAlign w:val="center"/>
                </w:tcPr>
                <w:p w:rsidR="00055622" w:rsidRPr="00D14017" w:rsidRDefault="00055622" w:rsidP="00A67433">
                  <w:pPr>
                    <w:rPr>
                      <w:lang/>
                    </w:rPr>
                  </w:pPr>
                </w:p>
              </w:tc>
              <w:tc>
                <w:tcPr>
                  <w:tcW w:w="1275" w:type="dxa"/>
                  <w:tcMar>
                    <w:top w:w="40" w:type="dxa"/>
                    <w:left w:w="40" w:type="dxa"/>
                    <w:bottom w:w="40" w:type="dxa"/>
                    <w:right w:w="40" w:type="dxa"/>
                  </w:tcMar>
                  <w:vAlign w:val="center"/>
                </w:tcPr>
                <w:p w:rsidR="00055622" w:rsidRPr="00D14017" w:rsidRDefault="00055622" w:rsidP="00A67433">
                  <w:pPr>
                    <w:rPr>
                      <w:lang/>
                    </w:rPr>
                  </w:pPr>
                </w:p>
              </w:tc>
              <w:tc>
                <w:tcPr>
                  <w:tcW w:w="1275" w:type="dxa"/>
                  <w:tcMar>
                    <w:top w:w="40" w:type="dxa"/>
                    <w:left w:w="40" w:type="dxa"/>
                    <w:bottom w:w="40" w:type="dxa"/>
                    <w:right w:w="40" w:type="dxa"/>
                  </w:tcMar>
                  <w:vAlign w:val="center"/>
                </w:tcPr>
                <w:p w:rsidR="00055622" w:rsidRPr="00D14017" w:rsidRDefault="00055622" w:rsidP="00A67433">
                  <w:pPr>
                    <w:rPr>
                      <w:lang/>
                    </w:rPr>
                  </w:pPr>
                </w:p>
              </w:tc>
            </w:tr>
          </w:tbl>
          <w:p w:rsidR="00055622" w:rsidRPr="00D14017" w:rsidRDefault="00055622" w:rsidP="00A67433">
            <w:pPr>
              <w:rPr>
                <w:lang/>
              </w:rPr>
            </w:pPr>
          </w:p>
        </w:tc>
      </w:tr>
    </w:tbl>
    <w:p w:rsidR="00055622" w:rsidRPr="00D14017" w:rsidRDefault="00055622" w:rsidP="00055622">
      <w:pPr>
        <w:pStyle w:val="EmptyLayoutCell"/>
        <w:rPr>
          <w:lang/>
        </w:rPr>
      </w:pPr>
    </w:p>
    <w:tbl>
      <w:tblPr xmlns:w="http://schemas.openxmlformats.org/wordprocessingml/2006/main">
        <w:tblW w:w="0" w:type="auto"/>
        <w:tblCellMar>
          <w:left w:w="0" w:type="dxa"/>
          <w:right w:w="0" w:type="dxa"/>
        </w:tblCellMar>
        <w:tblLook w:val="0000"/>
      </w:tblPr>
      <w:tblGrid>
        <w:gridCol w:w="10771"/>
      </w:tblGrid>
      <w:tr w:rsidR="00055622" w:rsidRPr="00D14017" w:rsidTr="00A67433">
        <w:tblPrEx>
          <w:tblCellMar>
            <w:top w:w="0" w:type="dxa"/>
            <w:left w:w="0" w:type="dxa"/>
            <w:bottom w:w="0" w:type="dxa"/>
            <w:right w:w="0" w:type="dxa"/>
          </w:tblCellMar>
        </w:tblPrEx>
        <w:tc>
          <w:tcPr>
            <w:tcW w:w="10771" w:type="dxa"/>
          </w:tcPr>
          <w:p w:rsidR="00055622" w:rsidRPr="00D14017" w:rsidRDefault="00055622" w:rsidP="00A67433">
            <w:pPr>
              <w:rPr>
                <w:lang/>
              </w:rPr>
            </w:pPr>
            <w:bookmarkStart w:id="6" w:name="Signatures"/>
            <w:bookmarkEnd w:id="6"/>
          </w:p>
        </w:tc>
      </w:tr>
      <w:tr w:rsidR="00055622" w:rsidRPr="00D14017" w:rsidTr="00A67433">
        <w:tblPrEx>
          <w:tblCellMar>
            <w:top w:w="0" w:type="dxa"/>
            <w:left w:w="0" w:type="dxa"/>
            <w:bottom w:w="0" w:type="dxa"/>
            <w:right w:w="0" w:type="dxa"/>
          </w:tblCellMar>
        </w:tblPrEx>
        <w:trPr>
          <w:trHeight w:val="180"/>
        </w:trPr>
        <w:tc>
          <w:tcPr>
            <w:tcW w:w="10771" w:type="dxa"/>
          </w:tcPr>
          <w:p w:rsidR="00055622" w:rsidRPr="00D14017" w:rsidRDefault="00055622" w:rsidP="00A67433">
            <w:pPr>
              <w:pStyle w:val="EmptyLayoutCell"/>
              <w:rPr>
                <w:lang/>
              </w:rPr>
            </w:pPr>
          </w:p>
        </w:tc>
      </w:tr>
      <w:tr w:rsidR="00055622" w:rsidRPr="00A85F77" w:rsidTr="00A67433">
        <w:tblPrEx>
          <w:tblCellMar>
            <w:top w:w="0" w:type="dxa"/>
            <w:left w:w="0" w:type="dxa"/>
            <w:bottom w:w="0" w:type="dxa"/>
            <w:right w:w="0" w:type="dxa"/>
          </w:tblCellMar>
        </w:tblPrEx>
        <w:tc>
          <w:tcPr>
            <w:tcW w:w="10771" w:type="dxa"/>
          </w:tcPr>
          <w:p w:rsidR="00055622" w:rsidRPr="00A85F77" w:rsidRDefault="00055622" w:rsidP="00A67433">
            <w:pPr>
              <w:rPr>
                <w:lang/>
              </w:rPr>
            </w:pPr>
            <w:bookmarkStart w:id="7" w:name="Government_Signatures"/>
            <w:bookmarkEnd w:id="7"/>
          </w:p>
        </w:tc>
      </w:tr>
      <w:tr w:rsidR="00055622" w:rsidRPr="00A85F77" w:rsidTr="00A67433">
        <w:tblPrEx>
          <w:tblCellMar>
            <w:top w:w="0" w:type="dxa"/>
            <w:left w:w="0" w:type="dxa"/>
            <w:bottom w:w="0" w:type="dxa"/>
            <w:right w:w="0" w:type="dxa"/>
          </w:tblCellMar>
        </w:tblPrEx>
        <w:trPr>
          <w:trHeight w:val="179"/>
        </w:trPr>
        <w:tc>
          <w:tcPr>
            <w:tcW w:w="10771" w:type="dxa"/>
          </w:tcPr>
          <w:p w:rsidR="00055622" w:rsidRPr="00A85F77" w:rsidRDefault="00055622" w:rsidP="00A67433">
            <w:pPr>
              <w:pStyle w:val="EmptyLayoutCell"/>
              <w:rPr>
                <w:lang/>
              </w:rPr>
            </w:pPr>
          </w:p>
        </w:tc>
      </w:tr>
      <w:tr w:rsidR="00055622" w:rsidRPr="00D14017" w:rsidTr="00A67433">
        <w:tblPrEx>
          <w:tblCellMar>
            <w:top w:w="0" w:type="dxa"/>
            <w:left w:w="0" w:type="dxa"/>
            <w:bottom w:w="0" w:type="dxa"/>
            <w:right w:w="0" w:type="dxa"/>
          </w:tblCellMar>
        </w:tblPrEx>
        <w:tc>
          <w:tcPr>
            <w:tcW w:w="10771" w:type="dxa"/>
          </w:tcPr>
          <w:p w:rsidR="00055622" w:rsidRPr="00D14017" w:rsidRDefault="00055622" w:rsidP="00A67433">
            <w:pPr>
              <w:rPr>
                <w:lang/>
              </w:rPr>
            </w:pPr>
          </w:p>
        </w:tc>
      </w:tr>
      <w:tr w:rsidR="00055622" w:rsidRPr="00D14017" w:rsidTr="00A67433">
        <w:tblPrEx>
          <w:tblCellMar>
            <w:top w:w="0" w:type="dxa"/>
            <w:left w:w="0" w:type="dxa"/>
            <w:bottom w:w="0" w:type="dxa"/>
            <w:right w:w="0" w:type="dxa"/>
          </w:tblCellMar>
        </w:tblPrEx>
        <w:trPr>
          <w:trHeight w:val="179"/>
        </w:trPr>
        <w:tc>
          <w:tcPr>
            <w:tcW w:w="10771" w:type="dxa"/>
          </w:tcPr>
          <w:p w:rsidR="00055622" w:rsidRPr="00D14017" w:rsidRDefault="00055622" w:rsidP="00A67433">
            <w:pPr>
              <w:pStyle w:val="EmptyLayoutCell"/>
              <w:rPr>
                <w:lang/>
              </w:rPr>
            </w:pPr>
          </w:p>
        </w:tc>
      </w:tr>
      <w:tr w:rsidR="00055622" w:rsidRPr="00A85F77" w:rsidTr="00A67433">
        <w:tblPrEx>
          <w:tblCellMar>
            <w:top w:w="0" w:type="dxa"/>
            <w:left w:w="0" w:type="dxa"/>
            <w:bottom w:w="0" w:type="dxa"/>
            <w:right w:w="0" w:type="dxa"/>
          </w:tblCellMar>
        </w:tblPrEx>
        <w:trPr>
          <w:trHeight w:val="150"/>
        </w:trPr>
        <w:tc>
          <w:tcPr>
            <w:tcW w:w="10771" w:type="dxa"/>
          </w:tcPr>
          <w:p w:rsidR="00055622" w:rsidRPr="00A85F77" w:rsidRDefault="00055622" w:rsidP="00A67433">
            <w:pPr>
              <w:pStyle w:val="EmptyLayoutCell"/>
              <w:rPr>
                <w:lang/>
              </w:rPr>
            </w:pPr>
            <w:bookmarkStart w:id="8" w:name="ICC_Signature"/>
            <w:bookmarkEnd w:id="8"/>
          </w:p>
        </w:tc>
      </w:tr>
    </w:tbl>
    <w:p w:rsidR="00055622" w:rsidRPr="00A85F77" w:rsidRDefault="00055622" w:rsidP="00055622">
      <w:pPr>
        <w:pStyle w:val="EmptyLayoutCell"/>
        <w:rPr>
          <w:lang/>
        </w:rPr>
      </w:pPr>
      <w:bookmarkStart w:id="9" w:name="Signature_Pages"/>
      <w:bookmarkEnd w:id="9"/>
    </w:p>
    <w:tbl>
      <w:tblPr xmlns:w="http://schemas.openxmlformats.org/wordprocessingml/2006/main">
        <w:tblW w:w="0" w:type="auto"/>
        <w:tblCellMar>
          <w:left w:w="0" w:type="dxa"/>
          <w:right w:w="0" w:type="dxa"/>
        </w:tblCellMar>
        <w:tblLook w:val="0000"/>
      </w:tblPr>
      <w:tblGrid>
        <w:gridCol w:w="10771"/>
      </w:tblGrid>
      <w:tr w:rsidR="00055622" w:rsidRPr="00A85F77" w:rsidTr="00A67433">
        <w:tblPrEx>
          <w:tblCellMar>
            <w:top w:w="0" w:type="dxa"/>
            <w:left w:w="0" w:type="dxa"/>
            <w:bottom w:w="0" w:type="dxa"/>
            <w:right w:w="0" w:type="dxa"/>
          </w:tblCellMar>
        </w:tblPrEx>
        <w:trPr>
          <w:trHeight w:val="84"/>
        </w:trPr>
        <w:tc>
          <w:tcPr>
            <w:tcW w:w="10771" w:type="dxa"/>
          </w:tcPr>
          <w:p w:rsidR="00055622" w:rsidRPr="00A85F77" w:rsidRDefault="00055622" w:rsidP="00A67433">
            <w:pPr>
              <w:pStyle w:val="EmptyLayoutCell"/>
              <w:rPr>
                <w:lang/>
              </w:rPr>
            </w:pPr>
          </w:p>
        </w:tc>
      </w:tr>
      <w:tr w:rsidR="00055622" w:rsidRPr="00A85F77" w:rsidTr="00A67433">
        <w:tblPrEx>
          <w:tblCellMar>
            <w:top w:w="0" w:type="dxa"/>
            <w:left w:w="0" w:type="dxa"/>
            <w:bottom w:w="0" w:type="dxa"/>
            <w:right w:w="0" w:type="dxa"/>
          </w:tblCellMar>
        </w:tblPrEx>
        <w:trPr>
          <w:trHeight w:val="180"/>
        </w:trPr>
        <w:tc>
          <w:tcPr>
            <w:tcW w:w="10771" w:type="dxa"/>
          </w:tcPr>
          <w:p w:rsidR="00055622" w:rsidRPr="00A85F77" w:rsidRDefault="00055622" w:rsidP="00A67433">
            <w:pPr>
              <w:rPr>
                <w:lang/>
              </w:rPr>
            </w:pPr>
            <w:bookmarkStart w:id="10" w:name="INS"/>
            <w:bookmarkEnd w:id="10"/>
          </w:p>
        </w:tc>
      </w:tr>
      <w:tr w:rsidR="00055622" w:rsidRPr="00A85F77" w:rsidTr="00A67433">
        <w:tblPrEx>
          <w:tblCellMar>
            <w:top w:w="0" w:type="dxa"/>
            <w:left w:w="0" w:type="dxa"/>
            <w:bottom w:w="0" w:type="dxa"/>
            <w:right w:w="0" w:type="dxa"/>
          </w:tblCellMar>
        </w:tblPrEx>
        <w:trPr>
          <w:trHeight w:val="149"/>
        </w:trPr>
        <w:tc>
          <w:tcPr>
            <w:tcW w:w="10771" w:type="dxa"/>
          </w:tcPr>
          <w:p w:rsidR="00055622" w:rsidRPr="00A85F77" w:rsidRDefault="00055622" w:rsidP="00A67433">
            <w:pPr>
              <w:pStyle w:val="EmptyLayoutCell"/>
              <w:rPr>
                <w:lang/>
              </w:rPr>
            </w:pPr>
          </w:p>
        </w:tc>
      </w:tr>
      <w:tr w:rsidR="00055622" w:rsidRPr="00A85F77" w:rsidTr="00A67433">
        <w:tblPrEx>
          <w:tblCellMar>
            <w:top w:w="0" w:type="dxa"/>
            <w:left w:w="0" w:type="dxa"/>
            <w:bottom w:w="0" w:type="dxa"/>
            <w:right w:w="0" w:type="dxa"/>
          </w:tblCellMar>
        </w:tblPrEx>
        <w:tc>
          <w:tcPr>
            <w:tcW w:w="10771" w:type="dxa"/>
          </w:tcPr>
          <w:p w:rsidR="00055622" w:rsidRPr="00A85F77" w:rsidRDefault="00055622" w:rsidP="00A67433">
            <w:pPr>
              <w:rPr>
                <w:lang/>
              </w:rPr>
            </w:pPr>
            <w:bookmarkStart w:id="11" w:name="Immunisation_Achievements"/>
            <w:bookmarkEnd w:id="11"/>
          </w:p>
        </w:tc>
      </w:tr>
      <w:tr w:rsidR="00055622" w:rsidRPr="00A85F77" w:rsidTr="00A67433">
        <w:tblPrEx>
          <w:tblCellMar>
            <w:top w:w="0" w:type="dxa"/>
            <w:left w:w="0" w:type="dxa"/>
            <w:bottom w:w="0" w:type="dxa"/>
            <w:right w:w="0" w:type="dxa"/>
          </w:tblCellMar>
        </w:tblPrEx>
        <w:trPr>
          <w:trHeight w:val="16"/>
        </w:trPr>
        <w:tc>
          <w:tcPr>
            <w:tcW w:w="10771" w:type="dxa"/>
          </w:tcPr>
          <w:p w:rsidR="00055622" w:rsidRPr="00A85F77" w:rsidRDefault="00055622" w:rsidP="00A67433">
            <w:pPr>
              <w:pStyle w:val="EmptyLayoutCell"/>
              <w:rPr>
                <w:lang/>
              </w:rPr>
            </w:pPr>
          </w:p>
        </w:tc>
      </w:tr>
    </w:tbl>
    <w:p w:rsidR="00055622" w:rsidRPr="00A85F77" w:rsidRDefault="00055622" w:rsidP="00055622">
      <w:pPr>
        <w:pStyle w:val="EmptyLayoutCell"/>
        <w:rPr>
          <w:lang/>
        </w:rPr>
      </w:pPr>
    </w:p>
    <w:p w:rsidR="00055622" w:rsidRPr="00A16598" w:rsidRDefault="00055622" w:rsidP="00055622">
      <w:pPr>
        <w:rPr>
          <w:b/>
          <w:sz w:val="24"/>
          <w:lang/>
        </w:rPr>
      </w:pPr>
    </w:p>
    <w:p w:rsidR="00FB574B" w:rsidRDefault="00055622">
      <w:pPr>
        <w:rPr>
          <w:b/>
          <w:sz w:val="24"/>
          <w:lang/>
        </w:rPr>
      </w:pPr>
      <w:r>
        <w:br w:type="page"/>
      </w: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CellMar>
          <w:left w:w="0" w:type="dxa"/>
          <w:right w:w="0" w:type="dxa"/>
        </w:tblCellMar>
        <w:tblLook w:val="0000"/>
      </w:tblPr>
      <w:tblGrid>
        <w:gridCol w:w="10771"/>
      </w:tblGrid>
      <w:tr w:rsidR="00FB574B" w:rsidRPr="00055622" w:rsidTr="00F66080">
        <w:tc>
          <w:tcPr>
            <w:tcW w:w="10771" w:type="dxa"/>
          </w:tcPr>
          <w:tbl>
            <w:tblPr xmlns:w="http://schemas.openxmlformats.org/wordprocessingml/2006/main">
              <w:tblW w:w="0" w:type="auto"/>
              <w:tblCellMar>
                <w:left w:w="0" w:type="dxa"/>
                <w:right w:w="0" w:type="dxa"/>
              </w:tblCellMar>
              <w:tblLook w:val="0000"/>
            </w:tblPr>
            <w:tblGrid>
              <w:gridCol w:w="10771"/>
            </w:tblGrid>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rPr>
                  </w:pPr>
                  <w:r>
                    <w:rPr>
                      <w:rFonts w:ascii="Arial" w:hAnsi="Arial"/>
                      <w:b/>
                      <w:color w:val="365F91"/>
                      <w:sz w:val="28"/>
                    </w:rPr>
                    <w:t xml:space="preserve">9. </w:t>
                  </w:r>
                  <w:r>
                    <w:rPr>
                      <w:rFonts w:ascii="Arial" w:hAnsi="Arial"/>
                      <w:b/>
                      <w:color w:val="365F91"/>
                      <w:sz w:val="28"/>
                    </w:rPr>
                    <w:t>Health System Strengthening Support (HSS)</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3F0F1A" w:rsidRDefault="00FB574B" w:rsidP="00F66080">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82"/>
        </w:trPr>
        <w:tc>
          <w:tcPr>
            <w:tcW w:w="10771" w:type="dxa"/>
          </w:tcPr>
          <w:p w:rsidR="00FB574B" w:rsidRPr="003F0F1A" w:rsidRDefault="00FB574B" w:rsidP="00F66080">
            <w:pPr>
              <w:pStyle w:val="EmptyLayoutCell"/>
              <w:rPr>
                <w:lang/>
              </w:rPr>
            </w:pPr>
          </w:p>
        </w:tc>
      </w:tr>
      <w:tr w:rsidR="00FB574B" w:rsidRPr="00055622" w:rsidTr="00F66080">
        <w:tc>
          <w:tcPr>
            <w:tcW w:w="10771" w:type="dxa"/>
          </w:tcPr>
          <w:tbl>
            <w:tblPr xmlns:w="http://schemas.openxmlformats.org/wordprocessingml/2006/main">
              <w:tblW w:w="0" w:type="auto"/>
              <w:tblCellMar>
                <w:left w:w="0" w:type="dxa"/>
                <w:right w:w="0" w:type="dxa"/>
              </w:tblCellMar>
              <w:tblLook w:val="0000"/>
            </w:tblPr>
            <w:tblGrid>
              <w:gridCol w:w="282"/>
              <w:gridCol w:w="283"/>
              <w:gridCol w:w="10186"/>
            </w:tblGrid>
            <w:tr w:rsidR="00FB574B" w:rsidRPr="00055622" w:rsidTr="00F66080">
              <w:trPr>
                <w:trHeight w:val="260"/>
              </w:trPr>
              <w:tc>
                <w:tcPr>
                  <w:tcW w:w="10770" w:type="dxa"/>
                  <w:gridSpan w:val="3"/>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b/>
                      <w:color w:val="000000"/>
                      <w:sz w:val="22"/>
                    </w:rPr>
                    <w:t>Instructions for reporting on HSS funds received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A57EE5"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A57EE5" w:rsidRDefault="00FB574B" w:rsidP="00F66080">
                  <w:pPr>
                    <w:rPr>
                      <w:lang/>
                    </w:rPr>
                  </w:pPr>
                  <w:r>
                    <w:rPr>
                      <w:rFonts w:ascii="Arial" w:hAnsi="Arial"/>
                      <w:color w:val="000000"/>
                    </w:rPr>
                    <w:t xml:space="preserve">1. </w:t>
                  </w:r>
                  <w:r>
                    <w:t xml:space="preserve">Only countries </w:t>
                  </w:r>
                  <w:r>
                    <w:rPr>
                      <w:b w:val="1"/>
                    </w:rPr>
                    <w:t xml:space="preserve">whose HSS requests have been approved </w:t>
                  </w:r>
                  <w:r>
                    <w:rPr>
                      <w:u w:val="single"/>
                      <w:b w:val="1"/>
                    </w:rPr>
                    <w:t>and</w:t>
                  </w:r>
                  <w:r>
                    <w:rPr>
                      <w:b w:val="1"/>
                    </w:rPr>
                    <w:t xml:space="preserve"> who received funds before or during the period January-December, 2013</w:t>
                  </w:r>
                  <w:r>
                    <w:t>.</w:t>
                  </w:r>
                  <w:r>
                    <w:rPr>
                      <w:rFonts w:ascii="Arial" w:hAnsi="Arial"/>
                      <w:color w:val="000000"/>
                    </w:rPr>
                    <w:t xml:space="preserve"> </w:t>
                  </w:r>
                  <w:r>
                    <w:rPr>
                      <w:rFonts w:ascii="Arial" w:hAnsi="Arial"/>
                      <w:color w:val="000000"/>
                    </w:rPr>
                    <w:t>All countries are expected to report 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A57EE5" w:rsidRDefault="00FB574B" w:rsidP="00F66080">
                  <w:pPr>
                    <w:rPr>
                      <w:lang/>
                    </w:rPr>
                  </w:pPr>
                </w:p>
              </w:tc>
              <w:tc>
                <w:tcPr>
                  <w:tcW w:w="283" w:type="dxa"/>
                  <w:tcMar>
                    <w:top w:w="40" w:type="dxa"/>
                    <w:left w:w="40" w:type="dxa"/>
                    <w:bottom w:w="40" w:type="dxa"/>
                    <w:right w:w="40" w:type="dxa"/>
                  </w:tcMar>
                  <w:vAlign w:val="center"/>
                </w:tcPr>
                <w:p w:rsidR="00FB574B" w:rsidRPr="00A57EE5"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a. Progress achieved in </w:t>
                  </w:r>
                  <w:r>
                    <w:rPr>
                      <w:rFonts w:ascii="Arial" w:hAnsi="Arial"/>
                      <w:color w:val="008000"/>
                    </w:rPr>
                    <w:t>2013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b. HSS implementation during January - April </w:t>
                  </w:r>
                  <w:r>
                    <w:rPr>
                      <w:rFonts w:ascii="Arial" w:hAnsi="Arial"/>
                      <w:color w:val="008000"/>
                    </w:rPr>
                    <w:t>2013</w:t>
                  </w:r>
                  <w:r>
                    <w:rPr>
                      <w:rFonts w:ascii="Arial" w:hAnsi="Arial"/>
                      <w:color w:val="000000"/>
                    </w:rPr>
                    <w:t xml:space="preserve"> (interim reporting)</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Default="00FB574B" w:rsidP="00F66080">
                  <w:r>
                    <w:rPr>
                      <w:rFonts w:ascii="Arial" w:hAnsi="Arial"/>
                      <w:color w:val="000000"/>
                    </w:rPr>
                    <w:t xml:space="preserve">c. Plans for </w:t>
                  </w:r>
                  <w:r>
                    <w:rPr>
                      <w:rFonts w:ascii="Arial" w:hAnsi="Arial"/>
                      <w:color w:val="008000"/>
                    </w:rPr>
                    <w:t>2015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Default="00FB574B" w:rsidP="00F66080">
                  <w:pPr/>
                </w:p>
              </w:tc>
              <w:tc>
                <w:tcPr>
                  <w:tcW w:w="283" w:type="dxa"/>
                  <w:tcMar>
                    <w:top w:w="40" w:type="dxa"/>
                    <w:left w:w="40" w:type="dxa"/>
                    <w:bottom w:w="40" w:type="dxa"/>
                    <w:right w:w="40" w:type="dxa"/>
                  </w:tcMar>
                  <w:vAlign w:val="center"/>
                </w:tcPr>
                <w:p w:rsidR="00FB574B" w:rsidRDefault="00FB574B" w:rsidP="00F66080">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d. </w:t>
                  </w:r>
                  <w:r>
                    <w:rPr>
                      <w:rFonts w:ascii="Arial" w:hAnsi="Arial"/>
                      <w:color w:val="000000"/>
                    </w:rPr>
                    <w:t>Proposed changes to approved activities and budget (see No. 4 below)</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For countries that received HSS funds within the last 3 months of </w:t>
                  </w:r>
                  <w:r>
                    <w:rPr>
                      <w:rFonts w:ascii="Arial" w:hAnsi="Arial"/>
                      <w:color w:val="008000"/>
                    </w:rPr>
                    <w:t>2013</w:t>
                  </w:r>
                  <w:r>
                    <w:rPr>
                      <w:rFonts w:ascii="Arial" w:hAnsi="Arial"/>
                      <w:color w:val="000000"/>
                    </w:rPr>
                    <w:t xml:space="preserve">, or experienced other delays that limited implementation in 2013, this section can be used as an inception report to comment on start up activities.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2. </w:t>
                  </w:r>
                  <w:r>
                    <w:rPr>
                      <w:rFonts w:ascii="Arial" w:hAnsi="Arial"/>
                      <w:color w:val="000000"/>
                    </w:rPr>
                    <w:t xml:space="preserve">In order to better align HSS support reporting to country processes, for countries for which the 2013 fiscal year starts in January </w:t>
                  </w:r>
                  <w:r>
                    <w:rPr>
                      <w:rFonts w:ascii="Arial" w:hAnsi="Arial"/>
                      <w:color w:val="008000"/>
                    </w:rPr>
                    <w:t>2013</w:t>
                  </w:r>
                  <w:r>
                    <w:rPr>
                      <w:rFonts w:ascii="Arial" w:hAnsi="Arial"/>
                      <w:color w:val="000000"/>
                    </w:rPr>
                    <w:t xml:space="preserve"> </w:t>
                  </w:r>
                  <w:r>
                    <w:rPr>
                      <w:rFonts w:ascii="Arial" w:hAnsi="Arial"/>
                      <w:color w:val="000000"/>
                    </w:rPr>
                    <w:t xml:space="preserve">and ends in December </w:t>
                  </w:r>
                  <w:r>
                    <w:rPr>
                      <w:rFonts w:ascii="Arial" w:hAnsi="Arial"/>
                      <w:color w:val="008000"/>
                    </w:rPr>
                    <w:t>2013</w:t>
                  </w:r>
                  <w:r>
                    <w:rPr>
                      <w:rFonts w:ascii="Arial" w:hAnsi="Arial"/>
                      <w:color w:val="000000"/>
                    </w:rPr>
                    <w:t xml:space="preserve">, HSS reports should be received by the GAVI Alliance before </w:t>
                  </w:r>
                  <w:r>
                    <w:rPr>
                      <w:rFonts w:ascii="Arial" w:hAnsi="Arial"/>
                      <w:b/>
                      <w:color w:val="000000"/>
                    </w:rPr>
                    <w:t xml:space="preserve">15 May </w:t>
                  </w:r>
                  <w:r>
                    <w:rPr>
                      <w:rFonts w:ascii="Arial" w:hAnsi="Arial"/>
                      <w:b/>
                      <w:color w:val="008000"/>
                    </w:rPr>
                    <w:t>2014</w:t>
                  </w:r>
                  <w:r>
                    <w:rPr>
                      <w:rFonts w:ascii="Arial" w:hAnsi="Arial"/>
                      <w:color w:val="000000"/>
                    </w:rPr>
                    <w:t xml:space="preserve">. </w:t>
                  </w:r>
                  <w:r>
                    <w:rPr>
                      <w:rFonts w:ascii="Arial" w:hAnsi="Arial"/>
                      <w:color w:val="000000"/>
                    </w:rPr>
                    <w:t xml:space="preserve">For other countries, HSS reports should be received by the GAVI Alliance approximately six months after the end of country fiscal year, e.g., if the country fiscal year ends in March </w:t>
                  </w:r>
                  <w:r>
                    <w:rPr>
                      <w:rFonts w:ascii="Arial" w:hAnsi="Arial"/>
                      <w:color w:val="008000"/>
                    </w:rPr>
                    <w:t>2014</w:t>
                  </w:r>
                  <w:r>
                    <w:rPr>
                      <w:rFonts w:ascii="Arial" w:hAnsi="Arial"/>
                      <w:color w:val="000000"/>
                    </w:rPr>
                    <w:t xml:space="preserve">, the HSS reports are expected by GAVI Alliance by September </w:t>
                  </w:r>
                  <w:r>
                    <w:rPr>
                      <w:rFonts w:ascii="Arial" w:hAnsi="Arial"/>
                      <w:color w:val="008000"/>
                    </w:rPr>
                    <w:t>2014</w:t>
                  </w:r>
                  <w:r>
                    <w:rPr>
                      <w:rFonts w:ascii="Arial" w:hAnsi="Arial"/>
                      <w:color w:val="000000"/>
                    </w:rPr>
                    <w: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3. </w:t>
                  </w:r>
                  <w:r>
                    <w:rPr>
                      <w:rFonts w:ascii="Arial" w:hAnsi="Arial"/>
                      <w:color w:val="000000"/>
                    </w:rPr>
                    <w:t xml:space="preserve">Please use your approved proposal as reference to fill in this Annual Progress Report. </w:t>
                  </w:r>
                  <w:r>
                    <w:rPr>
                      <w:rFonts w:ascii="Arial" w:hAnsi="Arial"/>
                      <w:color w:val="000000"/>
                    </w:rPr>
                    <w:t xml:space="preserve">Please fill in this reporting template thoroughly and accurately. </w:t>
                  </w:r>
                  <w:r>
                    <w:rPr>
                      <w:rFonts w:ascii="Arial" w:hAnsi="Arial"/>
                      <w:color w:val="000000"/>
                    </w:rPr>
                    <w:t xml:space="preserve">Please use additional space than that provided in this reporting template, as necessary.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4. </w:t>
                  </w:r>
                  <w:r>
                    <w:rPr>
                      <w:rFonts w:ascii="Arial" w:hAnsi="Arial"/>
                      <w:color w:val="000000"/>
                    </w:rPr>
                    <w:t xml:space="preserve">If you are proposing changes to approved activities and budget (reprogramming), please request guidelines about reprogramming from the manager in your country or the GAVI Alliance Secretariat  or send an email to the following address: </w:t>
                  </w:r>
                  <w:r>
                    <w:rPr>
                      <w:rFonts w:ascii="Arial" w:hAnsi="Arial"/>
                      <w:color w:val="0000FF"/>
                      <w:u w:val="single"/>
                    </w:rPr>
                    <w:t>gavihss@gavialliance.org</w:t>
                  </w:r>
                  <w:r>
                    <w:rPr>
                      <w:rFonts w:ascii="Arial" w:hAnsi="Arial"/>
                      <w:color w:val="000000"/>
                    </w:rPr>
                    <w: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5. </w:t>
                  </w:r>
                  <w:r>
                    <w:rPr>
                      <w:rFonts w:ascii="Arial" w:hAnsi="Arial"/>
                      <w:color w:val="000000"/>
                    </w:rPr>
                    <w:t xml:space="preserve">If you are requesting a new tranche of funding, please so indicate in </w:t>
                  </w:r>
                  <w:r>
                    <w:rPr>
                      <w:rFonts w:ascii="Arial" w:hAnsi="Arial"/>
                      <w:color w:val="0000FF"/>
                      <w:u w:val="single"/>
                    </w:rPr>
                    <w:t>Section 9.1.2.</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6. </w:t>
                  </w:r>
                  <w:r>
                    <w:rPr>
                      <w:rFonts w:ascii="Arial" w:hAnsi="Arial"/>
                      <w:color w:val="000000"/>
                    </w:rPr>
                    <w:t xml:space="preserve">Please ensure that, prior to its submission to the GAVI Alliance Secretariat, this report has been endorsed by the relevant country coordination entity (HSCC or equivalent) as provided for on the signature page in terms of its accuracy and validity of facts, figures and sources used.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Default="00FB574B" w:rsidP="00F66080">
                  <w:r>
                    <w:rPr>
                      <w:rFonts w:ascii="Arial" w:hAnsi="Arial"/>
                      <w:color w:val="000000"/>
                    </w:rPr>
                    <w:t xml:space="preserve">7. </w:t>
                  </w:r>
                  <w:r>
                    <w:rPr>
                      <w:rFonts w:ascii="Arial" w:hAnsi="Arial"/>
                      <w:color w:val="000000"/>
                    </w:rPr>
                    <w:t xml:space="preserve">Please attach all required </w:t>
                  </w:r>
                  <w:r>
                    <w:rPr>
                      <w:rFonts w:ascii="Arial" w:hAnsi="Arial"/>
                      <w:color w:val="0000FF"/>
                      <w:u w:val="single"/>
                    </w:rPr>
                    <w:t>supporting documents</w:t>
                  </w:r>
                  <w:r>
                    <w:rPr>
                      <w:rFonts w:ascii="Arial" w:hAnsi="Arial"/>
                      <w:color w:val="000000"/>
                    </w:rPr>
                    <w:t xml:space="preserve">. </w:t>
                  </w:r>
                  <w:r>
                    <w:rPr>
                      <w:rFonts w:ascii="Arial" w:hAnsi="Arial"/>
                      <w:color w:val="000000"/>
                    </w:rPr>
                    <w:t>These include: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Default="00FB574B" w:rsidP="00F66080">
                  <w:pPr/>
                </w:p>
              </w:tc>
              <w:tc>
                <w:tcPr>
                  <w:tcW w:w="283" w:type="dxa"/>
                  <w:tcMar>
                    <w:top w:w="40" w:type="dxa"/>
                    <w:left w:w="40" w:type="dxa"/>
                    <w:bottom w:w="40" w:type="dxa"/>
                    <w:right w:w="40" w:type="dxa"/>
                  </w:tcMar>
                  <w:vAlign w:val="center"/>
                </w:tcPr>
                <w:p w:rsidR="00FB574B" w:rsidRDefault="00FB574B" w:rsidP="00F66080">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rPr>
                  </w:pPr>
                  <w:r>
                    <w:rPr>
                      <w:rFonts w:ascii="Arial" w:hAnsi="Arial"/>
                    </w:rPr>
                    <w:t>a. Minutes of all the HSCC meetings held in 2013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rPr>
                  </w:pPr>
                  <w:r>
                    <w:rPr>
                      <w:rFonts w:ascii="Arial" w:hAnsi="Arial"/>
                    </w:rPr>
                    <w:t>b. Minutes of the HSCC meeting in 2014 that endorses the submission of this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rPr>
                  </w:pPr>
                  <w:r>
                    <w:rPr>
                      <w:rFonts w:ascii="Arial" w:hAnsi="Arial"/>
                    </w:rPr>
                    <w:t>c. The latest Health Sector Review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rPr>
                  </w:pPr>
                  <w:r>
                    <w:rPr>
                      <w:rFonts w:ascii="Arial" w:hAnsi="Arial"/>
                    </w:rPr>
                    <w:t xml:space="preserve">d. </w:t>
                  </w:r>
                  <w:r>
                    <w:rPr>
                      <w:rFonts w:ascii="Arial" w:hAnsi="Arial"/>
                    </w:rPr>
                    <w:t>Financial statement for the use of HSS funds in the 2013 calendar year</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F960FD" w:rsidRDefault="00FB574B" w:rsidP="00F66080">
                  <w:pPr>
                    <w:rPr>
                      <w:lang/>
                    </w:rPr>
                  </w:pPr>
                  <w:r>
                    <w:rPr>
                      <w:rFonts w:ascii="Arial" w:hAnsi="Arial"/>
                    </w:rPr>
                    <w:t xml:space="preserve">e. </w:t>
                  </w:r>
                  <w:r>
                    <w:rPr>
                      <w:rFonts w:ascii="Arial" w:hAnsi="Arial"/>
                    </w:rPr>
                    <w:t>External audit report for HSS funds during the most recent fiscal year (if available).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8. </w:t>
                  </w:r>
                  <w:r>
                    <w:rPr>
                      <w:rFonts w:ascii="Arial" w:hAnsi="Arial"/>
                      <w:color w:val="000000"/>
                    </w:rPr>
                    <w:t xml:space="preserve">The GAVI Alliance Independent Review Committee (IRC) reviews all Annual Progress Reports. </w:t>
                  </w:r>
                  <w:r>
                    <w:rPr>
                      <w:rFonts w:ascii="Arial" w:hAnsi="Arial"/>
                      <w:color w:val="000000"/>
                    </w:rPr>
                    <w:t xml:space="preserve">In addition to the information listed above, the IRC requires the following information to be included in this section in order to approve further tranches of HSS funding: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a. Reporting on agreed indicators, as outlined in the approved M&amp;E framework, proposal and approval letter;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b. Demonstration of (with tangible evidence) strong links between activities, output, outcome and impact indicators;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c. Outline of technical support that may be required to either support the implementation or monitoring of the GAVI HSS investment in the coming year.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Mar>
                    <w:top w:w="40" w:type="dxa"/>
                    <w:left w:w="40" w:type="dxa"/>
                    <w:bottom w:w="40" w:type="dxa"/>
                    <w:right w:w="40" w:type="dxa"/>
                  </w:tcMar>
                  <w:vAlign w:val="center"/>
                </w:tcPr>
                <w:p w:rsidR="00FB574B" w:rsidRPr="003F0F1A" w:rsidRDefault="00FB574B" w:rsidP="00F66080">
                  <w:pPr>
                    <w:rPr>
                      <w:lang/>
                    </w:rPr>
                  </w:pPr>
                </w:p>
              </w:tc>
              <w:tc>
                <w:tcPr>
                  <w:tcW w:w="10204" w:type="dxa"/>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283" w:type="dxa"/>
                  <w:tcBorders>
                    <w:left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487" w:type="dxa"/>
                  <w:gridSpan w:val="2"/>
                  <w:tcBorders>
                    <w:right w:val="single" w:sz="8" w:space="0" w:color="000000"/>
                  </w:tcBorders>
                  <w:tcMar>
                    <w:top w:w="40" w:type="dxa"/>
                    <w:left w:w="40" w:type="dxa"/>
                    <w:bottom w:w="40" w:type="dxa"/>
                    <w:right w:w="40" w:type="dxa"/>
                  </w:tcMar>
                  <w:vAlign w:val="center"/>
                </w:tcPr>
                <w:p w:rsidR="00FB574B" w:rsidRPr="003F0F1A" w:rsidRDefault="00FB574B" w:rsidP="00F66080">
                  <w:pPr>
                    <w:rPr>
                      <w:lang/>
                    </w:rPr>
                  </w:pPr>
                  <w:r>
                    <w:rPr>
                      <w:rFonts w:ascii="Arial" w:hAnsi="Arial"/>
                      <w:color w:val="000000"/>
                    </w:rPr>
                    <w:t xml:space="preserve">9. </w:t>
                  </w:r>
                  <w:r>
                    <w:rPr>
                      <w:rFonts w:ascii="Arial" w:hAnsi="Arial"/>
                      <w:color w:val="000000"/>
                    </w:rPr>
                    <w:t>Inaccurate, incomplete or unsubstantiated reporting may lead the IRC to either send the APR back to your country for clarifications (which may cause delays in the release of further HSS funds), to recommend against the release of further HSS funds or only approve part of the next tranche of HSS funds.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283" w:type="dxa"/>
                  <w:tcBorders>
                    <w:left w:val="single" w:sz="8" w:space="0" w:color="000000"/>
                    <w:bottom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283" w:type="dxa"/>
                  <w:tcBorders>
                    <w:bottom w:val="single" w:sz="8" w:space="0" w:color="000000"/>
                  </w:tcBorders>
                  <w:tcMar>
                    <w:top w:w="40" w:type="dxa"/>
                    <w:left w:w="40" w:type="dxa"/>
                    <w:bottom w:w="40" w:type="dxa"/>
                    <w:right w:w="40" w:type="dxa"/>
                  </w:tcMar>
                  <w:vAlign w:val="center"/>
                </w:tcPr>
                <w:p w:rsidR="00FB574B" w:rsidRPr="003F0F1A" w:rsidRDefault="00FB574B" w:rsidP="00F66080">
                  <w:pPr>
                    <w:rPr>
                      <w:lang/>
                    </w:rPr>
                  </w:pPr>
                </w:p>
              </w:tc>
              <w:tc>
                <w:tcPr>
                  <w:tcW w:w="10204" w:type="dxa"/>
                  <w:tcBorders>
                    <w:bottom w:val="single" w:sz="8" w:space="0" w:color="000000"/>
                    <w:right w:val="single" w:sz="8" w:space="0" w:color="000000"/>
                  </w:tcBorders>
                  <w:tcMar>
                    <w:top w:w="40" w:type="dxa"/>
                    <w:left w:w="40" w:type="dxa"/>
                    <w:bottom w:w="40" w:type="dxa"/>
                    <w:right w:w="40" w:type="dxa"/>
                  </w:tcMar>
                  <w:vAlign w:val="center"/>
                </w:tcPr>
                <w:p w:rsidR="00FB574B" w:rsidRPr="003F0F1A" w:rsidRDefault="00FB574B" w:rsidP="00F66080">
                  <w:pPr>
                    <w:rPr>
                      <w:lang/>
                    </w:rPr>
                  </w:pPr>
                </w:p>
              </w:tc>
            </w:tr>
          </w:tbl>
          <w:p w:rsidR="00FB574B" w:rsidRPr="003F0F1A" w:rsidRDefault="00FB574B" w:rsidP="00F66080">
            <w:pPr>
              <w:rPr>
                <w:lang/>
              </w:rPr>
            </w:pPr>
          </w:p>
        </w:tc>
      </w:tr>
      <w:tr w:rsidR="00FB574B" w:rsidRPr="00055622" w:rsidTr="00F66080">
        <w:trPr>
          <w:trHeight w:val="205"/>
        </w:trPr>
        <w:tc>
          <w:tcPr>
            <w:tcW w:w="10771" w:type="dxa"/>
          </w:tcPr>
          <w:p w:rsidR="00FB574B" w:rsidRPr="003F0F1A" w:rsidRDefault="00FB574B" w:rsidP="00F66080">
            <w:pPr>
              <w:pStyle w:val="EmptyLayoutCell"/>
              <w:rPr>
                <w:lang/>
              </w:rPr>
            </w:pPr>
          </w:p>
        </w:tc>
      </w:tr>
      <w:tr w:rsidR="00FB574B" w:rsidRPr="00055622" w:rsidTr="00F66080">
        <w:tc>
          <w:tcPr>
            <w:tcW w:w="10771" w:type="dxa"/>
          </w:tcPr>
          <w:tbl>
            <w:tblPr xmlns:w="http://schemas.openxmlformats.org/wordprocessingml/2006/main">
              <w:tblW w:w="0" w:type="auto"/>
              <w:tblCellMar>
                <w:left w:w="0" w:type="dxa"/>
                <w:right w:w="0" w:type="dxa"/>
              </w:tblCellMar>
              <w:tblLook w:val="0000"/>
            </w:tblPr>
            <w:tblGrid>
              <w:gridCol w:w="10771"/>
            </w:tblGrid>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rPr>
                  </w:pPr>
                  <w:r>
                    <w:rPr>
                      <w:rFonts w:ascii="Arial" w:hAnsi="Arial"/>
                      <w:b/>
                      <w:color w:val="365F91"/>
                      <w:sz w:val="24"/>
                    </w:rPr>
                    <w:t xml:space="preserve">9.1. </w:t>
                  </w:r>
                  <w:r>
                    <w:rPr>
                      <w:rFonts w:ascii="Arial" w:hAnsi="Arial"/>
                      <w:b/>
                      <w:color w:val="365F91"/>
                      <w:sz w:val="24"/>
                    </w:rPr>
                    <w:t>Report on the use of HSS funds in 2013 and request of a new tranche</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3F0F1A" w:rsidRDefault="00FB574B" w:rsidP="00F66080">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60"/>
        </w:trPr>
        <w:tc>
          <w:tcPr>
            <w:tcW w:w="10771" w:type="dxa"/>
          </w:tcPr>
          <w:p w:rsidR="00FB574B" w:rsidRPr="003F0F1A" w:rsidRDefault="00FB574B" w:rsidP="00F66080">
            <w:pPr>
              <w:pStyle w:val="EmptyLayoutCell"/>
              <w:rPr>
                <w:lang/>
              </w:rPr>
            </w:pPr>
          </w:p>
        </w:tc>
      </w:tr>
      <w:tr w:rsidR="00FB574B" w:rsidRPr="00055622" w:rsidTr="00F66080">
        <w:tc>
          <w:tcPr>
            <w:tcW w:w="10771" w:type="dxa"/>
          </w:tcPr>
          <w:tbl>
            <w:tblPr xmlns:w="http://schemas.openxmlformats.org/wordprocessingml/2006/main">
              <w:tblW w:w="0" w:type="auto"/>
              <w:tblCellMar>
                <w:left w:w="0" w:type="dxa"/>
                <w:right w:w="0" w:type="dxa"/>
              </w:tblCellMar>
              <w:tblLook w:val="0000"/>
            </w:tblPr>
            <w:tblGrid>
              <w:gridCol w:w="10771"/>
            </w:tblGrid>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rPr>
                  </w:pPr>
                  <w:r>
                    <w:rPr>
                      <w:rFonts w:ascii="Arial" w:hAnsi="Arial"/>
                      <w:color w:val="000000"/>
                      <w:sz w:val="22"/>
                    </w:rPr>
                    <w:t>Please specify all sources for all data used in this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10771" w:type="dxa"/>
                  <w:tcMar>
                    <w:top w:w="40" w:type="dxa"/>
                    <w:left w:w="40" w:type="dxa"/>
                    <w:bottom w:w="40" w:type="dxa"/>
                    <w:right w:w="40" w:type="dxa"/>
                  </w:tcMar>
                  <w:vAlign w:val="center"/>
                </w:tcPr>
                <w:p w:rsidR="00FB574B" w:rsidRPr="00FB574B" w:rsidRDefault="00FB574B" w:rsidP="00F66080">
                  <w:pPr>
                    <w:rPr>
                      <w:lang/>
                    </w:rPr>
                  </w:pPr>
                  <w:r>
                    <w:rPr>
                      <w:rFonts w:ascii="Arial" w:hAnsi="Arial"/>
                      <w:color w:val="000000"/>
                      <w:sz w:val="22"/>
                    </w:rPr>
                    <w:t xml:space="preserve">9.1.1. </w:t>
                  </w:r>
                  <w:r>
                    <w:rPr>
                      <w:rFonts w:ascii="Arial" w:hAnsi="Arial"/>
                      <w:color w:val="000000"/>
                      <w:sz w:val="22"/>
                    </w:rPr>
                    <w:t xml:space="preserve">Report on the use of HSS funds in </w:t>
                  </w:r>
                  <w:r>
                    <w:rPr>
                      <w:rFonts w:ascii="Arial" w:hAnsi="Arial"/>
                      <w:b/>
                      <w:sz w:val="22"/>
                    </w:rPr>
                    <w:t>2013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rPr>
                  </w:pPr>
                  <w:r>
                    <w:rPr>
                      <w:rFonts w:ascii="Arial" w:hAnsi="Arial"/>
                      <w:color w:val="000000"/>
                      <w:sz w:val="22"/>
                    </w:rPr>
                    <w:t xml:space="preserve">Please complete  </w:t>
                  </w:r>
                  <w:r>
                    <w:rPr>
                      <w:rFonts w:ascii="Arial" w:hAnsi="Arial"/>
                      <w:color w:val="000000"/>
                      <w:sz w:val="22"/>
                      <w:u w:val="single"/>
                    </w:rPr>
                    <w:t>tableaux 9.1.3.a</w:t>
                  </w:r>
                  <w:r>
                    <w:rPr>
                      <w:rFonts w:ascii="Arial" w:hAnsi="Arial"/>
                      <w:color w:val="000000"/>
                      <w:sz w:val="22"/>
                    </w:rPr>
                    <w:t xml:space="preserve"> and </w:t>
                  </w:r>
                  <w:r>
                    <w:rPr>
                      <w:rFonts w:ascii="Arial" w:hAnsi="Arial"/>
                      <w:color w:val="000000"/>
                      <w:sz w:val="22"/>
                      <w:u w:val="single"/>
                    </w:rPr>
                    <w:t>9.1.3.b</w:t>
                  </w:r>
                  <w:r>
                    <w:rPr>
                      <w:rFonts w:ascii="Arial" w:hAnsi="Arial"/>
                      <w:color w:val="000000"/>
                      <w:sz w:val="22"/>
                    </w:rPr>
                    <w:t xml:space="preserve"> (as per APR) for each year of your country's approved multi-year HSS programme and both in US$ and local currency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10771" w:type="dxa"/>
                  <w:tcMar>
                    <w:top w:w="40" w:type="dxa"/>
                    <w:left w:w="40" w:type="dxa"/>
                    <w:bottom w:w="40" w:type="dxa"/>
                    <w:right w:w="40" w:type="dxa"/>
                  </w:tcMar>
                  <w:vAlign w:val="center"/>
                </w:tcPr>
                <w:p w:rsidR="00941A5C" w:rsidRDefault="00941A5C" w:rsidP="00F66080">
                  <w:pPr>
                    <w:rPr>
                      <w:rFonts w:ascii="Arial" w:eastAsia="Arial" w:hAnsi="Arial"/>
                      <w:b/>
                      <w:color w:val="000000"/>
                      <w:sz w:val="22"/>
                      <w:lang/>
                    </w:rPr>
                  </w:pPr>
                </w:p>
                <w:p w:rsidR="00FB574B" w:rsidRPr="003F0F1A" w:rsidRDefault="00FB574B" w:rsidP="00F66080">
                  <w:pPr>
                    <w:rPr>
                      <w:lang/>
                    </w:rPr>
                  </w:pPr>
                  <w:r>
                    <w:rPr>
                      <w:rFonts w:ascii="Arial" w:hAnsi="Arial"/>
                      <w:b/>
                      <w:color w:val="000000"/>
                      <w:sz w:val="22"/>
                    </w:rPr>
                    <w:t xml:space="preserve">Note: if you are requesting a new tranche of funding, please make sure you fill in the last row of </w:t>
                  </w:r>
                  <w:r>
                    <w:rPr>
                      <w:rFonts w:ascii="Arial" w:hAnsi="Arial"/>
                      <w:b/>
                      <w:color w:val="000000"/>
                      <w:sz w:val="22"/>
                      <w:u w:val="single"/>
                    </w:rPr>
                    <w:t>Table 9.1.3.a</w:t>
                  </w:r>
                  <w:r>
                    <w:rPr>
                      <w:rFonts w:ascii="Arial" w:hAnsi="Arial"/>
                      <w:b/>
                      <w:color w:val="000000"/>
                      <w:sz w:val="22"/>
                    </w:rPr>
                    <w:t xml:space="preserve"> and </w:t>
                  </w:r>
                  <w:r>
                    <w:rPr>
                      <w:rFonts w:ascii="Arial" w:hAnsi="Arial"/>
                      <w:b/>
                      <w:color w:val="000000"/>
                      <w:sz w:val="22"/>
                      <w:u w:val="single"/>
                    </w:rPr>
                    <w:t>9.1.3.b</w:t>
                  </w:r>
                  <w:r>
                    <w:rPr>
                      <w:rFonts w:ascii="Arial" w:hAnsi="Arial"/>
                      <w:b/>
                      <w:color w:val="000000"/>
                      <w:sz w:val="22"/>
                    </w:rPr>
                    <w:t>.</w:t>
                  </w:r>
                  <w:r>
                    <w:rPr>
                      <w:rFonts w:ascii="Arial" w:hAnsi="Arial"/>
                      <w:color w:val="000000"/>
                      <w:sz w:val="22"/>
                    </w:rPr>
                    <w:t xml:space="preserv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10771" w:type="dxa"/>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10771" w:type="dxa"/>
                  <w:tcMar>
                    <w:top w:w="40" w:type="dxa"/>
                    <w:left w:w="40" w:type="dxa"/>
                    <w:bottom w:w="40" w:type="dxa"/>
                    <w:right w:w="40" w:type="dxa"/>
                  </w:tcMar>
                  <w:vAlign w:val="center"/>
                </w:tcPr>
                <w:p w:rsidR="00FB574B" w:rsidRPr="00FB574B" w:rsidRDefault="00FB574B" w:rsidP="00F66080">
                  <w:pPr>
                    <w:rPr>
                      <w:lang/>
                    </w:rPr>
                  </w:pPr>
                  <w:r>
                    <w:rPr>
                      <w:rFonts w:ascii="Arial" w:hAnsi="Arial"/>
                      <w:color w:val="000000"/>
                      <w:sz w:val="22"/>
                    </w:rPr>
                    <w:t xml:space="preserve">9.1.2. </w:t>
                  </w:r>
                  <w:r>
                    <w:rPr>
                      <w:rFonts w:ascii="Arial" w:hAnsi="Arial"/>
                      <w:color w:val="000000"/>
                      <w:sz w:val="22"/>
                    </w:rPr>
                    <w:t xml:space="preserve">Please indicate if you are requesting a new tranche of funding </w:t>
                  </w:r>
                  <w:r>
                    <w:rPr>
                      <w:rFonts w:ascii="Arial" w:hAnsi="Arial"/>
                      <w:b/>
                      <w:color w:val="0000FF"/>
                      <w:sz w:val="22"/>
                    </w:rPr>
                    <w:t>Yes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86738A">
                  <w:pPr>
                    <w:rPr>
                      <w:lang/>
                    </w:rPr>
                  </w:pPr>
                  <w:r>
                    <w:rPr>
                      <w:rFonts w:ascii="Arial" w:hAnsi="Arial"/>
                      <w:color w:val="000000"/>
                      <w:sz w:val="22"/>
                    </w:rPr>
                    <w:t xml:space="preserve">If yes, please specify the amount of funding requested: the total amount requested is 1 893 569 </w:t>
                  </w:r>
                  <w:r>
                    <w:rPr>
                      <w:rFonts w:ascii="Arial" w:hAnsi="Arial"/>
                      <w:b/>
                      <w:color w:val="0000FF"/>
                      <w:sz w:val="22"/>
                    </w:rPr>
                    <w:t xml:space="preserve">US$ </w:t>
                  </w:r>
                  <w:r>
                    <w:rPr>
                      <w:rFonts w:ascii="Arial" w:hAnsi="Arial"/>
                      <w:color w:val="000000"/>
                      <w:sz w:val="22"/>
                    </w:rPr>
                    <w:t xml:space="preserve">including  </w:t>
                  </w:r>
                  <w:r>
                    <w:t xml:space="preserve"> </w:t>
                  </w:r>
                  <w:r>
                    <w:rPr>
                      <w:rFonts w:ascii="Arial" w:hAnsi="Arial"/>
                      <w:b/>
                      <w:color w:val="0000FF"/>
                      <w:sz w:val="22"/>
                    </w:rPr>
                    <w:t>1 732 086 US$ for 2014 and 161 483 US$ for the first quarter of 2015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C014B" w:rsidTr="00F66080">
              <w:trPr>
                <w:trHeight w:val="260"/>
              </w:trPr>
              <w:tc>
                <w:tcPr>
                  <w:tcW w:w="10771" w:type="dxa"/>
                  <w:tcMar>
                    <w:top w:w="40" w:type="dxa"/>
                    <w:left w:w="40" w:type="dxa"/>
                    <w:bottom w:w="40" w:type="dxa"/>
                    <w:right w:w="40" w:type="dxa"/>
                  </w:tcMar>
                  <w:vAlign w:val="center"/>
                </w:tcPr>
                <w:p w:rsidR="00FB574B" w:rsidRPr="007C014B" w:rsidRDefault="007C014B" w:rsidP="00F66080">
                  <w:pPr>
                    <w:rPr>
                      <w:lang/>
                    </w:rPr>
                  </w:pPr>
                  <w:r>
                    <w:rPr>
                      <w:rFonts w:ascii="Arial" w:hAnsi="Arial"/>
                      <w:color w:val="000000"/>
                      <w:sz w:val="22"/>
                    </w:rPr>
                    <w:t xml:space="preserve">Is the requested amount sufficient to implement HSS interventions until March, 2015? </w:t>
                  </w:r>
                  <w:r>
                    <w:rPr>
                      <w:rFonts w:ascii="Arial" w:hAnsi="Arial"/>
                      <w:color w:val="000000"/>
                      <w:sz w:val="22"/>
                    </w:rPr>
                    <w:t>YES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C014B" w:rsidTr="007C014B">
              <w:trPr>
                <w:trHeight w:val="123"/>
              </w:trPr>
              <w:tc>
                <w:tcPr>
                  <w:tcW w:w="10771" w:type="dxa"/>
                  <w:tcMar>
                    <w:top w:w="40" w:type="dxa"/>
                    <w:left w:w="40" w:type="dxa"/>
                    <w:bottom w:w="40" w:type="dxa"/>
                    <w:right w:w="40" w:type="dxa"/>
                  </w:tcMar>
                  <w:vAlign w:val="center"/>
                </w:tcPr>
                <w:p w:rsidR="00FB574B" w:rsidRPr="007C014B" w:rsidRDefault="00FB574B" w:rsidP="00F66080">
                  <w:pPr>
                    <w:rPr>
                      <w:lang/>
                    </w:rPr>
                  </w:pPr>
                </w:p>
              </w:tc>
            </w:tr>
            <w:tr w:rsidR="00FB574B" w:rsidRPr="00055622" w:rsidTr="0072662E">
              <w:trPr>
                <w:trHeight w:val="492"/>
              </w:trPr>
              <w:tc>
                <w:tcPr>
                  <w:tcW w:w="10771" w:type="dxa"/>
                  <w:tcMar>
                    <w:top w:w="40" w:type="dxa"/>
                    <w:left w:w="40" w:type="dxa"/>
                    <w:bottom w:w="40" w:type="dxa"/>
                    <w:right w:w="40" w:type="dxa"/>
                  </w:tcMar>
                  <w:vAlign w:val="center"/>
                </w:tcPr>
                <w:p w:rsidR="00FB574B" w:rsidRPr="0072662E" w:rsidRDefault="00FB574B" w:rsidP="00F66080">
                  <w:pPr>
                    <w:rPr>
                      <w:lang/>
                    </w:rPr>
                  </w:pPr>
                  <w:r>
                    <w:rPr>
                      <w:rFonts w:ascii="Arial" w:hAnsi="Arial"/>
                      <w:color w:val="000000"/>
                      <w:sz w:val="22"/>
                    </w:rPr>
                    <w:t xml:space="preserve">9.1.3. </w:t>
                  </w:r>
                  <w:r>
                    <w:rPr>
                      <w:rFonts w:ascii="Arial" w:hAnsi="Arial"/>
                      <w:color w:val="000000"/>
                      <w:sz w:val="22"/>
                    </w:rPr>
                    <w:t xml:space="preserve">Is GAVI's HSS support reported on the national health sector budget? </w:t>
                  </w:r>
                  <w:r>
                    <w:rPr>
                      <w:rFonts w:ascii="Arial" w:hAnsi="Arial"/>
                      <w:b/>
                      <w:color w:val="0000FF"/>
                      <w:sz w:val="22"/>
                    </w:rPr>
                    <w:t>YES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10771" w:type="dxa"/>
                  <w:tcMar>
                    <w:top w:w="40" w:type="dxa"/>
                    <w:left w:w="40" w:type="dxa"/>
                    <w:bottom w:w="40" w:type="dxa"/>
                    <w:right w:w="40" w:type="dxa"/>
                  </w:tcMar>
                  <w:vAlign w:val="center"/>
                </w:tcPr>
                <w:p w:rsidR="00FB574B" w:rsidRPr="0072662E" w:rsidRDefault="00FB574B" w:rsidP="00F66080">
                  <w:pPr>
                    <w:rPr>
                      <w:lang/>
                    </w:rPr>
                  </w:pPr>
                </w:p>
              </w:tc>
            </w:tr>
            <w:tr w:rsidR="00FB574B" w:rsidRPr="00055622" w:rsidTr="00F66080">
              <w:trPr>
                <w:trHeight w:val="260"/>
              </w:trPr>
              <w:tc>
                <w:tcPr>
                  <w:tcW w:w="10771" w:type="dxa"/>
                  <w:tcMar>
                    <w:top w:w="40" w:type="dxa"/>
                    <w:left w:w="40" w:type="dxa"/>
                    <w:bottom w:w="40" w:type="dxa"/>
                    <w:right w:w="40" w:type="dxa"/>
                  </w:tcMar>
                  <w:vAlign w:val="center"/>
                </w:tcPr>
                <w:p w:rsidR="00FB574B" w:rsidRPr="003F0F1A" w:rsidRDefault="00FB574B" w:rsidP="00F66080">
                  <w:pPr>
                    <w:rPr>
                      <w:lang/>
                    </w:rPr>
                  </w:pPr>
                  <w:r>
                    <w:rPr>
                      <w:rFonts w:ascii="Arial" w:hAnsi="Arial"/>
                      <w:color w:val="000000"/>
                      <w:sz w:val="22"/>
                      <w:u w:val="single"/>
                    </w:rPr>
                    <w:t>NB:</w:t>
                  </w:r>
                  <w:r>
                    <w:rPr>
                      <w:rFonts w:ascii="Arial" w:hAnsi="Arial"/>
                      <w:color w:val="000000"/>
                      <w:sz w:val="22"/>
                    </w:rPr>
                    <w:t xml:space="preserve"> </w:t>
                  </w:r>
                  <w:r>
                    <w:rPr>
                      <w:rFonts w:ascii="Arial" w:hAnsi="Arial"/>
                      <w:color w:val="000000"/>
                      <w:sz w:val="22"/>
                    </w:rPr>
                    <w:t xml:space="preserve">Country will fill both $ and local currency tables. </w:t>
                  </w:r>
                  <w:r>
                    <w:rPr>
                      <w:rFonts w:ascii="Arial" w:hAnsi="Arial"/>
                      <w:color w:val="000000"/>
                      <w:sz w:val="22"/>
                    </w:rPr>
                    <w:t xml:space="preserve">This enables consistency check for TAP.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055622" w:rsidTr="00F66080">
              <w:trPr>
                <w:trHeight w:val="90"/>
              </w:trPr>
              <w:tc>
                <w:tcPr>
                  <w:tcW w:w="10771" w:type="dxa"/>
                  <w:tcMar>
                    <w:top w:w="40" w:type="dxa"/>
                    <w:left w:w="40" w:type="dxa"/>
                    <w:bottom w:w="40" w:type="dxa"/>
                    <w:right w:w="40" w:type="dxa"/>
                  </w:tcMar>
                  <w:vAlign w:val="center"/>
                </w:tcPr>
                <w:p w:rsidR="00FB574B" w:rsidRPr="003F0F1A" w:rsidRDefault="00FB574B" w:rsidP="00F66080">
                  <w:pPr>
                    <w:rPr>
                      <w:lang/>
                    </w:rPr>
                  </w:pPr>
                </w:p>
              </w:tc>
            </w:tr>
            <w:tr w:rsidR="00FB574B" w:rsidRPr="00055622" w:rsidTr="00F66080">
              <w:trPr>
                <w:trHeight w:val="260"/>
              </w:trPr>
              <w:tc>
                <w:tcPr>
                  <w:tcW w:w="10771" w:type="dxa"/>
                  <w:tcMar>
                    <w:top w:w="40" w:type="dxa"/>
                    <w:left w:w="40" w:type="dxa"/>
                    <w:bottom w:w="40" w:type="dxa"/>
                    <w:right w:w="40" w:type="dxa"/>
                  </w:tcMar>
                  <w:vAlign w:val="center"/>
                </w:tcPr>
                <w:p w:rsidR="00FB574B" w:rsidRPr="00055622" w:rsidRDefault="00FB574B" w:rsidP="00F66080">
                  <w:pPr>
                    <w:rPr>
                      <w:lang/>
                    </w:rPr>
                  </w:pPr>
                </w:p>
              </w:tc>
            </w:tr>
          </w:tbl>
          <w:p w:rsidR="00FB574B" w:rsidRPr="00055622" w:rsidRDefault="00FB574B" w:rsidP="00F66080">
            <w:pPr>
              <w:rPr>
                <w:lang/>
              </w:rPr>
            </w:pPr>
          </w:p>
        </w:tc>
      </w:tr>
    </w:tbl>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p>
    <w:p w:rsidR="00FB574B" w:rsidRDefault="00FB574B">
      <w:pPr>
        <w:rPr>
          <w:b/>
          <w:sz w:val="24"/>
          <w:lang/>
        </w:rPr>
      </w:pPr>
      <w:r>
        <w:rPr>
          <w:rFonts w:ascii="Arial" w:hAnsi="Arial"/>
          <w:color w:val="000000"/>
          <w:sz w:val="22"/>
          <w:u w:val="single"/>
        </w:rPr>
        <w:t>Table 9.1.3a (US)$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pPr w:leftFromText="141" w:rightFromText="141" w:vertAnchor="page" w:horzAnchor="margin" w:tblpY="2041"/>
        <w:tblW w:w="0" w:type="auto"/>
        <w:tblCellMar>
          <w:left w:w="0" w:type="dxa"/>
          <w:right w:w="0" w:type="dxa"/>
        </w:tblCellMar>
        <w:tblLook w:val="0000"/>
      </w:tblPr>
      <w:tblGrid>
        <w:gridCol w:w="3676"/>
        <w:gridCol w:w="1843"/>
        <w:gridCol w:w="1134"/>
        <w:gridCol w:w="1417"/>
      </w:tblGrid>
      <w:tr w:rsidR="00FB574B"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p>
        </w:tc>
        <w:tc>
          <w:tcPr>
            <w:tcW w:w="18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Default="00FB574B" w:rsidP="00FB574B">
            <w:pPr>
              <w:jc w:val="center"/>
            </w:pPr>
            <w:r>
              <w:rPr>
                <w:rFonts w:ascii="Arial" w:hAnsi="Arial"/>
                <w:b/>
                <w:color w:val="000000"/>
              </w:rPr>
              <w:t>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Default="00FB574B" w:rsidP="00FB574B">
            <w:pPr>
              <w:jc w:val="center"/>
            </w:pPr>
            <w:r>
              <w:rPr>
                <w:rFonts w:ascii="Arial" w:hAnsi="Arial"/>
                <w:b/>
                <w:color w:val="000000"/>
              </w:rPr>
              <w:t>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Default="00FB574B" w:rsidP="00FB574B">
            <w:pPr>
              <w:jc w:val="center"/>
            </w:pPr>
            <w:r>
              <w:rPr>
                <w:rFonts w:ascii="Arial" w:hAnsi="Arial"/>
                <w:b/>
                <w:color w:val="000000"/>
              </w:rPr>
              <w:t>2015.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r>
              <w:rPr>
                <w:rFonts w:ascii="Arial" w:hAnsi="Arial"/>
                <w:color w:val="000000"/>
              </w:rPr>
              <w:t>Original annual budgets (</w:t>
            </w:r>
            <w:r>
              <w:rPr>
                <w:rFonts w:ascii="Arial" w:hAnsi="Arial"/>
                <w:i/>
                <w:color w:val="000000"/>
              </w:rPr>
              <w:t>(per the originally approved HSS proposal))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8813308.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2,165,108.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1921586.</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r>
              <w:rPr>
                <w:rFonts w:ascii="Arial" w:hAnsi="Arial"/>
                <w:color w:val="000000"/>
              </w:rPr>
              <w:t>Revised annual budgets (</w:t>
            </w:r>
            <w:r>
              <w:rPr>
                <w:rFonts w:ascii="Arial" w:hAnsi="Arial"/>
                <w:i/>
                <w:color w:val="000000"/>
              </w:rPr>
              <w:t>if revised by previous Annual Progress Reviews)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FF0A19" w:rsidRDefault="00FB574B" w:rsidP="00FB574B">
            <w:r>
              <w:t xml:space="preserve">1,732 086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1537268.</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r>
              <w:rPr>
                <w:rFonts w:ascii="Arial" w:hAnsi="Arial"/>
                <w:color w:val="000000"/>
              </w:rPr>
              <w:t>Total funds received from GAVI during the calendar year (</w:t>
            </w:r>
            <w:r>
              <w:rPr>
                <w:rFonts w:ascii="Arial" w:hAnsi="Arial"/>
                <w:i/>
                <w:color w:val="000000"/>
              </w:rPr>
              <w:t>A</w:t>
            </w:r>
            <w:r>
              <w:rPr>
                <w:rFonts w:ascii="Arial" w:hAnsi="Arial"/>
                <w:color w:val="000000"/>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8,813,293.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r>
              <w:rPr>
                <w:rFonts w:ascii="Arial" w:hAnsi="Arial"/>
                <w:color w:val="000000"/>
              </w:rPr>
              <w:t>Balance carried forward from previous year (B)</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1,885 138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r>
              <w:rPr>
                <w:rFonts w:ascii="Arial" w:hAnsi="Arial"/>
                <w:color w:val="000000"/>
              </w:rPr>
              <w:t>Total Funds available during the calendar year (C=A+B)</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8,813,293.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1,885 138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r>
              <w:rPr>
                <w:rFonts w:ascii="Arial" w:hAnsi="Arial"/>
                <w:color w:val="000000"/>
              </w:rPr>
              <w:t>Total Expenditures during calendar year (</w:t>
            </w:r>
            <w:r>
              <w:rPr>
                <w:rFonts w:ascii="Arial" w:hAnsi="Arial"/>
                <w:i/>
                <w:color w:val="000000"/>
              </w:rPr>
              <w:t>D</w:t>
            </w:r>
            <w:r>
              <w:rPr>
                <w:rFonts w:ascii="Arial" w:hAnsi="Arial"/>
                <w:color w:val="000000"/>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6,928,155.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r>
              <w:rPr>
                <w:rFonts w:ascii="Arial" w:hAnsi="Arial"/>
                <w:color w:val="000000"/>
              </w:rPr>
              <w:t>Balance carried forward to next calendar year (</w:t>
            </w:r>
            <w:r>
              <w:rPr>
                <w:rFonts w:ascii="Arial" w:hAnsi="Arial"/>
                <w:i/>
                <w:color w:val="000000"/>
              </w:rPr>
              <w:t>E=C-D</w:t>
            </w:r>
            <w:r>
              <w:rPr>
                <w:rFonts w:ascii="Arial" w:hAnsi="Arial"/>
                <w:color w:val="000000"/>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1,885,138.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Pr="00785B3D" w:rsidTr="00FB574B">
        <w:trPr>
          <w:trHeight w:val="260"/>
        </w:trPr>
        <w:tc>
          <w:tcPr>
            <w:tcW w:w="36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FB574B" w:rsidRPr="00785B3D" w:rsidRDefault="00FB574B" w:rsidP="00FB574B">
            <w:pPr>
              <w:rPr>
                <w:lang/>
              </w:rPr>
            </w:pPr>
            <w:r>
              <w:rPr>
                <w:rFonts w:ascii="Arial" w:hAnsi="Arial"/>
                <w:b/>
                <w:color w:val="000000"/>
              </w:rPr>
              <w:t xml:space="preserve">Amount of funding requested for future calendar year(s) </w:t>
            </w:r>
            <w:r>
              <w:rPr>
                <w:rFonts w:ascii="Arial" w:hAnsi="Arial"/>
                <w:color w:val="000000"/>
              </w:rPr>
              <w:t xml:space="preserve"> [please ensure you complete this row if you are requesting a new tranche]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FF0A19" w:rsidRDefault="00FB574B" w:rsidP="00FB574B">
            <w:r>
              <w:t>1732086.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FB574B" w:rsidRPr="0068461F" w:rsidRDefault="00FB574B" w:rsidP="00FB574B">
            <w:pPr>
              <w:rPr>
                <w:lang/>
              </w:rPr>
            </w:pPr>
            <w:r>
              <w:t>1537268.</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B574B" w:rsidRDefault="00FB574B">
      <w:pPr>
        <w:rPr>
          <w:b/>
          <w:sz w:val="24"/>
          <w:lang/>
        </w:rPr>
      </w:pPr>
    </w:p>
    <w:p w:rsidR="00FB574B" w:rsidRPr="00A16598" w:rsidRDefault="00FB574B">
      <w:pPr>
        <w:rPr>
          <w:b/>
          <w:sz w:val="24"/>
          <w:lang/>
        </w:rPr>
      </w:pPr>
      <w:r>
        <w:br w:type="page"/>
      </w: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CellMar>
          <w:left w:w="0" w:type="dxa"/>
          <w:right w:w="0" w:type="dxa"/>
        </w:tblCellMar>
        <w:tblLook w:val="0000"/>
      </w:tblPr>
      <w:tblGrid>
        <w:gridCol w:w="7937"/>
        <w:gridCol w:w="2834"/>
      </w:tblGrid>
      <w:tr w:rsidR="004C184B" w:rsidRPr="00785B3D">
        <w:tc>
          <w:tcPr>
            <w:tcW w:w="7937" w:type="dxa"/>
          </w:tcPr>
          <w:p w:rsidR="004C184B" w:rsidRPr="00785B3D" w:rsidRDefault="004C184B">
            <w:pPr>
              <w:rPr>
                <w:lang/>
              </w:rPr>
            </w:pPr>
          </w:p>
        </w:tc>
        <w:tc>
          <w:tcPr>
            <w:tcW w:w="2834" w:type="dxa"/>
          </w:tcPr>
          <w:p w:rsidR="004C184B" w:rsidRPr="00785B3D" w:rsidRDefault="004C184B">
            <w:pPr>
              <w:pStyle w:val="EmptyLayoutCell"/>
              <w:rPr>
                <w:lang/>
              </w:rPr>
            </w:pPr>
          </w:p>
        </w:tc>
      </w:tr>
    </w:tbl>
    <w:p w:rsidR="004C184B" w:rsidRPr="00785B3D" w:rsidRDefault="004C184B">
      <w:pPr>
        <w:pStyle w:val="EmptyLayoutCell"/>
        <w:rPr>
          <w:lang/>
        </w:rPr>
      </w:pPr>
    </w:p>
    <w:tbl>
      <w:tblPr xmlns:w="http://schemas.openxmlformats.org/wordprocessingml/2006/main">
        <w:tblW w:w="0" w:type="auto"/>
        <w:tblCellMar>
          <w:left w:w="0" w:type="dxa"/>
          <w:right w:w="0" w:type="dxa"/>
        </w:tblCellMar>
        <w:tblLook w:val="0000"/>
      </w:tblPr>
      <w:tblGrid>
        <w:gridCol w:w="10"/>
        <w:gridCol w:w="2267"/>
        <w:gridCol w:w="1417"/>
        <w:gridCol w:w="1417"/>
        <w:gridCol w:w="1417"/>
        <w:gridCol w:w="1417"/>
        <w:gridCol w:w="2826"/>
      </w:tblGrid>
      <w:tr w:rsidR="004C184B">
        <w:tc>
          <w:tcPr>
            <w:tcW w:w="10771" w:type="dxa"/>
            <w:gridSpan w:val="7"/>
          </w:tcPr>
          <w:tbl>
            <w:tblPr xmlns:w="http://schemas.openxmlformats.org/wordprocessingml/2006/main">
              <w:tblW w:w="0" w:type="auto"/>
              <w:tblCellMar>
                <w:left w:w="0" w:type="dxa"/>
                <w:right w:w="0" w:type="dxa"/>
              </w:tblCellMar>
              <w:tblLook w:val="0000"/>
            </w:tblPr>
            <w:tblGrid>
              <w:gridCol w:w="10771"/>
            </w:tblGrid>
            <w:tr w:rsidR="004C184B">
              <w:trPr>
                <w:trHeight w:val="260"/>
              </w:trPr>
              <w:tc>
                <w:tcPr>
                  <w:tcW w:w="10771" w:type="dxa"/>
                  <w:tcMar>
                    <w:top w:w="40" w:type="dxa"/>
                    <w:left w:w="40" w:type="dxa"/>
                    <w:bottom w:w="40" w:type="dxa"/>
                    <w:right w:w="40" w:type="dxa"/>
                  </w:tcMar>
                  <w:vAlign w:val="center"/>
                </w:tcPr>
                <w:p w:rsidR="004C184B" w:rsidRDefault="004C184B">
                  <w:r>
                    <w:rPr>
                      <w:rFonts w:ascii="Arial" w:hAnsi="Arial"/>
                      <w:color w:val="000000"/>
                      <w:sz w:val="22"/>
                      <w:u w:val="single"/>
                    </w:rPr>
                    <w:t>Table 9.1.3b (Local currency)</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Default="004C184B">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trPr>
          <w:trHeight w:val="179"/>
        </w:trPr>
        <w:tc>
          <w:tcPr>
            <w:tcW w:w="10771" w:type="dxa"/>
            <w:gridSpan w:val="7"/>
          </w:tcPr>
          <w:p w:rsidR="004C184B" w:rsidRDefault="004C184B">
            <w:pPr>
              <w:pStyle w:val="EmptyLayoutCell"/>
            </w:pPr>
          </w:p>
        </w:tc>
      </w:tr>
      <w:tr w:rsidR="004C184B" w:rsidRPr="00785B3D">
        <w:tc>
          <w:tcPr>
            <w:tcW w:w="10771" w:type="dxa"/>
            <w:gridSpan w:val="7"/>
          </w:tcPr>
          <w:p w:rsidR="004C184B" w:rsidRPr="00785B3D" w:rsidRDefault="004C184B">
            <w:pPr>
              <w:rPr>
                <w:lang/>
              </w:rPr>
            </w:pPr>
          </w:p>
        </w:tc>
      </w:tr>
      <w:tr w:rsidR="00813AA4"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Default="00813AA4" w:rsidP="00A77E05">
            <w:pPr>
              <w:jc w:val="center"/>
            </w:pPr>
            <w:r>
              <w:rPr>
                <w:rFonts w:ascii="Arial" w:hAnsi="Arial"/>
                <w:b/>
                <w:color w:val="000000"/>
              </w:rPr>
              <w:t>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Default="00813AA4" w:rsidP="00A77E05">
            <w:pPr>
              <w:jc w:val="center"/>
            </w:pPr>
            <w:r>
              <w:rPr>
                <w:rFonts w:ascii="Arial" w:hAnsi="Arial"/>
                <w:b/>
                <w:color w:val="000000"/>
              </w:rPr>
              <w:t>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Default="00813AA4" w:rsidP="00A77E05">
            <w:pPr>
              <w:jc w:val="center"/>
            </w:pPr>
            <w:r>
              <w:rPr>
                <w:rFonts w:ascii="Arial" w:hAnsi="Arial"/>
                <w:b/>
                <w:color w:val="000000"/>
              </w:rPr>
              <w:t>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Default="00813AA4" w:rsidP="00A77E05">
            <w:pPr>
              <w:jc w:val="center"/>
            </w:pPr>
            <w:r>
              <w:rPr>
                <w:rFonts w:ascii="Arial" w:hAnsi="Arial"/>
                <w:b/>
                <w:color w:val="000000"/>
              </w:rPr>
              <w:t>2016.</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r>
              <w:rPr>
                <w:rFonts w:ascii="Arial" w:hAnsi="Arial"/>
                <w:color w:val="000000"/>
              </w:rPr>
              <w:t>Original annual budgets (</w:t>
            </w:r>
            <w:r>
              <w:rPr>
                <w:rFonts w:ascii="Arial" w:hAnsi="Arial"/>
                <w:i/>
                <w:color w:val="000000"/>
              </w:rPr>
              <w:t>(per the originally approved HSS proposal))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r>
              <w:t>13,504,195 520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rPr>
            </w:pPr>
          </w:p>
        </w:tc>
      </w:tr>
      <w:tr w:rsidR="00813AA4" w:rsidRPr="00055622"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r>
              <w:rPr>
                <w:rFonts w:ascii="Arial" w:hAnsi="Arial"/>
                <w:color w:val="000000"/>
              </w:rPr>
              <w:t>Revised annual budgets (</w:t>
            </w:r>
            <w:r>
              <w:rPr>
                <w:rFonts w:ascii="Arial" w:hAnsi="Arial"/>
                <w:i/>
                <w:color w:val="000000"/>
              </w:rPr>
              <w:t>if revised by previous Annual Progress Reviews)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055622"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r>
              <w:rPr>
                <w:rFonts w:ascii="Arial" w:hAnsi="Arial"/>
                <w:color w:val="000000"/>
              </w:rPr>
              <w:t>Total funds received from GAVI during the calendar year (</w:t>
            </w:r>
            <w:r>
              <w:rPr>
                <w:rFonts w:ascii="Arial" w:hAnsi="Arial"/>
                <w:i/>
                <w:color w:val="000000"/>
              </w:rPr>
              <w:t>A</w:t>
            </w:r>
            <w:r>
              <w:rPr>
                <w:rFonts w:ascii="Arial" w:hAnsi="Arial"/>
                <w:color w:val="000000"/>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r>
              <w:t>13,504,195 520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r>
              <w:rPr>
                <w:rFonts w:ascii="Arial" w:hAnsi="Arial"/>
                <w:color w:val="000000"/>
              </w:rPr>
              <w:t>Remaining funds (carry over) from previous year (A)</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0C2701" w:rsidP="00A77E05">
            <w:pPr>
              <w:rPr>
                <w:lang/>
              </w:rPr>
            </w:pPr>
            <w: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1161C5" w:rsidP="00A77E05">
            <w:pPr>
              <w:rPr>
                <w:lang/>
              </w:rPr>
            </w:pPr>
            <w:r>
              <w:t>2,888,508,528.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r>
              <w:rPr>
                <w:rFonts w:ascii="Arial" w:hAnsi="Arial"/>
                <w:color w:val="000000"/>
              </w:rPr>
              <w:t>Total Funds available during the calendar year (C=A+B)</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r>
              <w:t>13504195520.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1161C5" w:rsidP="00A77E05">
            <w:pPr>
              <w:rPr>
                <w:lang/>
              </w:rPr>
            </w:pPr>
            <w:r>
              <w:t>2,888,508,528.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r>
              <w:rPr>
                <w:rFonts w:ascii="Arial" w:hAnsi="Arial"/>
                <w:color w:val="000000"/>
              </w:rPr>
              <w:t>Total Expenditures during calendar year (</w:t>
            </w:r>
            <w:r>
              <w:rPr>
                <w:rFonts w:ascii="Arial" w:hAnsi="Arial"/>
                <w:i/>
                <w:color w:val="000000"/>
              </w:rPr>
              <w:t>D</w:t>
            </w:r>
            <w:r>
              <w:rPr>
                <w:rFonts w:ascii="Arial" w:hAnsi="Arial"/>
                <w:color w:val="000000"/>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1161C5" w:rsidP="00A77E05">
            <w:pPr>
              <w:rPr>
                <w:lang/>
              </w:rPr>
            </w:pPr>
            <w:r>
              <w:t>10,615,686 992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5A5D55" w:rsidP="00A77E05">
            <w:pPr>
              <w:rPr>
                <w:lang/>
              </w:rPr>
            </w:pPr>
            <w: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rPr>
            </w:pPr>
          </w:p>
        </w:tc>
      </w:tr>
      <w:tr w:rsidR="00813AA4" w:rsidRPr="00785B3D"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r>
              <w:rPr>
                <w:rFonts w:ascii="Arial" w:hAnsi="Arial"/>
                <w:color w:val="000000"/>
              </w:rPr>
              <w:t>Balance carried forward to next calendar year (</w:t>
            </w:r>
            <w:r>
              <w:rPr>
                <w:rFonts w:ascii="Arial" w:hAnsi="Arial"/>
                <w:i/>
                <w:color w:val="000000"/>
              </w:rPr>
              <w:t>E=C-D</w:t>
            </w:r>
            <w:r>
              <w:rPr>
                <w:rFonts w:ascii="Arial" w:hAnsi="Arial"/>
                <w:color w:val="000000"/>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1161C5" w:rsidP="00A77E05">
            <w:pPr>
              <w:rPr>
                <w:lang/>
              </w:rPr>
            </w:pPr>
            <w:r>
              <w:t>2,888,508,528.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rPr>
            </w:pPr>
          </w:p>
        </w:tc>
      </w:tr>
      <w:tr w:rsidR="00813AA4" w:rsidRPr="00055622" w:rsidTr="00A77E05">
        <w:trPr>
          <w:gridBefore w:val="1"/>
          <w:gridAfter w:val="1"/>
          <w:wBefore w:w="10" w:type="dxa"/>
          <w:wAfter w:w="2826" w:type="dxa"/>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813AA4" w:rsidRPr="00785B3D" w:rsidRDefault="00813AA4" w:rsidP="00A77E05">
            <w:pPr>
              <w:rPr>
                <w:lang/>
              </w:rPr>
            </w:pPr>
            <w:r>
              <w:rPr>
                <w:rFonts w:ascii="Arial" w:hAnsi="Arial"/>
                <w:b/>
                <w:color w:val="000000"/>
              </w:rPr>
              <w:t xml:space="preserve">Amount of funding requested for future calendar year(s) </w:t>
            </w:r>
            <w:r>
              <w:rPr>
                <w:rFonts w:ascii="Arial" w:hAnsi="Arial"/>
                <w:color w:val="000000"/>
              </w:rPr>
              <w:t xml:space="preserve"> [please ensure you complete this row if you are requesting a new tranche]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055622"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68461F" w:rsidRDefault="00813AA4" w:rsidP="00A77E05">
            <w:pPr>
              <w:rPr>
                <w:lang/>
              </w:rPr>
            </w:pPr>
          </w:p>
        </w:tc>
        <w:tc>
          <w:tcPr>
            <w:tcW w:w="141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13AA4" w:rsidRPr="00785B3D" w:rsidRDefault="00813AA4" w:rsidP="00A77E05">
            <w:pPr>
              <w:rPr>
                <w:lang/>
              </w:rPr>
            </w:pPr>
          </w:p>
        </w:tc>
      </w:tr>
    </w:tbl>
    <w:p w:rsidR="004C184B" w:rsidRDefault="004C184B">
      <w:pPr>
        <w:rPr>
          <w:lang/>
        </w:rPr>
      </w:pPr>
    </w:p>
    <w:p w:rsidR="000B1B4F" w:rsidRPr="005B5239" w:rsidRDefault="000B1B4F">
      <w:pPr>
        <w:rPr>
          <w:rFonts w:ascii="Arial" w:hAnsi="Arial" w:cs="Arial"/>
          <w:lang/>
        </w:rPr>
      </w:pPr>
      <w:r>
        <w:rPr>
          <w:rFonts w:ascii="Arial" w:hAnsi="Arial"/>
        </w:rPr>
        <w:t xml:space="preserve">The expected transfer is 1 732 086$. </w:t>
      </w:r>
      <w:r>
        <w:rPr>
          <w:rFonts w:ascii="Arial" w:hAnsi="Arial"/>
        </w:rPr>
        <w:t>The exchange rate that will be applied to this is not known, hence the amount in BIF for 2014 is not included.</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B1B4F" w:rsidRPr="005B5239" w:rsidRDefault="000B1B4F">
      <w:pPr>
        <w:rPr>
          <w:rFonts w:ascii="Arial" w:hAnsi="Arial" w:cs="Arial"/>
          <w:lang/>
        </w:rPr>
      </w:pPr>
    </w:p>
    <w:p w:rsidR="000B1B4F" w:rsidRPr="005B5239" w:rsidRDefault="000B1B4F">
      <w:pPr>
        <w:rPr>
          <w:rFonts w:ascii="Arial" w:hAnsi="Arial" w:cs="Arial"/>
          <w:b/>
          <w:sz w:val="22"/>
          <w:szCs w:val="22"/>
          <w:u w:val="single"/>
          <w:lang/>
        </w:rPr>
      </w:pPr>
      <w:r>
        <w:rPr>
          <w:rFonts w:ascii="Arial" w:hAnsi="Arial"/>
          <w:b/>
          <w:sz w:val="22"/>
          <w:u w:val="single"/>
        </w:rPr>
        <w:t>PLAN FOR USING THE 2012 BALANCE</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B1B4F" w:rsidRPr="005B5239" w:rsidRDefault="000B1B4F">
      <w:pPr>
        <w:rPr>
          <w:rFonts w:ascii="Arial" w:hAnsi="Arial" w:cs="Arial"/>
          <w:u w:val="single"/>
          <w:lang/>
        </w:rPr>
      </w:pP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8140" w:type="dxa"/>
        <w:tblInd w:w="56" w:type="dxa"/>
        <w:tblCellMar>
          <w:left w:w="70" w:type="dxa"/>
          <w:right w:w="70" w:type="dxa"/>
        </w:tblCellMar>
        <w:tblLook w:val="04A0"/>
      </w:tblPr>
      <w:tblGrid>
        <w:gridCol w:w="700"/>
        <w:gridCol w:w="3100"/>
        <w:gridCol w:w="2140"/>
        <w:gridCol w:w="2200"/>
      </w:tblGrid>
      <w:tr w:rsidR="005B5239" w:rsidRPr="00055622" w:rsidTr="0006788B">
        <w:trPr>
          <w:trHeight w:val="360"/>
        </w:trPr>
        <w:tc>
          <w:tcPr>
            <w:tcW w:w="8140" w:type="dxa"/>
            <w:gridSpan w:val="4"/>
            <w:tcBorders>
              <w:top w:val="nil"/>
              <w:left w:val="nil"/>
              <w:bottom w:val="nil"/>
            </w:tcBorders>
            <w:shd w:val="clear" w:color="auto" w:fill="auto"/>
            <w:noWrap/>
            <w:hideMark/>
          </w:tcPr>
          <w:p w:rsidR="005B5239" w:rsidRPr="005B5239" w:rsidRDefault="005B5239" w:rsidP="0006788B">
            <w:pPr>
              <w:rPr>
                <w:rFonts w:ascii="Arial" w:hAnsi="Arial" w:cs="Arial"/>
                <w:b/>
                <w:bCs/>
                <w:color w:val="000000"/>
                <w:lang/>
              </w:rPr>
            </w:pPr>
            <w:r>
              <w:rPr>
                <w:rFonts w:ascii="Arial" w:hAnsi="Arial"/>
                <w:b/>
                <w:color w:val="000000"/>
              </w:rPr>
              <w:t xml:space="preserve">  </w:t>
            </w:r>
            <w:r>
              <w:rPr>
                <w:rFonts w:ascii="Arial" w:hAnsi="Arial"/>
                <w:b/>
                <w:color w:val="000000"/>
              </w:rPr>
              <w:t>PLAN FOR USING THE 2012 OSC REMAINING FUNDS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RDefault="005B5239" w:rsidP="0006788B">
            <w:pPr>
              <w:rPr>
                <w:rFonts w:ascii="Arial" w:hAnsi="Arial" w:cs="Arial"/>
                <w:color w:val="000000"/>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06788B">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No.</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00"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40"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INITIAL BUDGET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00"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REVISED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06788B">
        <w:trPr>
          <w:trHeight w:val="990"/>
        </w:trPr>
        <w:tc>
          <w:tcPr>
            <w:tcW w:w="70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jc w:val="right"/>
              <w:rPr>
                <w:rFonts w:ascii="Arial" w:hAnsi="Arial" w:cs="Arial"/>
                <w:color w:val="000000"/>
                <w:lang/>
              </w:rPr>
            </w:pPr>
            <w:r>
              <w:rPr>
                <w:rFonts w:ascii="Arial" w:hAnsi="Arial"/>
                <w:color w:val="000000"/>
              </w:rPr>
              <w:t>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0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rPr>
            </w:pPr>
            <w:r>
              <w:rPr>
                <w:rFonts w:ascii="Arial" w:hAnsi="Arial"/>
                <w:color w:val="000000"/>
              </w:rPr>
              <w:t>Contribute to IMCI clinical training activities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4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63,417,000.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0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68,441,758.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06788B">
        <w:trPr>
          <w:trHeight w:val="1650"/>
        </w:trPr>
        <w:tc>
          <w:tcPr>
            <w:tcW w:w="70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jc w:val="right"/>
              <w:rPr>
                <w:rFonts w:ascii="Arial" w:hAnsi="Arial" w:cs="Arial"/>
                <w:color w:val="000000"/>
                <w:lang/>
              </w:rPr>
            </w:pPr>
            <w:r>
              <w:rPr>
                <w:rFonts w:ascii="Arial" w:hAnsi="Arial"/>
                <w:color w:val="000000"/>
              </w:rPr>
              <w:t>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0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rPr>
            </w:pPr>
            <w:r>
              <w:rPr>
                <w:rFonts w:ascii="Arial" w:hAnsi="Arial"/>
                <w:color w:val="000000"/>
              </w:rPr>
              <w:t>Purchase registers to identify children from 0-11 months and girls and women of childbearing age, to be targeted by the EPI.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4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44,696,304.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0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39,671,546.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06788B">
        <w:trPr>
          <w:trHeight w:val="360"/>
        </w:trPr>
        <w:tc>
          <w:tcPr>
            <w:tcW w:w="70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0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b/>
                <w:bCs/>
                <w:color w:val="000000"/>
                <w:lang/>
              </w:rPr>
            </w:pPr>
            <w:r>
              <w:rPr>
                <w:rFonts w:ascii="Arial" w:hAnsi="Arial"/>
                <w:b/>
                <w:color w:val="000000"/>
              </w:rPr>
              <w:t>TOTAL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4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b/>
                <w:bCs/>
                <w:color w:val="000000"/>
                <w:lang/>
              </w:rPr>
            </w:pPr>
            <w:r>
              <w:rPr>
                <w:rFonts w:ascii="Arial" w:hAnsi="Arial"/>
                <w:b/>
                <w:color w:val="000000"/>
              </w:rPr>
              <w:t xml:space="preserve">  </w:t>
            </w:r>
            <w:r>
              <w:rPr>
                <w:rFonts w:ascii="Arial" w:hAnsi="Arial"/>
                <w:b/>
                <w:color w:val="000000"/>
              </w:rPr>
              <w:t xml:space="preserve">108,113,304.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0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b/>
                <w:bCs/>
                <w:color w:val="000000"/>
                <w:lang/>
              </w:rPr>
            </w:pPr>
            <w:r>
              <w:rPr>
                <w:rFonts w:ascii="Arial" w:hAnsi="Arial"/>
                <w:b/>
                <w:color w:val="000000"/>
              </w:rPr>
              <w:t xml:space="preserve">   </w:t>
            </w:r>
            <w:r>
              <w:rPr>
                <w:rFonts w:ascii="Arial" w:hAnsi="Arial"/>
                <w:b/>
                <w:color w:val="000000"/>
              </w:rPr>
              <w:t xml:space="preserve">108,113,304.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5B5239" w:rsidRDefault="005B5239" w:rsidP="005B5239">
      <w:pPr>
        <w:rPr>
          <w:rFonts w:ascii="Arial" w:hAnsi="Arial" w:cs="Arial"/>
        </w:rPr>
      </w:pP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10157" w:type="dxa"/>
        <w:tblInd w:w="-214" w:type="dxa"/>
        <w:tblCellMar>
          <w:left w:w="70" w:type="dxa"/>
          <w:right w:w="70" w:type="dxa"/>
        </w:tblCellMar>
        <w:tblLook w:val="04A0"/>
      </w:tblPr>
      <w:tblGrid>
        <w:gridCol w:w="568"/>
        <w:gridCol w:w="2977"/>
        <w:gridCol w:w="2126"/>
        <w:gridCol w:w="1843"/>
        <w:gridCol w:w="1417"/>
        <w:gridCol w:w="1226"/>
      </w:tblGrid>
      <w:tr w:rsidR="005B5239" w:rsidRPr="00055622" w:rsidTr="00607663">
        <w:trPr>
          <w:trHeight w:val="360"/>
        </w:trPr>
        <w:tc>
          <w:tcPr>
            <w:tcW w:w="10157" w:type="dxa"/>
            <w:gridSpan w:val="6"/>
            <w:tcBorders>
              <w:top w:val="nil"/>
              <w:left w:val="nil"/>
              <w:bottom w:val="nil"/>
              <w:right w:val="nil"/>
            </w:tcBorders>
            <w:shd w:val="clear" w:color="auto" w:fill="auto"/>
            <w:noWrap/>
            <w:hideMark/>
          </w:tcPr>
          <w:p w:rsidR="005B5239" w:rsidRDefault="005B5239" w:rsidP="0006788B">
            <w:pPr>
              <w:rPr>
                <w:rFonts w:ascii="Arial" w:hAnsi="Arial" w:cs="Arial"/>
                <w:b/>
                <w:bCs/>
                <w:color w:val="000000"/>
                <w:lang/>
              </w:rPr>
            </w:pPr>
            <w:r>
              <w:rPr>
                <w:rFonts w:ascii="Arial" w:hAnsi="Arial"/>
                <w:b/>
                <w:color w:val="000000"/>
              </w:rPr>
              <w:t xml:space="preserve">    </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Default="005B5239" w:rsidP="0006788B">
            <w:pPr>
              <w:rPr>
                <w:rFonts w:ascii="Arial" w:hAnsi="Arial" w:cs="Arial"/>
                <w:b/>
                <w:bCs/>
                <w:color w:val="000000"/>
                <w:lang/>
              </w:rPr>
            </w:pPr>
          </w:p>
          <w:p w:rsidR="005B5239" w:rsidRPr="005B5239" w:rsidRDefault="005B5239" w:rsidP="0006788B">
            <w:pPr>
              <w:rPr>
                <w:rFonts w:ascii="Arial" w:hAnsi="Arial" w:cs="Arial"/>
                <w:b/>
                <w:bCs/>
                <w:color w:val="000000"/>
                <w:lang/>
              </w:rPr>
            </w:pPr>
            <w:r>
              <w:rPr>
                <w:rFonts w:ascii="Arial" w:hAnsi="Arial"/>
                <w:b/>
                <w:color w:val="000000"/>
              </w:rPr>
              <w:t xml:space="preserve">  </w:t>
            </w:r>
            <w:r>
              <w:rPr>
                <w:rFonts w:ascii="Arial" w:hAnsi="Arial"/>
                <w:b/>
                <w:color w:val="000000"/>
              </w:rPr>
              <w:t>USE REPORT FOR THE REMAINING OSC 2012 FUNDS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RDefault="005B5239" w:rsidP="0006788B">
            <w:pPr>
              <w:rPr>
                <w:rFonts w:ascii="Arial" w:hAnsi="Arial" w:cs="Arial"/>
                <w:color w:val="000000"/>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607663">
        <w:trPr>
          <w:trHeight w:val="360"/>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No.</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977"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26"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INITIAL BUDGET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REVISED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Expenditure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26" w:type="dxa"/>
            <w:tcBorders>
              <w:top w:val="single" w:sz="4" w:space="0" w:color="auto"/>
              <w:left w:val="nil"/>
              <w:bottom w:val="single" w:sz="4" w:space="0" w:color="auto"/>
              <w:right w:val="single" w:sz="4" w:space="0" w:color="auto"/>
            </w:tcBorders>
            <w:shd w:val="clear" w:color="auto" w:fill="auto"/>
            <w:noWrap/>
            <w:hideMark/>
          </w:tcPr>
          <w:p w:rsidR="005B5239" w:rsidRPr="00681DCE" w:rsidRDefault="005B5239" w:rsidP="0006788B">
            <w:pPr>
              <w:jc w:val="center"/>
              <w:rPr>
                <w:rFonts w:ascii="Arial" w:hAnsi="Arial" w:cs="Arial"/>
                <w:b/>
                <w:bCs/>
                <w:color w:val="000000"/>
                <w:lang/>
              </w:rPr>
            </w:pPr>
            <w:r>
              <w:rPr>
                <w:rFonts w:ascii="Arial" w:hAnsi="Arial"/>
                <w:b/>
                <w:color w:val="000000"/>
              </w:rPr>
              <w:t>Balances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607663">
        <w:trPr>
          <w:trHeight w:val="1030"/>
        </w:trPr>
        <w:tc>
          <w:tcPr>
            <w:tcW w:w="568"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977"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Contribute to IMCI clinical training activities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26"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78,721,000.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83,745,758.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57404914.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26"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26,340,844.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607663">
        <w:trPr>
          <w:trHeight w:val="1732"/>
        </w:trPr>
        <w:tc>
          <w:tcPr>
            <w:tcW w:w="568"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977"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rPr>
            </w:pPr>
            <w:r>
              <w:rPr>
                <w:rFonts w:ascii="Arial" w:hAnsi="Arial"/>
                <w:color w:val="000000"/>
              </w:rPr>
              <w:t>Purchase registers to identify children from 0-11 months and girls and women of childbearing age, to be targeted by the EPI.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26"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44,696,304.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39,671,546.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26"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39,671,546.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607663">
        <w:trPr>
          <w:trHeight w:val="360"/>
        </w:trPr>
        <w:tc>
          <w:tcPr>
            <w:tcW w:w="568"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977" w:type="dxa"/>
            <w:tcBorders>
              <w:top w:val="nil"/>
              <w:left w:val="nil"/>
              <w:bottom w:val="single" w:sz="4" w:space="0" w:color="auto"/>
              <w:right w:val="single" w:sz="4" w:space="0" w:color="auto"/>
            </w:tcBorders>
            <w:shd w:val="clear" w:color="auto" w:fill="auto"/>
            <w:noWrap/>
            <w:hideMark/>
          </w:tcPr>
          <w:p w:rsidR="005B5239" w:rsidRPr="00607663" w:rsidRDefault="005B5239" w:rsidP="00607663">
            <w:pPr>
              <w:jc w:val="center"/>
              <w:rPr>
                <w:rFonts w:ascii="Arial" w:hAnsi="Arial" w:cs="Arial"/>
                <w:b/>
                <w:bCs/>
                <w:color w:val="000000"/>
                <w:lang/>
              </w:rPr>
            </w:pPr>
            <w:r>
              <w:rPr>
                <w:rFonts w:ascii="Arial" w:hAnsi="Arial"/>
                <w:b/>
                <w:color w:val="000000"/>
              </w:rPr>
              <w:t>TOTAL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26" w:type="dxa"/>
            <w:tcBorders>
              <w:top w:val="nil"/>
              <w:left w:val="nil"/>
              <w:bottom w:val="single" w:sz="4" w:space="0" w:color="auto"/>
              <w:right w:val="single" w:sz="4" w:space="0" w:color="auto"/>
            </w:tcBorders>
            <w:shd w:val="clear" w:color="auto" w:fill="auto"/>
            <w:noWrap/>
            <w:hideMark/>
          </w:tcPr>
          <w:p w:rsidR="005B5239" w:rsidRPr="00607663" w:rsidRDefault="005B5239" w:rsidP="00607663">
            <w:pPr>
              <w:jc w:val="center"/>
              <w:rPr>
                <w:rFonts w:ascii="Arial" w:hAnsi="Arial" w:cs="Arial"/>
                <w:b/>
                <w:bCs/>
                <w:color w:val="000000"/>
                <w:lang/>
              </w:rPr>
            </w:pPr>
            <w:r>
              <w:rPr>
                <w:rFonts w:ascii="Arial" w:hAnsi="Arial"/>
                <w:b/>
                <w:color w:val="000000"/>
              </w:rPr>
              <w:t>123,417,304.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tcBorders>
              <w:top w:val="nil"/>
              <w:left w:val="nil"/>
              <w:bottom w:val="single" w:sz="4" w:space="0" w:color="auto"/>
              <w:right w:val="single" w:sz="4" w:space="0" w:color="auto"/>
            </w:tcBorders>
            <w:shd w:val="clear" w:color="auto" w:fill="auto"/>
            <w:noWrap/>
            <w:hideMark/>
          </w:tcPr>
          <w:p w:rsidR="005B5239" w:rsidRPr="00607663" w:rsidRDefault="005B5239" w:rsidP="00607663">
            <w:pPr>
              <w:jc w:val="center"/>
              <w:rPr>
                <w:rFonts w:ascii="Arial" w:hAnsi="Arial" w:cs="Arial"/>
                <w:b/>
                <w:bCs/>
                <w:color w:val="000000"/>
                <w:lang/>
              </w:rPr>
            </w:pPr>
            <w:r>
              <w:rPr>
                <w:rFonts w:ascii="Arial" w:hAnsi="Arial"/>
                <w:b/>
                <w:color w:val="000000"/>
              </w:rPr>
              <w:t>123,417,304.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nil"/>
              <w:left w:val="nil"/>
              <w:bottom w:val="single" w:sz="4" w:space="0" w:color="auto"/>
              <w:right w:val="single" w:sz="4" w:space="0" w:color="auto"/>
            </w:tcBorders>
            <w:shd w:val="clear" w:color="auto" w:fill="auto"/>
            <w:noWrap/>
            <w:vAlign w:val="bottom"/>
            <w:hideMark/>
          </w:tcPr>
          <w:p w:rsidR="005B5239" w:rsidRPr="00607663" w:rsidRDefault="00607663" w:rsidP="00607663">
            <w:pPr>
              <w:rPr>
                <w:rFonts w:ascii="Arial" w:hAnsi="Arial" w:cs="Arial"/>
                <w:b/>
                <w:color w:val="000000"/>
                <w:lang/>
              </w:rPr>
            </w:pPr>
            <w:r>
              <w:rPr>
                <w:rFonts w:ascii="Arial" w:hAnsi="Arial"/>
                <w:b/>
                <w:color w:val="000000"/>
              </w:rPr>
              <w:t>57,404 914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26" w:type="dxa"/>
            <w:tcBorders>
              <w:top w:val="nil"/>
              <w:left w:val="nil"/>
              <w:bottom w:val="single" w:sz="4" w:space="0" w:color="auto"/>
              <w:right w:val="single" w:sz="4" w:space="0" w:color="auto"/>
            </w:tcBorders>
            <w:shd w:val="clear" w:color="auto" w:fill="auto"/>
            <w:noWrap/>
            <w:vAlign w:val="bottom"/>
            <w:hideMark/>
          </w:tcPr>
          <w:p w:rsidR="005B5239" w:rsidRPr="00607663" w:rsidRDefault="005B5239" w:rsidP="00607663">
            <w:pPr>
              <w:jc w:val="center"/>
              <w:rPr>
                <w:rFonts w:ascii="Arial" w:hAnsi="Arial" w:cs="Arial"/>
                <w:b/>
                <w:color w:val="000000"/>
                <w:lang/>
              </w:rPr>
            </w:pPr>
            <w:r>
              <w:rPr>
                <w:rFonts w:ascii="Arial" w:hAnsi="Arial"/>
                <w:b/>
                <w:color w:val="000000"/>
              </w:rPr>
              <w:t>66,012,390.</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5B5239" w:rsidRDefault="005B5239" w:rsidP="005B5239">
      <w:pPr>
        <w:rPr>
          <w:rFonts w:ascii="Arial" w:hAnsi="Arial" w:cs="Arial"/>
        </w:rPr>
      </w:pP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6818" w:type="dxa"/>
        <w:tblInd w:w="56" w:type="dxa"/>
        <w:tblCellMar>
          <w:left w:w="70" w:type="dxa"/>
          <w:right w:w="70" w:type="dxa"/>
        </w:tblCellMar>
        <w:tblLook w:val="04A0"/>
      </w:tblPr>
      <w:tblGrid>
        <w:gridCol w:w="520"/>
        <w:gridCol w:w="4030"/>
        <w:gridCol w:w="2268"/>
      </w:tblGrid>
      <w:tr w:rsidR="005B5239" w:rsidRPr="00681DCE" w:rsidTr="0006788B">
        <w:trPr>
          <w:trHeight w:val="300"/>
        </w:trPr>
        <w:tc>
          <w:tcPr>
            <w:tcW w:w="520" w:type="dxa"/>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color w:val="000000"/>
                <w:lang/>
              </w:rPr>
            </w:pPr>
          </w:p>
        </w:tc>
        <w:tc>
          <w:tcPr>
            <w:tcW w:w="6298" w:type="dxa"/>
            <w:gridSpan w:val="2"/>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b/>
                <w:color w:val="000000"/>
                <w:lang/>
              </w:rPr>
            </w:pPr>
            <w:r>
              <w:rPr>
                <w:rFonts w:ascii="Arial" w:hAnsi="Arial"/>
                <w:b/>
                <w:color w:val="000000"/>
              </w:rPr>
              <w:t xml:space="preserve">PLAN FOR USING THE BALANCE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06788B">
        <w:trPr>
          <w:trHeight w:val="300"/>
        </w:trPr>
        <w:tc>
          <w:tcPr>
            <w:tcW w:w="520" w:type="dxa"/>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color w:val="000000"/>
                <w:lang/>
              </w:rPr>
            </w:pPr>
          </w:p>
        </w:tc>
        <w:tc>
          <w:tcPr>
            <w:tcW w:w="4030" w:type="dxa"/>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color w:val="000000"/>
                <w:lang/>
              </w:rPr>
            </w:pPr>
          </w:p>
        </w:tc>
        <w:tc>
          <w:tcPr>
            <w:tcW w:w="2268" w:type="dxa"/>
            <w:tcBorders>
              <w:top w:val="nil"/>
              <w:left w:val="nil"/>
              <w:bottom w:val="nil"/>
              <w:right w:val="nil"/>
            </w:tcBorders>
            <w:shd w:val="clear" w:color="auto" w:fill="auto"/>
            <w:noWrap/>
            <w:vAlign w:val="bottom"/>
            <w:hideMark/>
          </w:tcPr>
          <w:p w:rsidR="005B5239" w:rsidRPr="00681DCE" w:rsidRDefault="005B5239" w:rsidP="0006788B">
            <w:pPr>
              <w:rPr>
                <w:rFonts w:ascii="Arial" w:hAnsi="Arial" w:cs="Arial"/>
                <w:color w:val="000000"/>
                <w:lang/>
              </w:rPr>
            </w:pPr>
          </w:p>
        </w:tc>
      </w:tr>
      <w:tr w:rsidR="005B5239" w:rsidRPr="00681DCE" w:rsidTr="0006788B">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239" w:rsidRPr="00681DCE" w:rsidRDefault="005B5239" w:rsidP="0006788B">
            <w:pPr>
              <w:rPr>
                <w:rFonts w:ascii="Arial" w:hAnsi="Arial" w:cs="Arial"/>
                <w:b/>
                <w:color w:val="000000"/>
                <w:lang/>
              </w:rPr>
            </w:pPr>
            <w:r>
              <w:rPr>
                <w:rFonts w:ascii="Arial" w:hAnsi="Arial"/>
                <w:b/>
                <w:color w:val="000000"/>
              </w:rPr>
              <w:t>No.</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030" w:type="dxa"/>
            <w:tcBorders>
              <w:top w:val="single" w:sz="4" w:space="0" w:color="auto"/>
              <w:left w:val="nil"/>
              <w:bottom w:val="single" w:sz="4" w:space="0" w:color="auto"/>
              <w:right w:val="single" w:sz="4" w:space="0" w:color="auto"/>
            </w:tcBorders>
            <w:shd w:val="clear" w:color="auto" w:fill="auto"/>
            <w:noWrap/>
            <w:vAlign w:val="bottom"/>
            <w:hideMark/>
          </w:tcPr>
          <w:p w:rsidR="005B5239" w:rsidRPr="00681DCE" w:rsidRDefault="005B5239" w:rsidP="0006788B">
            <w:pPr>
              <w:rPr>
                <w:rFonts w:ascii="Arial" w:hAnsi="Arial" w:cs="Arial"/>
                <w:b/>
                <w:color w:val="000000"/>
                <w:lang/>
              </w:rPr>
            </w:pPr>
            <w:r>
              <w:rPr>
                <w:rFonts w:ascii="Arial" w:hAnsi="Arial"/>
                <w:b/>
                <w:color w:val="000000"/>
              </w:rPr>
              <w:t>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tcBorders>
              <w:top w:val="single" w:sz="4" w:space="0" w:color="auto"/>
              <w:left w:val="nil"/>
              <w:bottom w:val="single" w:sz="4" w:space="0" w:color="auto"/>
              <w:right w:val="single" w:sz="4" w:space="0" w:color="auto"/>
            </w:tcBorders>
            <w:shd w:val="clear" w:color="auto" w:fill="auto"/>
            <w:noWrap/>
            <w:vAlign w:val="bottom"/>
            <w:hideMark/>
          </w:tcPr>
          <w:p w:rsidR="005B5239" w:rsidRPr="00681DCE" w:rsidRDefault="005B5239" w:rsidP="0006788B">
            <w:pPr>
              <w:rPr>
                <w:rFonts w:ascii="Arial" w:hAnsi="Arial" w:cs="Arial"/>
                <w:b/>
                <w:color w:val="000000"/>
                <w:lang/>
              </w:rPr>
            </w:pPr>
            <w:r>
              <w:rPr>
                <w:rFonts w:ascii="Arial" w:hAnsi="Arial"/>
                <w:b/>
                <w:color w:val="000000"/>
              </w:rPr>
              <w:t>BUDGET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06788B">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03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rPr>
            </w:pPr>
            <w:r>
              <w:rPr>
                <w:rFonts w:ascii="Arial" w:hAnsi="Arial"/>
                <w:color w:val="000000"/>
              </w:rPr>
              <w:t>Continue clinical IMCI training</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tcBorders>
              <w:top w:val="nil"/>
              <w:left w:val="nil"/>
              <w:bottom w:val="single" w:sz="4" w:space="0" w:color="auto"/>
              <w:right w:val="single" w:sz="4" w:space="0" w:color="auto"/>
            </w:tcBorders>
            <w:shd w:val="clear" w:color="auto" w:fill="auto"/>
            <w:noWrap/>
            <w:hideMark/>
          </w:tcPr>
          <w:p w:rsidR="005B5239" w:rsidRPr="00681DCE" w:rsidRDefault="00607663" w:rsidP="0006788B">
            <w:pPr>
              <w:rPr>
                <w:rFonts w:ascii="Arial" w:hAnsi="Arial" w:cs="Arial"/>
                <w:color w:val="000000"/>
                <w:lang/>
              </w:rPr>
            </w:pPr>
            <w:r>
              <w:rPr>
                <w:rFonts w:ascii="Arial" w:hAnsi="Arial"/>
                <w:color w:val="000000"/>
              </w:rPr>
              <w:t xml:space="preserve">                   </w:t>
            </w:r>
            <w:r>
              <w:rPr>
                <w:rFonts w:ascii="Arial" w:hAnsi="Arial"/>
                <w:color w:val="000000"/>
              </w:rPr>
              <w:t xml:space="preserve">15,308,355.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5B5239" w:rsidTr="0006788B">
        <w:trPr>
          <w:trHeight w:val="600"/>
        </w:trPr>
        <w:tc>
          <w:tcPr>
            <w:tcW w:w="52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030" w:type="dxa"/>
            <w:tcBorders>
              <w:top w:val="nil"/>
              <w:left w:val="nil"/>
              <w:bottom w:val="single" w:sz="4" w:space="0" w:color="auto"/>
              <w:right w:val="single" w:sz="4" w:space="0" w:color="auto"/>
            </w:tcBorders>
            <w:shd w:val="clear" w:color="auto" w:fill="auto"/>
            <w:hideMark/>
          </w:tcPr>
          <w:p w:rsidR="005B5239" w:rsidRPr="005B5239" w:rsidRDefault="005B5239" w:rsidP="0006788B">
            <w:pPr>
              <w:rPr>
                <w:rFonts w:ascii="Arial" w:hAnsi="Arial" w:cs="Arial"/>
                <w:color w:val="000000"/>
                <w:lang/>
              </w:rPr>
            </w:pPr>
            <w:r>
              <w:rPr>
                <w:rFonts w:ascii="Arial" w:hAnsi="Arial"/>
                <w:color w:val="000000"/>
              </w:rPr>
              <w:t>Ensuring monitoring of IMCI training</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tcBorders>
              <w:top w:val="nil"/>
              <w:left w:val="nil"/>
              <w:bottom w:val="single" w:sz="4" w:space="0" w:color="auto"/>
              <w:right w:val="single" w:sz="4" w:space="0" w:color="auto"/>
            </w:tcBorders>
            <w:shd w:val="clear" w:color="auto" w:fill="auto"/>
            <w:noWrap/>
            <w:hideMark/>
          </w:tcPr>
          <w:p w:rsidR="005B5239" w:rsidRPr="00681DCE" w:rsidRDefault="00607663" w:rsidP="0006788B">
            <w:pPr>
              <w:rPr>
                <w:rFonts w:ascii="Arial" w:hAnsi="Arial" w:cs="Arial"/>
                <w:color w:val="000000"/>
                <w:lang/>
              </w:rPr>
            </w:pPr>
            <w:r>
              <w:rPr>
                <w:rFonts w:ascii="Arial" w:hAnsi="Arial"/>
                <w:color w:val="000000"/>
              </w:rPr>
              <w:t xml:space="preserve">                    </w:t>
            </w:r>
            <w:r>
              <w:rPr>
                <w:rFonts w:ascii="Arial" w:hAnsi="Arial"/>
                <w:color w:val="000000"/>
              </w:rPr>
              <w:t xml:space="preserve">10,012,390.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06788B">
        <w:trPr>
          <w:trHeight w:val="1312"/>
        </w:trPr>
        <w:tc>
          <w:tcPr>
            <w:tcW w:w="520" w:type="dxa"/>
            <w:tcBorders>
              <w:top w:val="nil"/>
              <w:left w:val="single" w:sz="4" w:space="0" w:color="auto"/>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030" w:type="dxa"/>
            <w:tcBorders>
              <w:top w:val="nil"/>
              <w:left w:val="nil"/>
              <w:bottom w:val="single" w:sz="4" w:space="0" w:color="auto"/>
              <w:right w:val="single" w:sz="4" w:space="0" w:color="auto"/>
            </w:tcBorders>
            <w:shd w:val="clear" w:color="auto" w:fill="auto"/>
            <w:hideMark/>
          </w:tcPr>
          <w:p w:rsidR="005B5239" w:rsidRPr="00681DCE" w:rsidRDefault="005B5239" w:rsidP="0006788B">
            <w:pPr>
              <w:rPr>
                <w:rFonts w:ascii="Arial" w:hAnsi="Arial" w:cs="Arial"/>
                <w:color w:val="000000"/>
                <w:lang/>
              </w:rPr>
            </w:pPr>
            <w:r>
              <w:rPr>
                <w:rFonts w:ascii="Arial" w:hAnsi="Arial"/>
                <w:color w:val="000000"/>
              </w:rPr>
              <w:t>Purchase registers to identify children from 0-11 months and girls and women of childbearing age, to be targeted by the EPI.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40,691,645.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681DCE" w:rsidTr="0006788B">
        <w:trPr>
          <w:trHeight w:val="36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681DCE" w:rsidRDefault="005B5239" w:rsidP="0006788B">
            <w:pPr>
              <w:rPr>
                <w:rFonts w:ascii="Arial" w:hAnsi="Arial" w:cs="Arial"/>
                <w:color w:val="000000"/>
                <w:lang/>
              </w:rPr>
            </w:pPr>
            <w:r>
              <w:rPr>
                <w:rFonts w:ascii="Arial" w:hAnsi="Arial"/>
                <w:color w:val="00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4030" w:type="dxa"/>
            <w:tcBorders>
              <w:top w:val="nil"/>
              <w:left w:val="nil"/>
              <w:bottom w:val="single" w:sz="4" w:space="0" w:color="auto"/>
              <w:right w:val="single" w:sz="4" w:space="0" w:color="auto"/>
            </w:tcBorders>
            <w:shd w:val="clear" w:color="auto" w:fill="auto"/>
            <w:noWrap/>
            <w:hideMark/>
          </w:tcPr>
          <w:p w:rsidR="005B5239" w:rsidRPr="00681DCE" w:rsidRDefault="005B5239" w:rsidP="0006788B">
            <w:pPr>
              <w:rPr>
                <w:rFonts w:ascii="Arial" w:hAnsi="Arial" w:cs="Arial"/>
                <w:b/>
                <w:bCs/>
                <w:color w:val="000000"/>
                <w:lang/>
              </w:rPr>
            </w:pPr>
            <w:r>
              <w:rPr>
                <w:rFonts w:ascii="Arial" w:hAnsi="Arial"/>
                <w:b/>
                <w:color w:val="000000"/>
              </w:rPr>
              <w:t>TOTAL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tcBorders>
              <w:top w:val="nil"/>
              <w:left w:val="nil"/>
              <w:bottom w:val="single" w:sz="4" w:space="0" w:color="auto"/>
              <w:right w:val="single" w:sz="4" w:space="0" w:color="auto"/>
            </w:tcBorders>
            <w:shd w:val="clear" w:color="auto" w:fill="auto"/>
            <w:noWrap/>
            <w:vAlign w:val="bottom"/>
            <w:hideMark/>
          </w:tcPr>
          <w:p w:rsidR="005B5239" w:rsidRPr="00681DCE" w:rsidRDefault="00607663" w:rsidP="0006788B">
            <w:pPr>
              <w:rPr>
                <w:rFonts w:ascii="Arial" w:hAnsi="Arial" w:cs="Arial"/>
                <w:b/>
                <w:bCs/>
                <w:color w:val="000000"/>
                <w:lang/>
              </w:rPr>
            </w:pPr>
            <w:r>
              <w:rPr>
                <w:rFonts w:ascii="Arial" w:hAnsi="Arial"/>
                <w:b/>
                <w:color w:val="000000"/>
              </w:rPr>
              <w:t xml:space="preserve">                    </w:t>
            </w:r>
            <w:r>
              <w:rPr>
                <w:rFonts w:ascii="Arial" w:hAnsi="Arial"/>
                <w:b/>
                <w:color w:val="000000"/>
              </w:rPr>
              <w:t xml:space="preserve">66,012,390.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5B5239" w:rsidRDefault="005B5239" w:rsidP="005B5239">
      <w:pPr>
        <w:rPr>
          <w:rFonts w:ascii="Arial" w:hAnsi="Arial" w:cs="Arial"/>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5B5239" w:rsidRDefault="005B5239" w:rsidP="005B5239">
      <w:pPr>
        <w:rPr>
          <w:rFonts w:ascii="Arial" w:hAnsi="Arial" w:cs="Arial"/>
        </w:rPr>
      </w:pP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8661" w:type="dxa"/>
        <w:tblInd w:w="56" w:type="dxa"/>
        <w:tblCellMar>
          <w:left w:w="70" w:type="dxa"/>
          <w:right w:w="70" w:type="dxa"/>
        </w:tblCellMar>
        <w:tblLook w:val="04A0"/>
      </w:tblPr>
      <w:tblGrid>
        <w:gridCol w:w="520"/>
        <w:gridCol w:w="3041"/>
        <w:gridCol w:w="2460"/>
        <w:gridCol w:w="1096"/>
        <w:gridCol w:w="1621"/>
      </w:tblGrid>
      <w:tr w:rsidR="005B5239" w:rsidRPr="00055622"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6520" w:type="dxa"/>
            <w:gridSpan w:val="3"/>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b/>
                <w:color w:val="000000"/>
                <w:lang/>
              </w:rPr>
            </w:pPr>
            <w:r>
              <w:rPr>
                <w:rFonts w:ascii="Arial" w:hAnsi="Arial"/>
                <w:b/>
                <w:color w:val="000000"/>
              </w:rPr>
              <w:t>USE REPORT FOR THE REMAINING HSS 2012 FUNDS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055622"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No.</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041"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PLANNED BUDGET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Expenditure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21"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BALANCE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887F01" w:rsidTr="0006788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rPr>
            </w:pPr>
            <w:r>
              <w:rPr>
                <w:rFonts w:ascii="Arial" w:hAnsi="Arial"/>
                <w:color w:val="000000"/>
              </w:rPr>
              <w:t>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04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Capacity building</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27,000,000.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rPr>
            </w:pPr>
            <w:r>
              <w:rPr>
                <w:rFonts w:ascii="Arial" w:hAnsi="Arial"/>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2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27,000,000.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887F01" w:rsidTr="0006788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rPr>
            </w:pPr>
            <w:r>
              <w:rPr>
                <w:rFonts w:ascii="Arial" w:hAnsi="Arial"/>
                <w:color w:val="000000"/>
              </w:rPr>
              <w:t>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04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Audit payment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9,172,288.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rPr>
            </w:pPr>
            <w:r>
              <w:rPr>
                <w:rFonts w:ascii="Arial" w:hAnsi="Arial"/>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2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9,172,288.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887F01" w:rsidTr="0006788B">
        <w:trPr>
          <w:trHeight w:val="9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rPr>
            </w:pPr>
            <w:r>
              <w:rPr>
                <w:rFonts w:ascii="Arial" w:hAnsi="Arial"/>
                <w:color w:val="000000"/>
              </w:rPr>
              <w:t>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041" w:type="dxa"/>
            <w:tcBorders>
              <w:top w:val="nil"/>
              <w:left w:val="nil"/>
              <w:bottom w:val="single" w:sz="4" w:space="0" w:color="auto"/>
              <w:right w:val="single" w:sz="4" w:space="0" w:color="auto"/>
            </w:tcBorders>
            <w:shd w:val="clear" w:color="auto" w:fill="auto"/>
            <w:vAlign w:val="bottom"/>
            <w:hideMark/>
          </w:tcPr>
          <w:p w:rsidR="005B5239" w:rsidRPr="00887F01" w:rsidRDefault="005B5239" w:rsidP="0006788B">
            <w:pPr>
              <w:rPr>
                <w:rFonts w:ascii="Arial" w:hAnsi="Arial" w:cs="Arial"/>
                <w:color w:val="000000"/>
                <w:lang/>
              </w:rPr>
            </w:pPr>
            <w:r>
              <w:rPr>
                <w:rFonts w:ascii="Arial" w:hAnsi="Arial"/>
                <w:color w:val="000000"/>
              </w:rPr>
              <w:t>Revision of financial, accounting and administrative procedures manual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10,550,341.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rPr>
            </w:pPr>
            <w:r>
              <w:rPr>
                <w:rFonts w:ascii="Arial" w:hAnsi="Arial"/>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2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10,550,341.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887F01" w:rsidTr="0006788B">
        <w:trPr>
          <w:trHeight w:val="36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3041" w:type="dxa"/>
            <w:tcBorders>
              <w:top w:val="nil"/>
              <w:left w:val="single" w:sz="4" w:space="0" w:color="auto"/>
              <w:bottom w:val="single" w:sz="4" w:space="0" w:color="auto"/>
              <w:right w:val="single" w:sz="4" w:space="0" w:color="auto"/>
            </w:tcBorders>
            <w:shd w:val="clear" w:color="auto" w:fill="auto"/>
            <w:noWrap/>
            <w:hideMark/>
          </w:tcPr>
          <w:p w:rsidR="005B5239" w:rsidRPr="00887F01" w:rsidRDefault="005B5239" w:rsidP="0006788B">
            <w:pPr>
              <w:rPr>
                <w:rFonts w:ascii="Arial" w:hAnsi="Arial" w:cs="Arial"/>
                <w:b/>
                <w:bCs/>
                <w:color w:val="000000"/>
                <w:lang/>
              </w:rPr>
            </w:pPr>
            <w:r>
              <w:rPr>
                <w:rFonts w:ascii="Arial" w:hAnsi="Arial"/>
                <w:b/>
                <w:color w:val="000000"/>
              </w:rPr>
              <w:t>TOTAL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 xml:space="preserve">                     </w:t>
            </w:r>
            <w:r>
              <w:rPr>
                <w:rFonts w:ascii="Arial" w:hAnsi="Arial"/>
                <w:b/>
                <w:color w:val="000000"/>
              </w:rPr>
              <w:t xml:space="preserve">46,722,629.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2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 xml:space="preserve">      </w:t>
            </w:r>
            <w:r>
              <w:rPr>
                <w:rFonts w:ascii="Arial" w:hAnsi="Arial"/>
                <w:b/>
                <w:color w:val="000000"/>
              </w:rPr>
              <w:t xml:space="preserve">46,722,629.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5501" w:type="dxa"/>
            <w:gridSpan w:val="2"/>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 xml:space="preserve">PLAN FOR USING THE BALANCE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No.</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041"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single" w:sz="4" w:space="0" w:color="auto"/>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BUDGET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6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rPr>
            </w:pPr>
            <w:r>
              <w:rPr>
                <w:rFonts w:ascii="Arial" w:hAnsi="Arial"/>
                <w:color w:val="000000"/>
              </w:rPr>
              <w:t>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041" w:type="dxa"/>
            <w:tcBorders>
              <w:top w:val="nil"/>
              <w:left w:val="nil"/>
              <w:bottom w:val="single" w:sz="4" w:space="0" w:color="auto"/>
              <w:right w:val="single" w:sz="4" w:space="0" w:color="auto"/>
            </w:tcBorders>
            <w:shd w:val="clear" w:color="auto" w:fill="auto"/>
            <w:vAlign w:val="bottom"/>
            <w:hideMark/>
          </w:tcPr>
          <w:p w:rsidR="005B5239" w:rsidRPr="00887F01" w:rsidRDefault="005B5239" w:rsidP="0006788B">
            <w:pPr>
              <w:rPr>
                <w:rFonts w:ascii="Arial" w:hAnsi="Arial" w:cs="Arial"/>
                <w:color w:val="000000"/>
                <w:lang/>
              </w:rPr>
            </w:pPr>
            <w:r>
              <w:rPr>
                <w:rFonts w:ascii="Arial" w:hAnsi="Arial"/>
                <w:color w:val="000000"/>
              </w:rPr>
              <w:t>Updating procedure manual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20,000,000.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jc w:val="right"/>
              <w:rPr>
                <w:rFonts w:ascii="Arial" w:hAnsi="Arial" w:cs="Arial"/>
                <w:color w:val="000000"/>
                <w:lang/>
              </w:rPr>
            </w:pPr>
            <w:r>
              <w:rPr>
                <w:rFonts w:ascii="Arial" w:hAnsi="Arial"/>
                <w:color w:val="000000"/>
              </w:rPr>
              <w:t>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041"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Capacity building</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r>
              <w:rPr>
                <w:rFonts w:ascii="Arial" w:hAnsi="Arial"/>
                <w:color w:val="000000"/>
              </w:rPr>
              <w:t xml:space="preserve">26,722,629.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36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color w:val="000000"/>
                <w:lang/>
              </w:rPr>
            </w:pPr>
            <w:r>
              <w:rPr>
                <w:rFonts w:ascii="Arial" w:hAnsi="Arial"/>
                <w:color w:val="00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041" w:type="dxa"/>
            <w:tcBorders>
              <w:top w:val="nil"/>
              <w:left w:val="nil"/>
              <w:bottom w:val="single" w:sz="4" w:space="0" w:color="auto"/>
              <w:right w:val="single" w:sz="4" w:space="0" w:color="auto"/>
            </w:tcBorders>
            <w:shd w:val="clear" w:color="auto" w:fill="auto"/>
            <w:noWrap/>
            <w:hideMark/>
          </w:tcPr>
          <w:p w:rsidR="005B5239" w:rsidRPr="00887F01" w:rsidRDefault="005B5239" w:rsidP="0006788B">
            <w:pPr>
              <w:rPr>
                <w:rFonts w:ascii="Arial" w:hAnsi="Arial" w:cs="Arial"/>
                <w:b/>
                <w:bCs/>
                <w:color w:val="000000"/>
                <w:lang/>
              </w:rPr>
            </w:pPr>
            <w:r>
              <w:rPr>
                <w:rFonts w:ascii="Arial" w:hAnsi="Arial"/>
                <w:b/>
                <w:color w:val="000000"/>
              </w:rPr>
              <w:t>TOTAL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60" w:type="dxa"/>
            <w:tcBorders>
              <w:top w:val="nil"/>
              <w:left w:val="nil"/>
              <w:bottom w:val="single" w:sz="4" w:space="0" w:color="auto"/>
              <w:right w:val="single" w:sz="4" w:space="0" w:color="auto"/>
            </w:tcBorders>
            <w:shd w:val="clear" w:color="auto" w:fill="auto"/>
            <w:noWrap/>
            <w:vAlign w:val="bottom"/>
            <w:hideMark/>
          </w:tcPr>
          <w:p w:rsidR="005B5239" w:rsidRPr="00887F01" w:rsidRDefault="005B5239" w:rsidP="0006788B">
            <w:pPr>
              <w:rPr>
                <w:rFonts w:ascii="Arial" w:hAnsi="Arial" w:cs="Arial"/>
                <w:b/>
                <w:bCs/>
                <w:color w:val="000000"/>
                <w:lang/>
              </w:rPr>
            </w:pPr>
            <w:r>
              <w:rPr>
                <w:rFonts w:ascii="Arial" w:hAnsi="Arial"/>
                <w:b/>
                <w:color w:val="000000"/>
              </w:rPr>
              <w:t xml:space="preserve">                     </w:t>
            </w:r>
            <w:r>
              <w:rPr>
                <w:rFonts w:ascii="Arial" w:hAnsi="Arial"/>
                <w:b/>
                <w:color w:val="000000"/>
              </w:rPr>
              <w:t xml:space="preserve">46,722,629.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Arial" w:hAnsi="Arial" w:cs="Arial"/>
                <w:color w:val="000000"/>
                <w:lang/>
              </w:rPr>
            </w:pPr>
          </w:p>
        </w:tc>
      </w:tr>
      <w:tr w:rsidR="005B5239" w:rsidRPr="00887F01" w:rsidTr="0006788B">
        <w:trPr>
          <w:trHeight w:val="300"/>
        </w:trPr>
        <w:tc>
          <w:tcPr>
            <w:tcW w:w="520"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rPr>
            </w:pPr>
          </w:p>
        </w:tc>
        <w:tc>
          <w:tcPr>
            <w:tcW w:w="3041"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rPr>
            </w:pPr>
          </w:p>
        </w:tc>
        <w:tc>
          <w:tcPr>
            <w:tcW w:w="2460"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rPr>
            </w:pPr>
          </w:p>
        </w:tc>
        <w:tc>
          <w:tcPr>
            <w:tcW w:w="1019"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rPr>
            </w:pPr>
          </w:p>
        </w:tc>
        <w:tc>
          <w:tcPr>
            <w:tcW w:w="1621" w:type="dxa"/>
            <w:tcBorders>
              <w:top w:val="nil"/>
              <w:left w:val="nil"/>
              <w:bottom w:val="nil"/>
              <w:right w:val="nil"/>
            </w:tcBorders>
            <w:shd w:val="clear" w:color="auto" w:fill="auto"/>
            <w:noWrap/>
            <w:vAlign w:val="bottom"/>
            <w:hideMark/>
          </w:tcPr>
          <w:p w:rsidR="005B5239" w:rsidRPr="00887F01" w:rsidRDefault="005B5239" w:rsidP="0006788B">
            <w:pPr>
              <w:rPr>
                <w:rFonts w:ascii="Calibri" w:hAnsi="Calibri"/>
                <w:color w:val="000000"/>
                <w:lang/>
              </w:rPr>
            </w:pPr>
          </w:p>
        </w:tc>
      </w:tr>
    </w:tbl>
    <w:p w:rsidR="005B5239" w:rsidRPr="005B5239" w:rsidRDefault="005B5239" w:rsidP="005B5239">
      <w:pPr/>
    </w:p>
    <w:p w:rsidR="000B1B4F" w:rsidRPr="005B5239" w:rsidRDefault="000B1B4F">
      <w:pPr>
        <w:rPr>
          <w:u w:val="single"/>
          <w:lang/>
        </w:rPr>
      </w:pPr>
      <w:r>
        <w:br w:type="page"/>
      </w: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Ind w:w="-284" w:type="dxa"/>
        <w:tblLayout w:type="fixed"/>
        <w:tblCellMar>
          <w:left w:w="0" w:type="dxa"/>
          <w:right w:w="0" w:type="dxa"/>
        </w:tblCellMar>
        <w:tblLook w:val="0000"/>
      </w:tblPr>
      <w:tblGrid>
        <w:gridCol w:w="8054"/>
        <w:gridCol w:w="166"/>
        <w:gridCol w:w="2834"/>
      </w:tblGrid>
      <w:tr w:rsidR="00F53279" w:rsidRPr="00785B3D" w:rsidTr="00C978DB">
        <w:tc>
          <w:tcPr>
            <w:tcW w:w="8220" w:type="dxa"/>
            <w:gridSpan w:val="2"/>
          </w:tcPr>
          <w:p w:rsidR="004C184B" w:rsidRPr="00785B3D" w:rsidRDefault="004C184B">
            <w:pPr>
              <w:rPr>
                <w:lang/>
              </w:rPr>
            </w:pPr>
          </w:p>
        </w:tc>
        <w:tc>
          <w:tcPr>
            <w:tcW w:w="2834" w:type="dxa"/>
          </w:tcPr>
          <w:p w:rsidR="004C184B" w:rsidRPr="00785B3D" w:rsidRDefault="004C184B">
            <w:pPr>
              <w:pStyle w:val="EmptyLayoutCell"/>
              <w:rPr>
                <w:lang/>
              </w:rPr>
            </w:pPr>
          </w:p>
        </w:tc>
      </w:tr>
      <w:tr w:rsidR="004C184B" w:rsidRPr="00785B3D" w:rsidTr="00C978DB">
        <w:trPr>
          <w:trHeight w:val="153"/>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r>
                    <w:rPr>
                      <w:rFonts w:ascii="Arial" w:hAnsi="Arial"/>
                      <w:b/>
                      <w:color w:val="000000"/>
                      <w:sz w:val="22"/>
                    </w:rPr>
                    <w:t>Report of Exchange Rate Fluctuation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Please indicate in </w:t>
                  </w:r>
                  <w:r>
                    <w:rPr>
                      <w:rFonts w:ascii="Arial" w:hAnsi="Arial"/>
                      <w:color w:val="000000"/>
                      <w:sz w:val="22"/>
                      <w:u w:val="single"/>
                    </w:rPr>
                    <w:t>Table 9.3.c</w:t>
                  </w:r>
                  <w:r>
                    <w:rPr>
                      <w:rFonts w:ascii="Arial" w:hAnsi="Arial"/>
                      <w:color w:val="000000"/>
                      <w:sz w:val="22"/>
                    </w:rPr>
                    <w:t xml:space="preserve"> below the exchange rate used for each calendar year at opening and closing.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50"/>
              </w:trPr>
              <w:tc>
                <w:tcPr>
                  <w:tcW w:w="10771" w:type="dxa"/>
                  <w:tcMar>
                    <w:top w:w="40" w:type="dxa"/>
                    <w:left w:w="40" w:type="dxa"/>
                    <w:bottom w:w="40" w:type="dxa"/>
                    <w:right w:w="40" w:type="dxa"/>
                  </w:tcMar>
                  <w:vAlign w:val="center"/>
                </w:tcPr>
                <w:p w:rsidR="004C184B" w:rsidRPr="00785B3D" w:rsidRDefault="004C184B">
                  <w:pPr>
                    <w:rPr>
                      <w:lang/>
                    </w:rPr>
                  </w:pPr>
                </w:p>
              </w:tc>
            </w:tr>
            <w:tr w:rsidR="004C184B" w:rsidTr="00862E18">
              <w:trPr>
                <w:trHeight w:val="260"/>
              </w:trPr>
              <w:tc>
                <w:tcPr>
                  <w:tcW w:w="10771" w:type="dxa"/>
                  <w:tcMar>
                    <w:top w:w="40" w:type="dxa"/>
                    <w:left w:w="40" w:type="dxa"/>
                    <w:bottom w:w="40" w:type="dxa"/>
                    <w:right w:w="40" w:type="dxa"/>
                  </w:tcMar>
                  <w:vAlign w:val="center"/>
                </w:tcPr>
                <w:p w:rsidR="004C184B" w:rsidRDefault="004C184B">
                  <w:r>
                    <w:rPr>
                      <w:rFonts w:ascii="Arial" w:hAnsi="Arial"/>
                      <w:color w:val="000000"/>
                      <w:sz w:val="22"/>
                      <w:u w:val="single"/>
                    </w:rPr>
                    <w:t>Table 9.1.3.c</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Default="004C184B">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Tr="00C978DB">
        <w:trPr>
          <w:trHeight w:val="99"/>
        </w:trPr>
        <w:tc>
          <w:tcPr>
            <w:tcW w:w="8054" w:type="dxa"/>
          </w:tcPr>
          <w:p w:rsidR="004C184B" w:rsidRDefault="004C184B">
            <w:pPr>
              <w:pStyle w:val="EmptyLayoutCell"/>
            </w:pPr>
          </w:p>
        </w:tc>
        <w:tc>
          <w:tcPr>
            <w:tcW w:w="166" w:type="dxa"/>
          </w:tcPr>
          <w:p w:rsidR="004C184B" w:rsidRDefault="004C184B">
            <w:pPr>
              <w:pStyle w:val="EmptyLayoutCell"/>
            </w:pPr>
          </w:p>
        </w:tc>
        <w:tc>
          <w:tcPr>
            <w:tcW w:w="2834" w:type="dxa"/>
          </w:tcPr>
          <w:p w:rsidR="004C184B" w:rsidRDefault="004C184B">
            <w:pPr>
              <w:pStyle w:val="EmptyLayoutCell"/>
            </w:pPr>
          </w:p>
        </w:tc>
      </w:tr>
      <w:tr w:rsidR="00F53279"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2267"/>
              <w:gridCol w:w="1126"/>
              <w:gridCol w:w="1134"/>
              <w:gridCol w:w="1276"/>
              <w:gridCol w:w="1134"/>
              <w:gridCol w:w="1275"/>
              <w:gridCol w:w="1276"/>
              <w:gridCol w:w="1276"/>
            </w:tblGrid>
            <w:tr w:rsidR="001F429A" w:rsidTr="00A503F7">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pPr>
                    <w:jc w:val="center"/>
                  </w:pPr>
                  <w:r>
                    <w:rPr>
                      <w:rFonts w:ascii="Arial" w:hAnsi="Arial"/>
                      <w:b/>
                      <w:color w:val="000000"/>
                    </w:rPr>
                    <w:t>Exchange Rate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hAnsi="Arial"/>
                      <w:b/>
                      <w:color w:val="000000"/>
                    </w:rPr>
                    <w:t>2007.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hAnsi="Arial"/>
                      <w:b/>
                      <w:color w:val="000000"/>
                    </w:rPr>
                    <w:t>2008.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hAnsi="Arial"/>
                      <w:b/>
                      <w:color w:val="000000"/>
                    </w:rPr>
                    <w:t>2009.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hAnsi="Arial"/>
                      <w:b/>
                      <w:color w:val="000000"/>
                    </w:rPr>
                    <w:t>2010.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hAnsi="Arial"/>
                      <w:b/>
                      <w:color w:val="000000"/>
                    </w:rPr>
                    <w:t>2011.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sidP="00A503F7">
                  <w:pPr>
                    <w:jc w:val="center"/>
                  </w:pPr>
                  <w:r>
                    <w:rPr>
                      <w:rFonts w:ascii="Arial" w:hAnsi="Arial"/>
                      <w:b/>
                      <w:color w:val="000000"/>
                    </w:rPr>
                    <w:t>2012.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tcPr>
                <w:p w:rsidR="001F429A" w:rsidRDefault="001F429A" w:rsidP="00A503F7">
                  <w:pPr>
                    <w:jc w:val="center"/>
                    <w:rPr>
                      <w:rFonts w:ascii="Arial" w:eastAsia="Arial" w:hAnsi="Arial"/>
                      <w:b/>
                      <w:color w:val="000000"/>
                    </w:rPr>
                  </w:pPr>
                  <w:r>
                    <w:rPr>
                      <w:rFonts w:ascii="Arial" w:hAnsi="Arial"/>
                      <w:b/>
                      <w:color w:val="000000"/>
                    </w:rPr>
                    <w:t>2013.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F429A" w:rsidTr="00A503F7">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
                    <w:rPr>
                      <w:rFonts w:ascii="Arial" w:hAnsi="Arial"/>
                      <w:color w:val="000000"/>
                    </w:rPr>
                    <w:t>Opening on 1 January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2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p>
              </w:tc>
              <w:tc>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1024.82013.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1024.82013.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1213.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1213.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1234.25425.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shd w:val="clear" w:color="auto" w:fill="BDDCFF"/>
                </w:tcPr>
                <w:p w:rsidR="001F429A" w:rsidRDefault="001F429A" w:rsidP="001F429A">
                  <w:pPr>
                    <w:jc w:val="center"/>
                    <w:rPr>
                      <w:rFonts w:ascii="Arial" w:eastAsia="Arial" w:hAnsi="Arial"/>
                      <w:color w:val="000101"/>
                      <w:sz w:val="18"/>
                    </w:rPr>
                  </w:pPr>
                  <w:r>
                    <w:rPr>
                      <w:rFonts w:ascii="Arial" w:hAnsi="Arial"/>
                      <w:color w:val="000101"/>
                      <w:sz w:val="18"/>
                    </w:rPr>
                    <w:t>1466.</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F429A" w:rsidTr="00A503F7">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1F429A" w:rsidRDefault="001F429A">
                  <w:r>
                    <w:rPr>
                      <w:rFonts w:ascii="Arial" w:hAnsi="Arial"/>
                      <w:color w:val="000000"/>
                    </w:rPr>
                    <w:t>Closing on 31 December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2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1024.82013.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1024.82013.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1213.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1213.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1234.25425.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1F429A" w:rsidRDefault="001F429A" w:rsidP="00A503F7">
                  <w:pPr>
                    <w:jc w:val="right"/>
                  </w:pPr>
                  <w:r>
                    <w:rPr>
                      <w:rFonts w:ascii="Arial" w:hAnsi="Arial"/>
                      <w:color w:val="000101"/>
                      <w:sz w:val="18"/>
                    </w:rPr>
                    <w:t>1466.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tcBorders>
                    <w:top w:val="single" w:sz="8" w:space="0" w:color="000000"/>
                    <w:left w:val="single" w:sz="8" w:space="0" w:color="000000"/>
                    <w:bottom w:val="single" w:sz="8" w:space="0" w:color="000000"/>
                    <w:right w:val="single" w:sz="8" w:space="0" w:color="000000"/>
                  </w:tcBorders>
                  <w:shd w:val="clear" w:color="auto" w:fill="BDDCFF"/>
                </w:tcPr>
                <w:p w:rsidR="001F429A" w:rsidRDefault="001F429A" w:rsidP="001F429A">
                  <w:pPr>
                    <w:jc w:val="center"/>
                    <w:rPr>
                      <w:rFonts w:ascii="Arial" w:eastAsia="Arial" w:hAnsi="Arial"/>
                      <w:color w:val="000101"/>
                      <w:sz w:val="18"/>
                    </w:rPr>
                  </w:pPr>
                  <w:r>
                    <w:rPr>
                      <w:rFonts w:ascii="Arial" w:hAnsi="Arial"/>
                      <w:color w:val="000101"/>
                      <w:sz w:val="18"/>
                    </w:rPr>
                    <w:t>1532.2531.</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Default="004C184B">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Tr="00C978DB">
        <w:trPr>
          <w:trHeight w:val="106"/>
        </w:trPr>
        <w:tc>
          <w:tcPr>
            <w:tcW w:w="8054" w:type="dxa"/>
          </w:tcPr>
          <w:p w:rsidR="004C184B" w:rsidRDefault="004C184B">
            <w:pPr>
              <w:pStyle w:val="EmptyLayoutCell"/>
            </w:pPr>
          </w:p>
        </w:tc>
        <w:tc>
          <w:tcPr>
            <w:tcW w:w="166" w:type="dxa"/>
          </w:tcPr>
          <w:p w:rsidR="004C184B" w:rsidRDefault="004C184B">
            <w:pPr>
              <w:pStyle w:val="EmptyLayoutCell"/>
            </w:pPr>
          </w:p>
        </w:tc>
        <w:tc>
          <w:tcPr>
            <w:tcW w:w="2834" w:type="dxa"/>
          </w:tcPr>
          <w:p w:rsidR="004C184B" w:rsidRDefault="004C184B">
            <w:pPr>
              <w:pStyle w:val="EmptyLayoutCell"/>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r>
                    <w:rPr>
                      <w:rFonts w:ascii="Arial" w:hAnsi="Arial"/>
                      <w:b/>
                      <w:color w:val="000000"/>
                      <w:sz w:val="22"/>
                    </w:rPr>
                    <w:t>Detailed expenditure of HSS funds during the 2012 calendar year</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Tr="00862E18">
              <w:trPr>
                <w:trHeight w:val="260"/>
              </w:trPr>
              <w:tc>
                <w:tcPr>
                  <w:tcW w:w="10771" w:type="dxa"/>
                  <w:tcMar>
                    <w:top w:w="40" w:type="dxa"/>
                    <w:left w:w="40" w:type="dxa"/>
                    <w:bottom w:w="40" w:type="dxa"/>
                    <w:right w:w="40" w:type="dxa"/>
                  </w:tcMar>
                  <w:vAlign w:val="center"/>
                </w:tcPr>
                <w:p w:rsidR="004C184B" w:rsidRDefault="004C184B">
                  <w:r>
                    <w:rPr>
                      <w:rFonts w:ascii="Arial" w:hAnsi="Arial"/>
                      <w:color w:val="000000"/>
                      <w:sz w:val="22"/>
                    </w:rPr>
                    <w:t>Please attach a detailed financial statement for the use of HSS funds during the 2012 calendar year (</w:t>
                  </w:r>
                  <w:r>
                    <w:rPr>
                      <w:rFonts w:ascii="Arial" w:hAnsi="Arial"/>
                      <w:color w:val="000000"/>
                      <w:sz w:val="22"/>
                      <w:i w:val="1"/>
                    </w:rPr>
                    <w:t>Terms of reference for this financial statement are attached in the online APR Annexes</w:t>
                  </w:r>
                  <w:r>
                    <w:rPr>
                      <w:rFonts w:ascii="Arial" w:hAnsi="Arial"/>
                      <w:color w:val="000000"/>
                      <w:sz w:val="22"/>
                    </w:rPr>
                    <w:t xml:space="preserve">). </w:t>
                  </w:r>
                  <w:r>
                    <w:rPr>
                      <w:rFonts w:ascii="Arial" w:hAnsi="Arial"/>
                      <w:color w:val="000000"/>
                      <w:sz w:val="22"/>
                    </w:rPr>
                    <w:t xml:space="preserve">Financial statements should be signed by the Chief Accountant or by the Permanent Secretary of Ministry of Health. </w:t>
                  </w:r>
                  <w:r>
                    <w:rPr>
                      <w:rFonts w:ascii="Arial" w:hAnsi="Arial"/>
                      <w:b/>
                      <w:color w:val="000000"/>
                      <w:sz w:val="22"/>
                    </w:rPr>
                    <w:t xml:space="preserve">(Document Number: </w:t>
                  </w:r>
                  <w:r>
                    <w:rPr>
                      <w:rFonts w:ascii="Arial" w:hAnsi="Arial"/>
                      <w:b/>
                      <w:color w:val="000000"/>
                      <w:sz w:val="22"/>
                    </w:rPr>
                    <w:t>19.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If any expenditures for the January to April 2013 period are reported in Table 14, a separate, detailed financial statement for the use of these HSS funds must also be attached </w:t>
                  </w:r>
                  <w:r>
                    <w:rPr>
                      <w:rFonts w:ascii="Arial" w:hAnsi="Arial"/>
                      <w:b/>
                      <w:color w:val="000000"/>
                      <w:sz w:val="22"/>
                    </w:rPr>
                    <w:t xml:space="preserve">(Document Number: </w:t>
                  </w:r>
                  <w:r>
                    <w:rPr>
                      <w:rFonts w:ascii="Arial" w:hAnsi="Arial"/>
                      <w:b/>
                      <w:color w:val="000000"/>
                      <w:sz w:val="22"/>
                    </w:rPr>
                    <w:t>20.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90"/>
              </w:trPr>
              <w:tc>
                <w:tcPr>
                  <w:tcW w:w="10771" w:type="dxa"/>
                  <w:tcMar>
                    <w:top w:w="40" w:type="dxa"/>
                    <w:left w:w="40" w:type="dxa"/>
                    <w:bottom w:w="40" w:type="dxa"/>
                    <w:right w:w="40" w:type="dxa"/>
                  </w:tcMar>
                  <w:vAlign w:val="center"/>
                </w:tcPr>
                <w:p w:rsidR="004C184B" w:rsidRPr="00785B3D" w:rsidRDefault="004C184B">
                  <w:pPr>
                    <w:rPr>
                      <w:lang/>
                    </w:rPr>
                  </w:pPr>
                </w:p>
              </w:tc>
            </w:tr>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r>
                    <w:rPr>
                      <w:rFonts w:ascii="Arial" w:hAnsi="Arial"/>
                      <w:b/>
                      <w:color w:val="000000"/>
                      <w:sz w:val="22"/>
                    </w:rPr>
                    <w:t>Financial management of HSS funds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10771" w:type="dxa"/>
                  <w:tcMar>
                    <w:top w:w="40" w:type="dxa"/>
                    <w:left w:w="40" w:type="dxa"/>
                    <w:bottom w:w="40" w:type="dxa"/>
                    <w:right w:w="40" w:type="dxa"/>
                  </w:tcMar>
                  <w:vAlign w:val="center"/>
                </w:tcPr>
                <w:p w:rsidR="004C184B" w:rsidRPr="00F960FD" w:rsidRDefault="004C184B">
                  <w:pPr>
                    <w:rPr>
                      <w:lang/>
                    </w:rPr>
                  </w:pPr>
                  <w:r>
                    <w:rPr>
                      <w:rFonts w:ascii="Arial" w:hAnsi="Arial"/>
                      <w:sz w:val="22"/>
                    </w:rPr>
                    <w:t xml:space="preserve">Briefly describe the financial management arrangements and process used for your HSS funds. </w:t>
                  </w:r>
                  <w:r>
                    <w:rPr>
                      <w:rFonts w:ascii="Arial" w:hAnsi="Arial"/>
                      <w:sz w:val="22"/>
                    </w:rPr>
                    <w:t xml:space="preserve">Notify whether HSS funds have been included in national health sector plans and budgets. </w:t>
                  </w:r>
                  <w:r>
                    <w:rPr>
                      <w:rFonts w:ascii="Arial" w:hAnsi="Arial"/>
                      <w:sz w:val="22"/>
                    </w:rPr>
                    <w:t>Report also on any problems that have been encountered involving the use of HSS funds, such as delays in availability of funds for program use.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10771" w:type="dxa"/>
                  <w:tcMar>
                    <w:top w:w="40" w:type="dxa"/>
                    <w:left w:w="40" w:type="dxa"/>
                    <w:bottom w:w="40" w:type="dxa"/>
                    <w:right w:w="40" w:type="dxa"/>
                  </w:tcMar>
                  <w:vAlign w:val="center"/>
                </w:tcPr>
                <w:p w:rsidR="004C184B" w:rsidRPr="00F960FD" w:rsidRDefault="004C184B">
                  <w:pPr>
                    <w:rPr>
                      <w:lang/>
                    </w:rPr>
                  </w:pPr>
                  <w:r>
                    <w:rPr>
                      <w:rFonts w:ascii="Arial" w:hAnsi="Arial"/>
                      <w:sz w:val="22"/>
                    </w:rPr>
                    <w:t>Please indicate the type of bank account(s) used (business or government account); budget approval process; how funds are directed to sub-national levels; provisions for preparing national and sub-national level financial reports; and the global role of ICC in the process.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10771" w:type="dxa"/>
                  <w:shd w:val="clear" w:color="auto" w:fill="BDDCFF"/>
                  <w:tcMar>
                    <w:top w:w="40" w:type="dxa"/>
                    <w:left w:w="40" w:type="dxa"/>
                    <w:bottom w:w="40" w:type="dxa"/>
                    <w:right w:w="40" w:type="dxa"/>
                  </w:tcMar>
                  <w:vAlign w:val="center"/>
                </w:tcPr>
                <w:p w:rsidR="009041B5" w:rsidRPr="007D259B" w:rsidRDefault="009041B5" w:rsidP="0055267B">
                  <w:pPr>
                    <w:spacing w:before="200" w:after="200"/>
                    <w:jc w:val="both"/>
                    <w:rPr>
                      <w:lang/>
                    </w:rPr>
                  </w:pPr>
                  <w:r>
                    <w:rPr>
                      <w:rFonts w:ascii="Arial" w:hAnsi="Arial"/>
                      <w:color w:val="000000"/>
                    </w:rPr>
                    <w:t xml:space="preserve">There is a memorandum that was jointly signed by the Government of Burundi (represented by the Minister of Finance and the Minister of Public Health and AIDS Prevention) and GAVI Alliance (represented by its Chief Executive Officer) on 11/10/2010. </w:t>
                  </w:r>
                  <w:r>
                    <w:rPr>
                      <w:rFonts w:ascii="Arial" w:hAnsi="Arial"/>
                      <w:color w:val="000000"/>
                    </w:rPr>
                    <w:t>This document sets forth the conditions and procedures for financial management for all current and future GAVI support provided to the Government of Burundi, including: Immunization Services Support, Health Systems Strengthening, Civil Society Organizations support and all future support for launching New Vaccine Support.</w:t>
                  </w:r>
                </w:p>
                <w:p w:rsidR="009041B5" w:rsidRPr="00E34A6E" w:rsidRDefault="009041B5" w:rsidP="0055267B">
                  <w:pPr>
                    <w:spacing w:after="200"/>
                    <w:jc w:val="both"/>
                    <w:rPr>
                      <w:lang/>
                    </w:rPr>
                  </w:pPr>
                  <w:r>
                    <w:rPr>
                      <w:rFonts w:ascii="Arial" w:hAnsi="Arial"/>
                      <w:color w:val="000000"/>
                    </w:rPr>
                    <w:t xml:space="preserve">All financial management procedures used to manage GAVI HSS funds are based on the memorandum mentioned above, and they remain in effect. </w:t>
                  </w:r>
                  <w:r>
                    <w:rPr>
                      <w:rFonts w:ascii="Arial" w:hAnsi="Arial"/>
                      <w:color w:val="000000"/>
                    </w:rPr>
                    <w:t xml:space="preserve">All of the funds are subject to the General Regulations for Managing Public Budgets, and are integrated into the Government of Burundi's national budget, within a "special allocation budget" (section 3 of the General Regulations for Managing Public Budgets). </w:t>
                  </w:r>
                  <w:r>
                    <w:t>All of the funds are thus subject to the same rules and procedures as all funds managed by the Government Treasury, subject to the exceptions set forth in those provisions, concerning "special allocation budgets."</w:t>
                  </w:r>
                  <w:r>
                    <w:rPr>
                      <w:rFonts w:ascii="Arial" w:hAnsi="Arial"/>
                      <w:color w:val="FF0000"/>
                    </w:rPr>
                    <w:t xml:space="preserve"> </w:t>
                  </w:r>
                  <w:r>
                    <w:rPr>
                      <w:rFonts w:ascii="Arial" w:hAnsi="Arial"/>
                    </w:rPr>
                    <w:t>Financial reports for HSS funds are prepared annually and disbursed every six months.</w:t>
                  </w:r>
                  <w:r>
                    <w:rPr>
                      <w:rFonts w:ascii="Arial" w:hAnsi="Arial"/>
                      <w:color w:val="FF0000"/>
                    </w:rPr>
                    <w:t xml:space="preserve"> </w:t>
                  </w:r>
                  <w:r>
                    <w:rPr>
                      <w:rFonts w:ascii="Arial" w:hAnsi="Arial"/>
                    </w:rPr>
                    <w:t>The annual and budgetized action plans are submitted to the CPSD for approval.</w:t>
                  </w:r>
                </w:p>
                <w:p w:rsidR="009041B5" w:rsidRPr="007D259B" w:rsidRDefault="009041B5" w:rsidP="0055267B">
                  <w:pPr>
                    <w:spacing w:after="200"/>
                    <w:jc w:val="both"/>
                    <w:rPr>
                      <w:lang/>
                    </w:rPr>
                  </w:pPr>
                  <w:r>
                    <w:rPr>
                      <w:rFonts w:ascii="Arial" w:hAnsi="Arial"/>
                      <w:color w:val="000000"/>
                    </w:rPr>
                    <w:t xml:space="preserve">HSS funds are executed after written authorization from the Minister of Public Health and AIDS Prevention, with two signatures: the Coordinator of GAVI HSS funds and the Director of the office of the Minister of Public Health and AIDS Prevention, whose tasks are currently performed by the Permanent Secretary. </w:t>
                  </w:r>
                  <w:r>
                    <w:rPr>
                      <w:rFonts w:ascii="Arial" w:hAnsi="Arial"/>
                      <w:color w:val="000000"/>
                    </w:rPr>
                    <w:t xml:space="preserve">A complete financial report, covering the entire program year (currently the calendar year), as well as any additional time period that the MSPLS decided to include, is submitted to GAVI, along with an Annual Progress Report (APR) from the Government of Burundi for the annual program. </w:t>
                  </w:r>
                  <w:r>
                    <w:rPr>
                      <w:rFonts w:ascii="Arial" w:hAnsi="Arial"/>
                      <w:color w:val="000000"/>
                    </w:rPr>
                    <w:t>This financial report is approved by the CPSD, but no certification from an external audit firm is required.</w:t>
                  </w:r>
                </w:p>
                <w:p w:rsidR="009041B5" w:rsidRPr="007D259B" w:rsidRDefault="009041B5" w:rsidP="0055267B">
                  <w:pPr>
                    <w:spacing w:after="200"/>
                    <w:jc w:val="both"/>
                    <w:rPr>
                      <w:lang/>
                    </w:rPr>
                  </w:pPr>
                  <w:r>
                    <w:rPr>
                      <w:rFonts w:ascii="Arial" w:hAnsi="Arial"/>
                      <w:color w:val="000000"/>
                    </w:rPr>
                    <w:t xml:space="preserve">Concerning internal controls and audits, as stipulated in the memorandum mentioned above, expenses for the HSS-GAVI project funds are submitted for auditing by the public finance management body (Central Government Inspectorate). </w:t>
                  </w:r>
                  <w:r>
                    <w:rPr>
                      <w:rFonts w:ascii="Arial" w:hAnsi="Arial"/>
                      <w:color w:val="000000"/>
                    </w:rPr>
                    <w:t xml:space="preserve">The GAVI HSS project is subject to annual external audits performed by an independent auditing firm. </w:t>
                  </w:r>
                  <w:r>
                    <w:rPr>
                      <w:rFonts w:ascii="Arial" w:hAnsi="Arial"/>
                      <w:color w:val="000000"/>
                    </w:rPr>
                    <w:t xml:space="preserve">Audit report are submitted to GAVI within 6 months of the closure of the fiscal year in question. </w:t>
                  </w:r>
                  <w:r>
                    <w:t>The funds are disbursed in accordance with the Government of Burundi's law on public disbursements (approved in February, 2008).</w:t>
                  </w:r>
                </w:p>
                <w:p w:rsidR="009041B5" w:rsidRPr="007D259B" w:rsidRDefault="009041B5" w:rsidP="009041B5">
                  <w:pPr>
                    <w:spacing w:after="200"/>
                    <w:rPr>
                      <w:lang/>
                    </w:rPr>
                  </w:pPr>
                  <w:r>
                    <w:rPr>
                      <w:rFonts w:ascii="Arial" w:hAnsi="Arial"/>
                    </w:rPr>
                    <w:t xml:space="preserve">The bank account used by HSS-GAVI is a commercial bank account at this time, and will be a government account for future funds, as stipulated in the above-mentioned memorandum. </w:t>
                  </w:r>
                  <w:r>
                    <w:rPr>
                      <w:rFonts w:ascii="Arial" w:hAnsi="Arial"/>
                    </w:rPr>
                    <w:t xml:space="preserve">HSS budgets are prepared annually and are adjusted quarterly. </w:t>
                  </w:r>
                  <w:r>
                    <w:rPr>
                      <w:rFonts w:ascii="Arial" w:hAnsi="Arial"/>
                    </w:rPr>
                    <w:t xml:space="preserve">They are prepared by the project's management unit. </w:t>
                  </w:r>
                  <w:r>
                    <w:rPr>
                      <w:rFonts w:ascii="Arial" w:hAnsi="Arial"/>
                    </w:rPr>
                    <w:t>The annual and quarterly action plans are first submitted to the Thematic Financing Group for analysis, before being submitted to the CPSD for approval, before expenses are agreed to.</w:t>
                  </w:r>
                </w:p>
                <w:p w:rsidR="009041B5" w:rsidRPr="007D259B" w:rsidRDefault="009041B5" w:rsidP="009041B5">
                  <w:pPr>
                    <w:spacing w:after="200"/>
                    <w:rPr>
                      <w:lang/>
                    </w:rPr>
                  </w:pPr>
                  <w:r>
                    <w:rPr>
                      <w:rFonts w:ascii="Arial" w:hAnsi="Arial"/>
                      <w:color w:val="000000"/>
                    </w:rPr>
                    <w:t xml:space="preserve">In accordance with the budgetized action plan previously approved by the CPSD, funding requests are sent to the project by the Provincial Health Offices (BPS), the Health District Offices (BDS) and the central level departments, so that planned activities can be analyzed within the project management unit before funds are transferred into their respective accounts. </w:t>
                  </w:r>
                  <w:r>
                    <w:rPr>
                      <w:rFonts w:ascii="Arial" w:hAnsi="Arial"/>
                      <w:color w:val="000000"/>
                    </w:rPr>
                    <w:t xml:space="preserve">At the end of the activities, the BPS and BDS managers send the funds usage reports using a previously created template. </w:t>
                  </w:r>
                  <w:r>
                    <w:rPr>
                      <w:rFonts w:ascii="Arial" w:hAnsi="Arial"/>
                      <w:color w:val="000000"/>
                    </w:rPr>
                    <w:t xml:space="preserve">We note that all transfers and withdrawals of HSS-GAVI funds must be authorized by the Ministry of Public Health and AIDS Prevention. </w:t>
                  </w:r>
                  <w:r>
                    <w:rPr>
                      <w:rFonts w:ascii="Arial" w:hAnsi="Arial"/>
                      <w:color w:val="000000"/>
                    </w:rPr>
                    <w:t>Within the management unit, the accounting manager prepares statements of monthly expenses, which are submitted to the project coordination staff for approval.</w:t>
                  </w:r>
                </w:p>
                <w:p w:rsidR="000764AF" w:rsidRPr="00785B3D" w:rsidRDefault="009041B5" w:rsidP="000764AF">
                  <w:pPr>
                    <w:spacing w:after="200"/>
                    <w:rPr>
                      <w:lang/>
                    </w:rPr>
                  </w:pPr>
                  <w:r>
                    <w:rPr>
                      <w:rFonts w:ascii="Arial" w:hAnsi="Arial"/>
                      <w:color w:val="000000"/>
                    </w:rPr>
                    <w:t xml:space="preserve">The role that the CPSD (ICC has absorbed the CPSD) in this process is analyzing and approving the action plans and the reports sent to it.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Tr="00862E18">
              <w:trPr>
                <w:trHeight w:val="260"/>
              </w:trPr>
              <w:tc>
                <w:tcPr>
                  <w:tcW w:w="10771" w:type="dxa"/>
                  <w:tcMar>
                    <w:top w:w="40" w:type="dxa"/>
                    <w:left w:w="40" w:type="dxa"/>
                    <w:bottom w:w="40" w:type="dxa"/>
                    <w:right w:w="40" w:type="dxa"/>
                  </w:tcMar>
                  <w:vAlign w:val="center"/>
                </w:tcPr>
                <w:p w:rsidR="004C184B" w:rsidRPr="000764AF" w:rsidRDefault="004C184B">
                  <w:pPr>
                    <w:rPr>
                      <w:lang/>
                    </w:rPr>
                  </w:pPr>
                  <w:r>
                    <w:rPr>
                      <w:rFonts w:ascii="Arial" w:hAnsi="Arial"/>
                      <w:b/>
                      <w:color w:val="000000"/>
                      <w:sz w:val="22"/>
                    </w:rPr>
                    <w:t>Has an external audit been conducted?</w:t>
                  </w:r>
                  <w:r>
                    <w:rPr>
                      <w:rFonts w:ascii="Arial" w:hAnsi="Arial"/>
                      <w:b/>
                      <w:color w:val="0000FF"/>
                      <w:sz w:val="22"/>
                    </w:rPr>
                    <w:t xml:space="preserve"> </w:t>
                  </w:r>
                  <w:r>
                    <w:rPr>
                      <w:rFonts w:ascii="Arial" w:hAnsi="Arial"/>
                      <w:b/>
                      <w:color w:val="0000FF"/>
                      <w:sz w:val="22"/>
                    </w:rPr>
                    <w:t>No</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10771" w:type="dxa"/>
                  <w:tcMar>
                    <w:top w:w="40" w:type="dxa"/>
                    <w:left w:w="40" w:type="dxa"/>
                    <w:bottom w:w="40" w:type="dxa"/>
                    <w:right w:w="40" w:type="dxa"/>
                  </w:tcMar>
                  <w:vAlign w:val="center"/>
                </w:tcPr>
                <w:p w:rsidR="004C184B" w:rsidRDefault="004C184B">
                  <w:pPr>
                    <w:rPr>
                      <w:rFonts w:ascii="Arial" w:eastAsia="Arial" w:hAnsi="Arial"/>
                      <w:b/>
                      <w:color w:val="000000"/>
                      <w:sz w:val="22"/>
                      <w:lang/>
                    </w:rPr>
                  </w:pPr>
                  <w:r>
                    <w:rPr>
                      <w:rFonts w:ascii="Arial" w:hAnsi="Arial"/>
                      <w:b/>
                      <w:color w:val="000000"/>
                      <w:sz w:val="22"/>
                    </w:rPr>
                    <w:t xml:space="preserve">External audit reports for HSS programs are due to the GAVI Secretariat six months following the close of your government's fiscal year. </w:t>
                  </w:r>
                  <w:r>
                    <w:rPr>
                      <w:rFonts w:ascii="Arial" w:hAnsi="Arial"/>
                      <w:b/>
                      <w:color w:val="000000"/>
                      <w:sz w:val="22"/>
                    </w:rPr>
                    <w:t xml:space="preserve">If an external audit report is available for your HSS program during your government's most recent fiscal year, this must also be attached (Document Number: </w:t>
                  </w:r>
                  <w:r>
                    <w:rPr>
                      <w:rFonts w:ascii="Arial" w:hAnsi="Arial"/>
                      <w:b/>
                      <w:color w:val="000000"/>
                      <w:sz w:val="22"/>
                    </w:rPr>
                    <w:t>21.</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764AF" w:rsidRPr="00785B3D" w:rsidRDefault="000764AF">
                  <w:pPr>
                    <w:rPr>
                      <w:lang/>
                    </w:rPr>
                  </w:pP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79"/>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bookmarkStart w:id="12" w:name="Progress_HSS"/>
                  <w:bookmarkEnd w:id="12"/>
                  <w:r>
                    <w:rPr>
                      <w:rFonts w:ascii="Arial" w:hAnsi="Arial"/>
                      <w:b/>
                      <w:color w:val="365F91"/>
                      <w:sz w:val="24"/>
                    </w:rPr>
                    <w:t xml:space="preserve">9.2. </w:t>
                  </w:r>
                  <w:r>
                    <w:rPr>
                      <w:rFonts w:ascii="Arial" w:hAnsi="Arial"/>
                      <w:b/>
                      <w:color w:val="365F91"/>
                      <w:sz w:val="24"/>
                    </w:rPr>
                    <w:t>Progress on HSS activities in the 2013 fiscal year</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79"/>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283"/>
              <w:gridCol w:w="10488"/>
            </w:tblGrid>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Please report on major activities conducted to strengthen immunisation using HSS funds in Table 9.2. </w:t>
                  </w:r>
                  <w:r>
                    <w:rPr>
                      <w:rFonts w:ascii="Arial" w:hAnsi="Arial"/>
                      <w:color w:val="000000"/>
                      <w:sz w:val="22"/>
                    </w:rPr>
                    <w:t xml:space="preserve">It is very important to be precise about the extent of progress and use the M&amp;E framework in your original application and decision letter.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Please provide the following information for each planned activity: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hAnsi="Arial"/>
                      <w:color w:val="000000"/>
                      <w:sz w:val="22"/>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488"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The percentage of activity completed where applicable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hAnsi="Arial"/>
                      <w:color w:val="000000"/>
                      <w:sz w:val="22"/>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488"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An explanation about progress achieved and constraints, if any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hAnsi="Arial"/>
                      <w:color w:val="000000"/>
                      <w:sz w:val="22"/>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488" w:type="dxa"/>
                  <w:tcMar>
                    <w:top w:w="40" w:type="dxa"/>
                    <w:left w:w="40" w:type="dxa"/>
                    <w:bottom w:w="40" w:type="dxa"/>
                    <w:right w:w="40" w:type="dxa"/>
                  </w:tcMar>
                  <w:vAlign w:val="center"/>
                </w:tcPr>
                <w:p w:rsidR="00AB6184" w:rsidRPr="007C7427" w:rsidRDefault="004C184B">
                  <w:pPr>
                    <w:rPr>
                      <w:rFonts w:ascii="Arial" w:eastAsia="Arial" w:hAnsi="Arial"/>
                      <w:color w:val="000000"/>
                      <w:sz w:val="22"/>
                      <w:lang/>
                    </w:rPr>
                  </w:pPr>
                  <w:r>
                    <w:rPr>
                      <w:rFonts w:ascii="Arial" w:hAnsi="Arial"/>
                      <w:color w:val="000000"/>
                      <w:sz w:val="22"/>
                    </w:rPr>
                    <w:t xml:space="preserve">The source of information/data if relevant.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80"/>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785B3D"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2151"/>
              <w:gridCol w:w="3378"/>
              <w:gridCol w:w="567"/>
              <w:gridCol w:w="1984"/>
              <w:gridCol w:w="284"/>
              <w:gridCol w:w="2270"/>
            </w:tblGrid>
            <w:tr w:rsidR="00F53279" w:rsidRPr="00055622" w:rsidTr="00862E18">
              <w:trPr>
                <w:trHeight w:val="260"/>
              </w:trPr>
              <w:tc>
                <w:tcPr>
                  <w:tcW w:w="10634" w:type="dxa"/>
                  <w:gridSpan w:val="6"/>
                  <w:tcMar>
                    <w:top w:w="40" w:type="dxa"/>
                    <w:left w:w="40" w:type="dxa"/>
                    <w:bottom w:w="40" w:type="dxa"/>
                    <w:right w:w="40" w:type="dxa"/>
                  </w:tcMar>
                  <w:vAlign w:val="center"/>
                </w:tcPr>
                <w:p w:rsidR="004C184B" w:rsidRPr="00785B3D" w:rsidRDefault="004C184B">
                  <w:pPr>
                    <w:rPr>
                      <w:lang/>
                    </w:rPr>
                  </w:pPr>
                  <w:r>
                    <w:rPr>
                      <w:rFonts w:ascii="Arial" w:hAnsi="Arial"/>
                      <w:color w:val="000000"/>
                      <w:sz w:val="22"/>
                      <w:u w:val="single"/>
                    </w:rPr>
                    <w:t xml:space="preserve">Table 9.2: </w:t>
                  </w:r>
                  <w:r>
                    <w:rPr>
                      <w:rFonts w:ascii="Arial" w:hAnsi="Arial"/>
                      <w:color w:val="000000"/>
                      <w:sz w:val="22"/>
                      <w:u w:val="single"/>
                    </w:rPr>
                    <w:t>HSS activities in the 2013 reporting year</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AB6184">
              <w:trPr>
                <w:trHeight w:val="90"/>
              </w:trPr>
              <w:tc>
                <w:tcPr>
                  <w:tcW w:w="2151" w:type="dxa"/>
                  <w:tcMar>
                    <w:top w:w="40" w:type="dxa"/>
                    <w:left w:w="40" w:type="dxa"/>
                    <w:bottom w:w="40" w:type="dxa"/>
                    <w:right w:w="40" w:type="dxa"/>
                  </w:tcMar>
                  <w:vAlign w:val="center"/>
                </w:tcPr>
                <w:p w:rsidR="004C184B" w:rsidRPr="00785B3D" w:rsidRDefault="004C184B">
                  <w:pPr>
                    <w:rPr>
                      <w:lang/>
                    </w:rPr>
                  </w:pPr>
                </w:p>
              </w:tc>
              <w:tc>
                <w:tcPr>
                  <w:tcW w:w="3945" w:type="dxa"/>
                  <w:gridSpan w:val="2"/>
                  <w:tcMar>
                    <w:top w:w="40" w:type="dxa"/>
                    <w:left w:w="40" w:type="dxa"/>
                    <w:bottom w:w="40" w:type="dxa"/>
                    <w:right w:w="40" w:type="dxa"/>
                  </w:tcMar>
                  <w:vAlign w:val="center"/>
                </w:tcPr>
                <w:p w:rsidR="004C184B" w:rsidRPr="00785B3D" w:rsidRDefault="004C184B">
                  <w:pPr>
                    <w:rPr>
                      <w:lang/>
                    </w:rPr>
                  </w:pPr>
                </w:p>
              </w:tc>
              <w:tc>
                <w:tcPr>
                  <w:tcW w:w="2268" w:type="dxa"/>
                  <w:gridSpan w:val="2"/>
                  <w:tcMar>
                    <w:top w:w="40" w:type="dxa"/>
                    <w:left w:w="40" w:type="dxa"/>
                    <w:bottom w:w="40" w:type="dxa"/>
                    <w:right w:w="40" w:type="dxa"/>
                  </w:tcMar>
                  <w:vAlign w:val="center"/>
                </w:tcPr>
                <w:p w:rsidR="004C184B" w:rsidRPr="00785B3D" w:rsidRDefault="004C184B">
                  <w:pPr>
                    <w:rPr>
                      <w:lang/>
                    </w:rPr>
                  </w:pPr>
                </w:p>
              </w:tc>
              <w:tc>
                <w:tcPr>
                  <w:tcW w:w="2270" w:type="dxa"/>
                  <w:tcMar>
                    <w:top w:w="40" w:type="dxa"/>
                    <w:left w:w="40" w:type="dxa"/>
                    <w:bottom w:w="40" w:type="dxa"/>
                    <w:right w:w="40" w:type="dxa"/>
                  </w:tcMar>
                  <w:vAlign w:val="center"/>
                </w:tcPr>
                <w:p w:rsidR="004C184B" w:rsidRPr="00785B3D" w:rsidRDefault="004C184B">
                  <w:pPr>
                    <w:rPr>
                      <w:lang/>
                    </w:rPr>
                  </w:pPr>
                </w:p>
              </w:tc>
            </w:tr>
            <w:tr w:rsidR="004C184B"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rPr>
                    <w:t>Major Activities</w:t>
                  </w:r>
                  <w:r>
                    <w:rPr>
                      <w:rFonts w:ascii="Arial" w:hAnsi="Arial"/>
                      <w:color w:val="000000"/>
                    </w:rPr>
                    <w:t xml:space="preserve"> (insert as many rows as necessary)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rPr>
                    <w:t>Planned Activity for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rPr>
                    <w:t>Percentage of Activity completed (annual)</w:t>
                  </w:r>
                  <w:r>
                    <w:rPr>
                      <w:rFonts w:ascii="Arial" w:hAnsi="Arial"/>
                      <w:color w:val="000000"/>
                    </w:rPr>
                    <w:t xml:space="preserve"> (where applicable)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rPr>
                    <w:t>Source of information/data</w:t>
                  </w:r>
                  <w:r>
                    <w:rPr>
                      <w:rFonts w:ascii="Arial" w:hAnsi="Arial"/>
                      <w:color w:val="000000"/>
                    </w:rPr>
                    <w:t xml:space="preserve"> (if relevant)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21350C">
                  <w:pPr>
                    <w:rPr>
                      <w:rFonts w:ascii="Arial" w:eastAsia="Arial" w:hAnsi="Arial"/>
                      <w:b/>
                      <w:color w:val="000000"/>
                      <w:lang/>
                    </w:rPr>
                  </w:pPr>
                  <w:r>
                    <w:rPr>
                      <w:rFonts w:ascii="Arial" w:hAnsi="Arial"/>
                      <w:b/>
                      <w:color w:val="000000"/>
                    </w:rPr>
                    <w:t xml:space="preserve">Objective 1: </w:t>
                  </w:r>
                  <w:r>
                    <w:rPr>
                      <w:rFonts w:ascii="Arial" w:hAnsi="Arial"/>
                      <w:b/>
                      <w:color w:val="000000"/>
                    </w:rPr>
                    <w:t>Improving service offerings and use of high-quality vaccination services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134C9E">
                  <w:pPr>
                    <w:rPr>
                      <w:rFonts w:ascii="Arial" w:eastAsia="Arial" w:hAnsi="Arial"/>
                      <w:b/>
                      <w:color w:val="000000"/>
                      <w:lang/>
                    </w:rPr>
                  </w:pPr>
                  <w:r>
                    <w:rPr>
                      <w:rFonts w:ascii="Arial" w:hAnsi="Arial"/>
                      <w:b/>
                      <w:color w:val="000000"/>
                    </w:rPr>
                    <w:t xml:space="preserve">Activity: </w:t>
                  </w:r>
                  <w:r>
                    <w:rPr>
                      <w:rFonts w:ascii="Arial" w:hAnsi="Arial"/>
                      <w:b/>
                      <w:color w:val="000000"/>
                    </w:rPr>
                    <w:t>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Copy and distribute 4,588 booklets to community health agents in the project's intervention zone (1 booklet for each of the 4,588 agents).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E86DF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Delivery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Train 4,588 community health agents on using the new community health manual.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004AD2">
                  <w:pPr>
                    <w:jc w:val="center"/>
                    <w:rPr>
                      <w:rFonts w:ascii="Arial" w:eastAsia="Arial" w:hAnsi="Arial"/>
                      <w:b/>
                      <w:color w:val="000000"/>
                      <w:lang/>
                    </w:rPr>
                  </w:pPr>
                  <w:r>
                    <w:rPr>
                      <w:rFonts w:ascii="Arial" w:hAnsi="Arial"/>
                      <w:b/>
                      <w:color w:val="000000"/>
                    </w:rPr>
                    <w:t>30%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rsidP="00134C9E">
                  <w:pPr>
                    <w:jc w:val="center"/>
                    <w:rPr>
                      <w:rFonts w:ascii="Arial" w:eastAsia="Arial" w:hAnsi="Arial"/>
                      <w:b/>
                      <w:color w:val="000000"/>
                      <w:lang/>
                    </w:rPr>
                  </w:pPr>
                  <w:r>
                    <w:rPr>
                      <w:rFonts w:ascii="Arial" w:hAnsi="Arial"/>
                      <w:b/>
                      <w:color w:val="000000"/>
                    </w:rPr>
                    <w:t xml:space="preserve"> </w:t>
                  </w:r>
                  <w:r>
                    <w:rPr>
                      <w:rFonts w:ascii="Arial" w:hAnsi="Arial"/>
                      <w:b/>
                      <w:color w:val="000000"/>
                    </w:rPr>
                    <w:t>Training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Copy and distribute 735 DAGADAGA booklets on community-based IMCI for community-based organizations (1 booklet for each of the community-based organizations).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rPr>
                  </w:pP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Organize missions to support framework teams for the 6 health districts, bringing together 2 districts (Rural Bujumbura and Bururi) supported by GAVI HSS, with 4 people per district each time, to perform analysis and microplanning in the context of the "Reach Every District" strategy every year by the EPI and partners.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rPr>
                  </w:pP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Participate in funding operational costs for local vaccination days against polio (2013) in the amount of 30%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rPr>
                  </w:pP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Participate in funding operational costs for Mother and Child Health Weeks (2013), in the amount of 24%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 xml:space="preserve">Contribute to funding organizational costs of the World Vaccination Week in 2013.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Default="00640942" w:rsidP="00593389">
                  <w:pPr>
                    <w:tabs>
                      <w:tab w:val="left" w:pos="8931"/>
                    </w:tabs>
                    <w:spacing w:before="46" w:after="115"/>
                    <w:jc w:val="both"/>
                    <w:rPr>
                      <w:rFonts w:ascii="Arial" w:hAnsi="Arial" w:cs="Arial"/>
                      <w:color w:val="000000"/>
                      <w:lang/>
                    </w:rPr>
                  </w:pPr>
                  <w:r>
                    <w:rPr>
                      <w:rFonts w:ascii="Arial" w:hAnsi="Arial"/>
                      <w:color w:val="000000"/>
                    </w:rPr>
                    <w:t xml:space="preserve">Produce communication and social mobilization tools (radio spots, educational films, image boxes, brochures, etc.) to improve demand for and use of vaccination services.   </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B6184" w:rsidRDefault="00AB6184" w:rsidP="00593389">
                  <w:pPr>
                    <w:tabs>
                      <w:tab w:val="left" w:pos="8931"/>
                    </w:tabs>
                    <w:spacing w:before="46" w:after="115"/>
                    <w:jc w:val="both"/>
                    <w:rPr>
                      <w:rFonts w:ascii="Arial" w:hAnsi="Arial" w:cs="Arial"/>
                      <w:color w:val="000000"/>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B6184" w:rsidRDefault="00AB6184" w:rsidP="00593389">
                  <w:pPr>
                    <w:tabs>
                      <w:tab w:val="left" w:pos="8931"/>
                    </w:tabs>
                    <w:spacing w:before="46" w:after="115"/>
                    <w:jc w:val="both"/>
                    <w:rPr>
                      <w:rFonts w:ascii="Arial" w:hAnsi="Arial" w:cs="Arial"/>
                      <w:color w:val="000000"/>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B6184" w:rsidRPr="0092245D" w:rsidRDefault="00AB6184" w:rsidP="00593389">
                  <w:pPr>
                    <w:tabs>
                      <w:tab w:val="left" w:pos="8931"/>
                    </w:tabs>
                    <w:spacing w:before="46" w:after="115"/>
                    <w:jc w:val="both"/>
                    <w:rPr>
                      <w:rFonts w:ascii="Arial" w:hAnsi="Arial" w:cs="Arial"/>
                      <w:color w:val="000000"/>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50%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134C9E">
                  <w:pPr>
                    <w:jc w:val="center"/>
                    <w:rPr>
                      <w:rFonts w:ascii="Arial" w:eastAsia="Arial" w:hAnsi="Arial"/>
                      <w:b/>
                      <w:color w:val="000000"/>
                      <w:lang/>
                    </w:rPr>
                  </w:pPr>
                  <w:r>
                    <w:rPr>
                      <w:rFonts w:ascii="Arial" w:hAnsi="Arial"/>
                      <w:b/>
                      <w:color w:val="000000"/>
                    </w:rPr>
                    <w:t>Interim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 xml:space="preserve">Purchase equipment (production computers, video camera, recorders, microphone, etc.) to produce communication tools to improve demand for and use of vaccination services.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Interim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Purchase and annually restock consumables (cassetes, CDs, DVDs, diskettes) for communications equipment, to improve demand for and use of vaccination services.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Interim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Twice per year, organize a one-day educational campaign for social mobilization, for the "Reach Every District" strategy (1 session per 100 participants per six months, beginning in September,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rPr>
                  </w:pPr>
                </w:p>
              </w:tc>
            </w:tr>
            <w:tr w:rsidR="00944979"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640942" w:rsidRDefault="00640942" w:rsidP="00640942">
                  <w:pPr>
                    <w:jc w:val="both"/>
                    <w:rPr>
                      <w:rFonts w:ascii="Arial" w:eastAsia="Arial" w:hAnsi="Arial"/>
                      <w:b/>
                      <w:color w:val="000000"/>
                      <w:lang/>
                    </w:rPr>
                  </w:pPr>
                  <w:r>
                    <w:rPr>
                      <w:rFonts w:ascii="Arial" w:hAnsi="Arial"/>
                      <w:color w:val="000000"/>
                    </w:rPr>
                    <w:t>Pay travel costs for 4,588 community health agents (one agent for each of the 4,588 sub-municipalities) for social mobilization in the context of the "Reach Every District" strategy.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4C7A5A">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4C7A5A">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944979"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640942" w:rsidRDefault="00640942">
                  <w:pPr>
                    <w:jc w:val="center"/>
                    <w:rPr>
                      <w:rFonts w:ascii="Arial" w:eastAsia="Arial" w:hAnsi="Arial"/>
                      <w:b/>
                      <w:color w:val="000000"/>
                      <w:lang/>
                    </w:rPr>
                  </w:pPr>
                  <w:r>
                    <w:rPr>
                      <w:rFonts w:ascii="Arial" w:hAnsi="Arial"/>
                      <w:color w:val="000000"/>
                    </w:rPr>
                    <w:t>Help organize the launch of the new rotavirus vaccine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4C7A5A">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944979" w:rsidRPr="00785B3D" w:rsidRDefault="004C7A5A">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Every quarter, sign contracts with 272 local associations in the areas of responsibility of the health centers for the 6 provinces supported by GAVI, to complete community surveys to verify the level of satisfaction with vaccination services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Purchase 50 photovoltaic refrigerators for religious and private health facilities during the third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640942">
                  <w:pPr>
                    <w:jc w:val="center"/>
                    <w:rPr>
                      <w:rFonts w:ascii="Arial" w:eastAsia="Arial" w:hAnsi="Arial"/>
                      <w:b/>
                      <w:color w:val="000000"/>
                      <w:lang/>
                    </w:rPr>
                  </w:pPr>
                </w:p>
              </w:tc>
            </w:tr>
            <w:tr w:rsidR="0064094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92245D" w:rsidRDefault="00640942" w:rsidP="00593389">
                  <w:pPr>
                    <w:tabs>
                      <w:tab w:val="left" w:pos="8931"/>
                    </w:tabs>
                    <w:spacing w:before="46" w:after="115"/>
                    <w:jc w:val="both"/>
                    <w:rPr>
                      <w:rFonts w:ascii="Arial" w:hAnsi="Arial" w:cs="Arial"/>
                      <w:color w:val="000000"/>
                      <w:lang/>
                    </w:rPr>
                  </w:pPr>
                  <w:r>
                    <w:rPr>
                      <w:rFonts w:ascii="Arial" w:hAnsi="Arial"/>
                      <w:color w:val="000000"/>
                    </w:rPr>
                    <w:t>Every quarter, sign contracts with 272 local associations in the areas of responsibility of the health centers for the 6 provinces supported by GAVI, to complete community surveys to verify the level of satisfaction with vaccination services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4C7A5A">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rPr>
                  </w:pPr>
                  <w:r>
                    <w:rPr>
                      <w:rFonts w:ascii="Arial" w:hAnsi="Arial"/>
                      <w:color w:val="000000"/>
                    </w:rPr>
                    <w:t xml:space="preserve">Train and/or retrain 90 managers (2 participants for each of the 45 health districts) in managing medications, vaccines and laboratory consumables. 3 sessions of 30 participants (each session will last 5 days).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rPr>
                  </w:pPr>
                  <w:r>
                    <w:rPr>
                      <w:rFonts w:ascii="Arial" w:hAnsi="Arial"/>
                      <w:b/>
                      <w:color w:val="000000"/>
                    </w:rPr>
                    <w:t>42%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rPr>
                  </w:pPr>
                  <w:r>
                    <w:rPr>
                      <w:rFonts w:ascii="Arial" w:hAnsi="Arial"/>
                      <w:color w:val="000000"/>
                    </w:rPr>
                    <w:t xml:space="preserve">Train 30 participants: 6 sessions, 5 days each    </w:t>
                  </w:r>
                  <w:r>
                    <w:rPr>
                      <w:rFonts w:ascii="Arial" w:hAnsi="Arial"/>
                      <w:color w:val="000000"/>
                    </w:rPr>
                    <w:t xml:space="preserve">45 chief health district physicians and 135 multi-department supervisors for the health districts, using the "Reach Every District/Reach Every Child" approach in 2013. 2 sessions, 5 days per session in the 4th quarter.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E902C8">
                  <w:pPr>
                    <w:jc w:val="center"/>
                    <w:rPr>
                      <w:rFonts w:ascii="Arial" w:eastAsia="Arial" w:hAnsi="Arial"/>
                      <w:b/>
                      <w:color w:val="000000"/>
                      <w:lang/>
                    </w:rPr>
                  </w:pPr>
                </w:p>
              </w:tc>
            </w:tr>
            <w:tr w:rsidR="00E902C8" w:rsidRPr="00785B3D" w:rsidTr="00AB6184">
              <w:trPr>
                <w:trHeight w:val="1494"/>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rPr>
                  </w:pPr>
                  <w:r>
                    <w:rPr>
                      <w:rFonts w:ascii="Arial" w:hAnsi="Arial"/>
                      <w:color w:val="000000"/>
                    </w:rPr>
                    <w:t>In 2013, train 10 trainers from the National Rapid Response Team, in one five-day session, on the new tools for monitoring diseases with epidemic potential.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E902C8">
                  <w:pPr>
                    <w:jc w:val="center"/>
                    <w:rPr>
                      <w:rFonts w:ascii="Arial" w:eastAsia="Arial" w:hAnsi="Arial"/>
                      <w:b/>
                      <w:color w:val="000000"/>
                      <w:lang/>
                    </w:rPr>
                  </w:pPr>
                </w:p>
              </w:tc>
            </w:tr>
            <w:tr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rPr>
                  </w:pPr>
                  <w:r>
                    <w:rPr>
                      <w:rFonts w:ascii="Arial" w:hAnsi="Arial"/>
                      <w:color w:val="000000"/>
                    </w:rPr>
                    <w:t>Train 45 trainers from the BDS and 17 from the BPS for 5 days, on new tools for monitoring potentially epidemic diseases. 2 sessions, 31 people each, during the 3rd and 4th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rPr>
                  </w:pPr>
                  <w:r>
                    <w:rPr>
                      <w:rFonts w:ascii="Arial" w:hAnsi="Arial"/>
                      <w:b/>
                      <w:color w:val="000000"/>
                    </w:rPr>
                    <w:t>53%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4C7A5A">
                  <w:pPr>
                    <w:jc w:val="center"/>
                    <w:rPr>
                      <w:rFonts w:ascii="Arial" w:eastAsia="Arial" w:hAnsi="Arial"/>
                      <w:b/>
                      <w:color w:val="000000"/>
                      <w:lang/>
                    </w:rPr>
                  </w:pPr>
                  <w:r>
                    <w:rPr>
                      <w:rFonts w:ascii="Arial" w:hAnsi="Arial"/>
                      <w:b/>
                      <w:color w:val="000000"/>
                    </w:rPr>
                    <w:t>Training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E902C8" w:rsidP="00944979">
                  <w:pPr>
                    <w:rPr>
                      <w:rFonts w:ascii="Arial" w:eastAsia="Arial" w:hAnsi="Arial"/>
                      <w:b/>
                      <w:color w:val="000000"/>
                      <w:lang/>
                    </w:rPr>
                  </w:pPr>
                </w:p>
              </w:tc>
              <w:tc>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92245D" w:rsidRDefault="00E902C8" w:rsidP="00593389">
                  <w:pPr>
                    <w:tabs>
                      <w:tab w:val="left" w:pos="8931"/>
                    </w:tabs>
                    <w:spacing w:before="46" w:after="115"/>
                    <w:jc w:val="both"/>
                    <w:rPr>
                      <w:rFonts w:ascii="Arial" w:hAnsi="Arial" w:cs="Arial"/>
                      <w:color w:val="000000"/>
                      <w:lang/>
                    </w:rPr>
                  </w:pPr>
                  <w:r>
                    <w:rPr>
                      <w:rFonts w:ascii="Arial" w:hAnsi="Arial"/>
                      <w:color w:val="000000"/>
                    </w:rPr>
                    <w:t>Train CDS registered nurses in a session at the district level; 5-day training on monitoring potentially epidemic diseases (one 5-day session with 17 participants in each of the 22 districts, during the fourth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E902C8">
                  <w:pPr>
                    <w:jc w:val="center"/>
                    <w:rPr>
                      <w:rFonts w:ascii="Arial" w:eastAsia="Arial" w:hAnsi="Arial"/>
                      <w:b/>
                      <w:color w:val="000000"/>
                      <w:lang/>
                    </w:rPr>
                  </w:pPr>
                </w:p>
              </w:tc>
            </w:tr>
            <w:tr w:rsidR="00640942" w:rsidRPr="00785B3D" w:rsidTr="00AB6184">
              <w:trPr>
                <w:trHeight w:val="725"/>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1.21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DB4754" w:rsidRDefault="00E902C8" w:rsidP="00DB4754">
                  <w:pPr>
                    <w:tabs>
                      <w:tab w:val="left" w:pos="8931"/>
                    </w:tabs>
                    <w:spacing w:before="46" w:after="115"/>
                    <w:jc w:val="both"/>
                    <w:rPr>
                      <w:rFonts w:ascii="Arial" w:hAnsi="Arial" w:cs="Arial"/>
                      <w:color w:val="000000"/>
                      <w:lang/>
                    </w:rPr>
                  </w:pPr>
                  <w:r>
                    <w:rPr>
                      <w:rFonts w:ascii="Arial" w:hAnsi="Arial"/>
                      <w:color w:val="000000"/>
                    </w:rPr>
                    <w:t>Continue vaccinating women and children who are EPI targets, using outreach teams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DB4754">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640942" w:rsidRPr="00785B3D" w:rsidRDefault="00DB4754">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DB4754"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785B3D" w:rsidRDefault="00DB4754" w:rsidP="00DB4754">
                  <w:pPr>
                    <w:rPr>
                      <w:rFonts w:ascii="Arial" w:eastAsia="Arial" w:hAnsi="Arial"/>
                      <w:b/>
                      <w:color w:val="000000"/>
                      <w:lang/>
                    </w:rPr>
                  </w:pPr>
                  <w:r>
                    <w:rPr>
                      <w:rFonts w:ascii="Arial" w:hAnsi="Arial"/>
                      <w:b/>
                      <w:color w:val="000000"/>
                    </w:rPr>
                    <w:t xml:space="preserve">Objective 2: </w:t>
                  </w:r>
                  <w:r>
                    <w:rPr>
                      <w:rFonts w:ascii="Arial" w:hAnsi="Arial"/>
                      <w:b/>
                      <w:color w:val="000000"/>
                    </w:rPr>
                    <w:t>Contract with peripheral health facilities and CBOs, in order to improve performance of vaccination services in districts with low rates of vaccination coverage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2.1.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640942" w:rsidRDefault="00E902C8" w:rsidP="00E902C8">
                  <w:pPr>
                    <w:jc w:val="both"/>
                    <w:rPr>
                      <w:rFonts w:ascii="Arial" w:eastAsia="Arial" w:hAnsi="Arial"/>
                      <w:b/>
                      <w:color w:val="000000"/>
                      <w:lang/>
                    </w:rPr>
                  </w:pPr>
                  <w:r>
                    <w:rPr>
                      <w:rFonts w:ascii="Arial" w:hAnsi="Arial"/>
                      <w:color w:val="000000"/>
                    </w:rPr>
                    <w:t>Contribute quarterly to the continued contractual relationships with the 6 CBO training organizations, for community interventions related to vaccination in the 6 provinces supported by GAVI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2.2.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640942" w:rsidRDefault="00E902C8" w:rsidP="00E902C8">
                  <w:pPr>
                    <w:jc w:val="both"/>
                    <w:rPr>
                      <w:rFonts w:ascii="Arial" w:eastAsia="Arial" w:hAnsi="Arial"/>
                      <w:b/>
                      <w:color w:val="000000"/>
                      <w:lang/>
                    </w:rPr>
                  </w:pPr>
                  <w:r>
                    <w:rPr>
                      <w:rFonts w:ascii="Arial" w:hAnsi="Arial"/>
                      <w:color w:val="000000"/>
                    </w:rPr>
                    <w:t>Contract with 272 community-based organizations in the areas of responsibility of the health centers on completing the community package, including services (distribution), references (finding drop-outs, orientation), and integrated awareness (family planning, vaccination, malaria, tuberculosis and HIV) for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2.3.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640942" w:rsidRDefault="00E902C8" w:rsidP="00E902C8">
                  <w:pPr>
                    <w:jc w:val="both"/>
                    <w:rPr>
                      <w:rFonts w:ascii="Arial" w:eastAsia="Arial" w:hAnsi="Arial"/>
                      <w:b/>
                      <w:color w:val="000000"/>
                      <w:lang/>
                    </w:rPr>
                  </w:pPr>
                  <w:r>
                    <w:rPr>
                      <w:rFonts w:ascii="Arial" w:hAnsi="Arial"/>
                      <w:color w:val="000000"/>
                    </w:rPr>
                    <w:t>Contribute to purchasing [sic] performance of the 272 Health Centers, using services related to the "fully-vaccinated child" and "pregnant women vaccinated against tetanus" indicators for 2013, beginning in the second quarter.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902C8" w:rsidRPr="00785B3D" w:rsidTr="00AB6184">
              <w:trPr>
                <w:trHeight w:val="502"/>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2.4.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AB6184" w:rsidRPr="00554357" w:rsidRDefault="00E902C8" w:rsidP="00593389">
                  <w:pPr>
                    <w:tabs>
                      <w:tab w:val="left" w:pos="8931"/>
                    </w:tabs>
                    <w:spacing w:before="46" w:after="115"/>
                    <w:jc w:val="both"/>
                    <w:rPr>
                      <w:rFonts w:ascii="Arial" w:hAnsi="Arial" w:cs="Arial"/>
                      <w:color w:val="000000"/>
                      <w:lang/>
                    </w:rPr>
                  </w:pPr>
                  <w:r>
                    <w:rPr>
                      <w:rFonts w:ascii="Arial" w:hAnsi="Arial"/>
                      <w:color w:val="000000"/>
                    </w:rPr>
                    <w:t>Contribute to quality bonus payments for the 272 health centers the [sic] 19 BDS supported by GAVI, to improve the quality of vaccination services in 2013, beginning in the second quarter.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DB4754"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785B3D" w:rsidRDefault="00F92116" w:rsidP="00944979">
                  <w:pPr>
                    <w:rPr>
                      <w:rFonts w:ascii="Arial" w:eastAsia="Arial" w:hAnsi="Arial"/>
                      <w:b/>
                      <w:color w:val="000000"/>
                      <w:lang/>
                    </w:rPr>
                  </w:pPr>
                  <w:r>
                    <w:rPr>
                      <w:rFonts w:ascii="Arial" w:hAnsi="Arial"/>
                      <w:b/>
                      <w:color w:val="000000"/>
                    </w:rPr>
                    <w:t xml:space="preserve">Activity: </w:t>
                  </w:r>
                  <w:r>
                    <w:rPr>
                      <w:rFonts w:ascii="Arial" w:hAnsi="Arial"/>
                      <w:b/>
                      <w:color w:val="000000"/>
                    </w:rPr>
                    <w:t>2.5.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92245D" w:rsidRDefault="00DB4754" w:rsidP="00593389">
                  <w:pPr>
                    <w:tabs>
                      <w:tab w:val="left" w:pos="8931"/>
                    </w:tabs>
                    <w:spacing w:before="46" w:after="115"/>
                    <w:jc w:val="both"/>
                    <w:rPr>
                      <w:rFonts w:ascii="Arial" w:hAnsi="Arial" w:cs="Arial"/>
                      <w:color w:val="000000"/>
                      <w:lang/>
                    </w:rPr>
                  </w:pPr>
                  <w:r>
                    <w:rPr>
                      <w:rFonts w:ascii="Arial" w:hAnsi="Arial"/>
                      <w:color w:val="000000"/>
                    </w:rPr>
                    <w:t>Fund 10 CBOs which work on vaccination and help strengthen the health system, for the purpose of improving vaccination coverage.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785B3D" w:rsidRDefault="00DB4754"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DB4754" w:rsidRPr="00785B3D" w:rsidRDefault="00DB4754" w:rsidP="00593389">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rPr>
                  </w:pPr>
                  <w:r>
                    <w:rPr>
                      <w:rFonts w:ascii="Arial" w:hAnsi="Arial"/>
                      <w:b/>
                      <w:color w:val="000000"/>
                    </w:rPr>
                    <w:t xml:space="preserve">Objective 3: </w:t>
                  </w:r>
                  <w:r>
                    <w:rPr>
                      <w:rFonts w:ascii="Arial" w:hAnsi="Arial"/>
                      <w:b/>
                      <w:color w:val="000000"/>
                    </w:rPr>
                    <w:t>Ensure access to vaccines and appropriate management of the supply chain, logistics and the safety of medical products and equipment.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902C8"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FA745A" w:rsidP="00944979">
                  <w:pPr>
                    <w:rPr>
                      <w:rFonts w:ascii="Arial" w:eastAsia="Arial" w:hAnsi="Arial"/>
                      <w:b/>
                      <w:color w:val="000000"/>
                      <w:lang/>
                    </w:rPr>
                  </w:pPr>
                  <w:r>
                    <w:rPr>
                      <w:rFonts w:ascii="Arial" w:hAnsi="Arial"/>
                      <w:b/>
                      <w:color w:val="000000"/>
                    </w:rPr>
                    <w:t>Activity:3.1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640942" w:rsidRDefault="00E902C8" w:rsidP="00E902C8">
                  <w:pPr>
                    <w:jc w:val="both"/>
                    <w:rPr>
                      <w:rFonts w:ascii="Arial" w:eastAsia="Arial" w:hAnsi="Arial"/>
                      <w:b/>
                      <w:color w:val="000000"/>
                      <w:lang/>
                    </w:rPr>
                  </w:pPr>
                  <w:r>
                    <w:rPr>
                      <w:rFonts w:ascii="Arial" w:hAnsi="Arial"/>
                      <w:color w:val="000000"/>
                    </w:rPr>
                    <w:t>Purchase 4,588 work tool kits, composed of: a cell phone, a megaphone, a bicycle, an umbrella, bib jackets, work boots, a waterproof jacket and a document holder. One kit for each community health agent,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902C8" w:rsidRPr="00785B3D" w:rsidRDefault="00DB4754">
                  <w:pPr>
                    <w:jc w:val="center"/>
                    <w:rPr>
                      <w:rFonts w:ascii="Arial" w:eastAsia="Arial" w:hAnsi="Arial"/>
                      <w:b/>
                      <w:color w:val="000000"/>
                      <w:lang/>
                    </w:rPr>
                  </w:pPr>
                  <w:r>
                    <w:rPr>
                      <w:rFonts w:ascii="Arial" w:hAnsi="Arial"/>
                      <w:b/>
                      <w:color w:val="000000"/>
                    </w:rPr>
                    <w:t>Interim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Activity:3.2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640942" w:rsidRDefault="00FA745A">
                  <w:pPr>
                    <w:jc w:val="center"/>
                    <w:rPr>
                      <w:rFonts w:ascii="Arial" w:eastAsia="Arial" w:hAnsi="Arial"/>
                      <w:b/>
                      <w:color w:val="000000"/>
                      <w:lang/>
                    </w:rPr>
                  </w:pPr>
                  <w:r>
                    <w:rPr>
                      <w:rFonts w:ascii="Arial" w:hAnsi="Arial"/>
                      <w:color w:val="000000"/>
                    </w:rPr>
                    <w:t>Purchase three 10KVA generators, to support decentralization of vaccine management in health districts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rsidP="00593389">
                  <w:pPr>
                    <w:jc w:val="center"/>
                    <w:rPr>
                      <w:rFonts w:ascii="Arial" w:eastAsia="Arial" w:hAnsi="Arial"/>
                      <w:b/>
                      <w:color w:val="000000"/>
                      <w:lang/>
                    </w:rPr>
                  </w:pPr>
                  <w:r>
                    <w:rPr>
                      <w:rFonts w:ascii="Arial" w:hAnsi="Arial"/>
                      <w:b/>
                      <w:color w:val="000000"/>
                    </w:rPr>
                    <w:t>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rsidP="00593389">
                  <w:pPr>
                    <w:jc w:val="center"/>
                    <w:rPr>
                      <w:rFonts w:ascii="Arial" w:eastAsia="Arial" w:hAnsi="Arial"/>
                      <w:b/>
                      <w:color w:val="000000"/>
                      <w:lang/>
                    </w:rPr>
                  </w:pPr>
                  <w:r>
                    <w:rPr>
                      <w:rFonts w:ascii="Arial" w:hAnsi="Arial"/>
                      <w:b/>
                      <w:color w:val="000000"/>
                    </w:rPr>
                    <w:t>Interim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Activity:3.3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091D0F" w:rsidRDefault="00FA745A">
                  <w:pPr>
                    <w:jc w:val="center"/>
                    <w:rPr>
                      <w:rFonts w:ascii="Arial" w:hAnsi="Arial" w:cs="Arial"/>
                      <w:color w:val="000000"/>
                      <w:lang/>
                    </w:rPr>
                  </w:pPr>
                  <w:r>
                    <w:rPr>
                      <w:rFonts w:ascii="Arial" w:hAnsi="Arial"/>
                      <w:color w:val="000000"/>
                    </w:rPr>
                    <w:t>Pay for an annual fire insurance policy for the EPI warehouses.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p>
              </w:tc>
            </w:tr>
            <w:tr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Activity:3.4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091D0F" w:rsidRDefault="00FA745A">
                  <w:pPr>
                    <w:jc w:val="center"/>
                    <w:rPr>
                      <w:rFonts w:ascii="Arial" w:hAnsi="Arial" w:cs="Arial"/>
                      <w:color w:val="000000"/>
                      <w:lang/>
                    </w:rPr>
                  </w:pPr>
                  <w:r>
                    <w:rPr>
                      <w:rFonts w:ascii="Arial" w:hAnsi="Arial"/>
                      <w:color w:val="000000"/>
                    </w:rPr>
                    <w:t>Purchase 25 double-cab mini-trucks for supplies, supervision and additional vaccination activites in health centers by the Health District Offices in the provinces of Gitega (4 BDS), Bururi (3 BDS), Kayanza (3 BDS), Mwaro (2 BDS), Rural Buja (3 BDS) and Kirundo (4 BDS) and 6 BPS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rsidP="00593389">
                  <w:pPr>
                    <w:jc w:val="center"/>
                    <w:rPr>
                      <w:rFonts w:ascii="Arial" w:eastAsia="Arial" w:hAnsi="Arial"/>
                      <w:b/>
                      <w:color w:val="000000"/>
                      <w:lang/>
                    </w:rPr>
                  </w:pPr>
                  <w:r>
                    <w:rPr>
                      <w:rFonts w:ascii="Arial" w:hAnsi="Arial"/>
                      <w:b/>
                      <w:color w:val="000000"/>
                    </w:rPr>
                    <w:t>Delivery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Activity:3.5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rPr>
                  </w:pPr>
                  <w:r>
                    <w:rPr>
                      <w:rFonts w:ascii="Arial" w:hAnsi="Arial"/>
                      <w:color w:val="000000"/>
                    </w:rPr>
                    <w:t>Each quarter, provide maintenance for the 25 double-cab mini-trucks, beginning with the 2nd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p>
              </w:tc>
            </w:tr>
            <w:tr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Activity:3.6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E8100C" w:rsidRDefault="00FA745A" w:rsidP="00593389">
                  <w:pPr>
                    <w:tabs>
                      <w:tab w:val="left" w:pos="8931"/>
                    </w:tabs>
                    <w:spacing w:before="46" w:after="115"/>
                    <w:jc w:val="both"/>
                    <w:rPr>
                      <w:rFonts w:ascii="Arial" w:hAnsi="Arial" w:cs="Arial"/>
                      <w:color w:val="000000"/>
                      <w:lang/>
                    </w:rPr>
                  </w:pPr>
                  <w:r>
                    <w:rPr>
                      <w:rFonts w:ascii="Arial" w:hAnsi="Arial"/>
                      <w:color w:val="000000"/>
                    </w:rPr>
                    <w:t>For the EPI, purchase 1 double-cab mini-truck for supervising vaccination activities and for monitoring and surveillance of EPI target illnesses.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Delivery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A745A"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Activity:3.7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rPr>
                  </w:pPr>
                  <w:r>
                    <w:rPr>
                      <w:rFonts w:ascii="Arial" w:hAnsi="Arial"/>
                      <w:color w:val="000000"/>
                    </w:rPr>
                    <w:t>Quarterly, pay the insurance policy on the 25 newly purchased double-cab mini-trucks, beginning with the 2nd quarter of 2013, and the 16 vehicles purchased during the 1st phase, beginning in the 1st quarter.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Insurance contracts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A745A" w:rsidRPr="00785B3D" w:rsidTr="00AB6184">
              <w:trPr>
                <w:trHeight w:val="1576"/>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Activity:3.8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945"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Default="00FA745A" w:rsidP="00593389">
                  <w:pPr>
                    <w:tabs>
                      <w:tab w:val="left" w:pos="8931"/>
                    </w:tabs>
                    <w:spacing w:before="46" w:after="115"/>
                    <w:jc w:val="both"/>
                    <w:rPr>
                      <w:rFonts w:ascii="Arial" w:hAnsi="Arial" w:cs="Arial"/>
                      <w:color w:val="000000"/>
                      <w:lang/>
                    </w:rPr>
                  </w:pPr>
                  <w:r>
                    <w:rPr>
                      <w:rFonts w:ascii="Arial" w:hAnsi="Arial"/>
                      <w:color w:val="000000"/>
                    </w:rPr>
                    <w:t>In 2013, complete renovation studies on the EPI's warehouses and offices, which will also house the GAVI HSS management unit.</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B6184" w:rsidRDefault="00AB6184" w:rsidP="00593389">
                  <w:pPr>
                    <w:tabs>
                      <w:tab w:val="left" w:pos="8931"/>
                    </w:tabs>
                    <w:spacing w:before="46" w:after="115"/>
                    <w:jc w:val="both"/>
                    <w:rPr>
                      <w:rFonts w:ascii="Arial" w:hAnsi="Arial" w:cs="Arial"/>
                      <w:color w:val="000000"/>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B6184" w:rsidRDefault="00AB6184" w:rsidP="00593389">
                  <w:pPr>
                    <w:tabs>
                      <w:tab w:val="left" w:pos="8931"/>
                    </w:tabs>
                    <w:spacing w:before="46" w:after="115"/>
                    <w:jc w:val="both"/>
                    <w:rPr>
                      <w:rFonts w:ascii="Arial" w:hAnsi="Arial" w:cs="Arial"/>
                      <w:color w:val="000000"/>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B6184" w:rsidRDefault="00AB6184" w:rsidP="00593389">
                  <w:pPr>
                    <w:tabs>
                      <w:tab w:val="left" w:pos="8931"/>
                    </w:tabs>
                    <w:spacing w:before="46" w:after="115"/>
                    <w:jc w:val="both"/>
                    <w:rPr>
                      <w:rFonts w:ascii="Arial" w:hAnsi="Arial" w:cs="Arial"/>
                      <w:color w:val="000000"/>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B6184" w:rsidRPr="0092245D" w:rsidRDefault="00AB6184" w:rsidP="00593389">
                  <w:pPr>
                    <w:tabs>
                      <w:tab w:val="left" w:pos="8931"/>
                    </w:tabs>
                    <w:spacing w:before="46" w:after="115"/>
                    <w:jc w:val="both"/>
                    <w:rPr>
                      <w:rFonts w:ascii="Arial" w:hAnsi="Arial" w:cs="Arial"/>
                      <w:color w:val="000000"/>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8"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7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Study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21350C">
                  <w:pPr>
                    <w:rPr>
                      <w:rFonts w:ascii="Arial" w:eastAsia="Arial" w:hAnsi="Arial"/>
                      <w:b/>
                      <w:color w:val="000000"/>
                      <w:lang/>
                    </w:rPr>
                  </w:pPr>
                  <w:r>
                    <w:rPr>
                      <w:rFonts w:ascii="Arial" w:hAnsi="Arial"/>
                      <w:b/>
                      <w:color w:val="000000"/>
                    </w:rPr>
                    <w:t xml:space="preserve">Objective 4: </w:t>
                  </w:r>
                  <w:r>
                    <w:rPr>
                      <w:rFonts w:ascii="Arial" w:hAnsi="Arial"/>
                      <w:b/>
                      <w:color w:val="000000"/>
                    </w:rPr>
                    <w:t>Improve the Health Information system and the monitoring and evaluation of community interventions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86DF9"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FA745A" w:rsidP="00944979">
                  <w:pPr>
                    <w:rPr>
                      <w:rFonts w:ascii="Arial" w:eastAsia="Arial" w:hAnsi="Arial"/>
                      <w:b/>
                      <w:color w:val="000000"/>
                      <w:lang/>
                    </w:rPr>
                  </w:pPr>
                  <w:r>
                    <w:rPr>
                      <w:rFonts w:ascii="Arial" w:hAnsi="Arial"/>
                      <w:b/>
                      <w:color w:val="000000"/>
                    </w:rPr>
                    <w:t xml:space="preserve">Activity: </w:t>
                  </w:r>
                  <w:r>
                    <w:rPr>
                      <w:rFonts w:ascii="Arial" w:hAnsi="Arial"/>
                      <w:b/>
                      <w:color w:val="000000"/>
                    </w:rPr>
                    <w:t>4.1.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92245D" w:rsidRDefault="00E86DF9" w:rsidP="00593389">
                  <w:pPr>
                    <w:tabs>
                      <w:tab w:val="left" w:pos="8931"/>
                    </w:tabs>
                    <w:spacing w:before="46" w:after="115"/>
                    <w:jc w:val="both"/>
                    <w:rPr>
                      <w:rFonts w:ascii="Arial" w:hAnsi="Arial" w:cs="Arial"/>
                      <w:color w:val="000000"/>
                      <w:lang/>
                    </w:rPr>
                  </w:pPr>
                  <w:r>
                    <w:rPr>
                      <w:rFonts w:ascii="Arial" w:hAnsi="Arial"/>
                      <w:color w:val="000000"/>
                    </w:rPr>
                    <w:t>Hire a national consultant to harmonize the data collection tools at the community level, for one month</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004AD2">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E86DF9">
                  <w:pPr>
                    <w:jc w:val="center"/>
                    <w:rPr>
                      <w:rFonts w:ascii="Arial" w:eastAsia="Arial" w:hAnsi="Arial"/>
                      <w:b/>
                      <w:color w:val="000000"/>
                      <w:lang/>
                    </w:rPr>
                  </w:pPr>
                </w:p>
              </w:tc>
            </w:tr>
            <w:tr w:rsidR="00FA745A"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 xml:space="preserve">Activity: </w:t>
                  </w:r>
                  <w:r>
                    <w:rPr>
                      <w:rFonts w:ascii="Arial" w:hAnsi="Arial"/>
                      <w:b/>
                      <w:color w:val="000000"/>
                    </w:rPr>
                    <w:t>4.2.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rPr>
                  </w:pPr>
                  <w:r>
                    <w:rPr>
                      <w:rFonts w:ascii="Arial" w:hAnsi="Arial"/>
                      <w:color w:val="000000"/>
                    </w:rPr>
                    <w:t>Organize a three-day session for 19 participants, to prepare data collection tools for the HIS, produced by the community and the vital records office.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p>
              </w:tc>
            </w:tr>
            <w:tr w:rsidR="00FA745A"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 xml:space="preserve">Activity: </w:t>
                  </w:r>
                  <w:r>
                    <w:rPr>
                      <w:rFonts w:ascii="Arial" w:hAnsi="Arial"/>
                      <w:b/>
                      <w:color w:val="000000"/>
                    </w:rPr>
                    <w:t>4.3.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rPr>
                  </w:pPr>
                  <w:r>
                    <w:rPr>
                      <w:rFonts w:ascii="Arial" w:hAnsi="Arial"/>
                      <w:color w:val="000000"/>
                    </w:rPr>
                    <w:t>Assist with completion of a KAP study on EPI performance, in the amount of 50% of the total cost.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p>
              </w:tc>
            </w:tr>
            <w:tr w:rsidR="00FA745A"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 xml:space="preserve">Activity: </w:t>
                  </w:r>
                  <w:r>
                    <w:rPr>
                      <w:rFonts w:ascii="Arial" w:hAnsi="Arial"/>
                      <w:b/>
                      <w:color w:val="000000"/>
                    </w:rPr>
                    <w:t>4.4.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2245D" w:rsidRDefault="00FA745A" w:rsidP="00593389">
                  <w:pPr>
                    <w:tabs>
                      <w:tab w:val="left" w:pos="8931"/>
                    </w:tabs>
                    <w:spacing w:before="46" w:after="115"/>
                    <w:jc w:val="both"/>
                    <w:rPr>
                      <w:rFonts w:ascii="Arial" w:hAnsi="Arial" w:cs="Arial"/>
                      <w:color w:val="000000"/>
                      <w:lang/>
                    </w:rPr>
                  </w:pPr>
                  <w:r>
                    <w:rPr>
                      <w:rFonts w:ascii="Arial" w:hAnsi="Arial"/>
                      <w:color w:val="000000"/>
                    </w:rPr>
                    <w:t>Organize a national study to approve the community-level data collection tools for 50 participants over 2 days.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p>
              </w:tc>
            </w:tr>
            <w:tr w:rsidR="00FA745A"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FA745A" w:rsidRDefault="00FA745A">
                  <w:r>
                    <w:rPr>
                      <w:rFonts w:ascii="Arial" w:hAnsi="Arial"/>
                      <w:b/>
                      <w:color w:val="000000"/>
                    </w:rPr>
                    <w:t xml:space="preserve">Activity: </w:t>
                  </w:r>
                  <w:r>
                    <w:rPr>
                      <w:rFonts w:ascii="Arial" w:hAnsi="Arial"/>
                      <w:b/>
                      <w:color w:val="000000"/>
                    </w:rPr>
                    <w:t>4.5.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9F1CC1" w:rsidRDefault="00FA745A" w:rsidP="00593389">
                  <w:pPr>
                    <w:tabs>
                      <w:tab w:val="left" w:pos="8931"/>
                    </w:tabs>
                    <w:spacing w:before="46" w:after="115"/>
                    <w:jc w:val="both"/>
                    <w:rPr>
                      <w:rFonts w:ascii="Arial" w:hAnsi="Arial" w:cs="Arial"/>
                      <w:color w:val="FF0000"/>
                      <w:lang/>
                    </w:rPr>
                  </w:pPr>
                  <w:r>
                    <w:rPr>
                      <w:rFonts w:ascii="Arial" w:hAnsi="Arial"/>
                      <w:color w:val="000000"/>
                    </w:rPr>
                    <w:t>Copy and distribute 735 copies per year of the revised health center data collection tool</w:t>
                  </w:r>
                  <w:r>
                    <w:rPr>
                      <w:rFonts w:ascii="Arial" w:hAnsi="Arial"/>
                      <w:color w:val="FF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40%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FA745A" w:rsidRPr="00785B3D" w:rsidRDefault="00FA745A">
                  <w:pPr>
                    <w:jc w:val="center"/>
                    <w:rPr>
                      <w:rFonts w:ascii="Arial" w:eastAsia="Arial" w:hAnsi="Arial"/>
                      <w:b/>
                      <w:color w:val="000000"/>
                      <w:lang/>
                    </w:rPr>
                  </w:pPr>
                  <w:r>
                    <w:rPr>
                      <w:rFonts w:ascii="Arial" w:hAnsi="Arial"/>
                      <w:b/>
                      <w:color w:val="000000"/>
                    </w:rPr>
                    <w:t>Interim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055622" w:rsidTr="00862E18">
              <w:trPr>
                <w:trHeight w:val="260"/>
              </w:trPr>
              <w:tc>
                <w:tcPr>
                  <w:tcW w:w="10634" w:type="dxa"/>
                  <w:gridSpan w:val="6"/>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21350C">
                  <w:pPr>
                    <w:rPr>
                      <w:rFonts w:ascii="Arial" w:eastAsia="Arial" w:hAnsi="Arial"/>
                      <w:b/>
                      <w:color w:val="000000"/>
                      <w:lang/>
                    </w:rPr>
                  </w:pPr>
                  <w:r>
                    <w:rPr>
                      <w:rFonts w:ascii="Arial" w:hAnsi="Arial"/>
                      <w:b/>
                      <w:color w:val="000000"/>
                    </w:rPr>
                    <w:t xml:space="preserve">Objective 5: </w:t>
                  </w:r>
                  <w:r>
                    <w:rPr>
                      <w:rFonts w:ascii="Arial" w:hAnsi="Arial"/>
                      <w:b/>
                      <w:color w:val="000000"/>
                    </w:rPr>
                    <w:t>Provide program management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E86DF9"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21350C" w:rsidP="00944979">
                  <w:pPr>
                    <w:rPr>
                      <w:rFonts w:ascii="Arial" w:eastAsia="Arial" w:hAnsi="Arial"/>
                      <w:b/>
                      <w:color w:val="000000"/>
                      <w:lang/>
                    </w:rPr>
                  </w:pPr>
                  <w:r>
                    <w:rPr>
                      <w:rFonts w:ascii="Arial" w:hAnsi="Arial"/>
                      <w:b/>
                      <w:color w:val="000000"/>
                    </w:rPr>
                    <w:t xml:space="preserve">Activity: </w:t>
                  </w:r>
                  <w:r>
                    <w:rPr>
                      <w:rFonts w:ascii="Arial" w:hAnsi="Arial"/>
                      <w:b/>
                      <w:color w:val="000000"/>
                    </w:rPr>
                    <w:t>5.1.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92245D" w:rsidRDefault="00E86DF9" w:rsidP="00593389">
                  <w:pPr>
                    <w:tabs>
                      <w:tab w:val="left" w:pos="8931"/>
                    </w:tabs>
                    <w:spacing w:before="46" w:after="115"/>
                    <w:jc w:val="both"/>
                    <w:rPr>
                      <w:rFonts w:ascii="Arial" w:hAnsi="Arial" w:cs="Arial"/>
                      <w:color w:val="000000"/>
                      <w:lang/>
                    </w:rPr>
                  </w:pPr>
                  <w:r>
                    <w:rPr>
                      <w:rFonts w:ascii="Arial" w:hAnsi="Arial"/>
                      <w:color w:val="000000"/>
                    </w:rPr>
                    <w:t>Ensure payment of bonuses to the GAVI HSS management unit, and of  salaries for experts in administrative management, monitoring and evaluation and awarding of public contracts (to be hired).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834563" w:rsidP="00834563">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E86DF9" w:rsidRPr="00785B3D" w:rsidRDefault="00834563">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Operate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Organize quarterly meetings to track implementation of interventions in the 6 provinces supported by GAVI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Activity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Purchase 4 vehicles for the management unit for the GAVI  HSS KARADIRIDIMBA project.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Delivery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091D0F" w:rsidRDefault="0021350C">
                  <w:pPr>
                    <w:jc w:val="center"/>
                    <w:rPr>
                      <w:rFonts w:ascii="Arial" w:hAnsi="Arial" w:cs="Arial"/>
                      <w:color w:val="000000"/>
                      <w:lang/>
                    </w:rPr>
                  </w:pPr>
                  <w:r>
                    <w:rPr>
                      <w:rFonts w:ascii="Arial" w:hAnsi="Arial"/>
                      <w:color w:val="000000"/>
                    </w:rPr>
                    <w:t>Every quarter, pay the insurance policy for the 4 vehicles that were recently purchased for the Management Unit, beginning with the 2nd quarter of 2013, and the 3 vehicles purchased during the 1st phase, beginning with the 1st quarter.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Insurance contracts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Purchase 9 computer kits to complete the GAVI HSS management unit's existing computer inventory.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Delivery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Purchase 6 laptop computers for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sidP="00745ABB">
                  <w:pPr>
                    <w:jc w:val="center"/>
                  </w:pPr>
                  <w:r>
                    <w:rPr>
                      <w:rFonts w:ascii="Arial" w:hAnsi="Arial"/>
                      <w:b/>
                      <w:color w:val="000000"/>
                    </w:rPr>
                    <w:t>Delivery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Purchase 2 photocopiers for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rsidP="0059338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sidP="00745ABB">
                  <w:pPr>
                    <w:jc w:val="center"/>
                  </w:pPr>
                  <w:r>
                    <w:rPr>
                      <w:rFonts w:ascii="Arial" w:hAnsi="Arial"/>
                      <w:b/>
                      <w:color w:val="000000"/>
                    </w:rPr>
                    <w:t>Delivery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Equip the GAVI HSS management unit offices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rPr>
                  </w:pPr>
                </w:p>
              </w:tc>
            </w:tr>
            <w:tr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BRB payment commission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rPr>
                  </w:pPr>
                  <w:r>
                    <w:rPr>
                      <w:rFonts w:ascii="Arial" w:hAnsi="Arial"/>
                      <w:b/>
                      <w:color w:val="000000"/>
                    </w:rPr>
                    <w:t>Financial report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1350C"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21350C" w:rsidRDefault="0021350C">
                  <w:r>
                    <w:rPr>
                      <w:rFonts w:ascii="Arial" w:hAnsi="Arial"/>
                      <w:b/>
                      <w:color w:val="000000"/>
                    </w:rPr>
                    <w:t xml:space="preserve">Activity: </w:t>
                  </w:r>
                  <w:r>
                    <w:rPr>
                      <w:rFonts w:ascii="Arial" w:hAnsi="Arial"/>
                      <w:b/>
                      <w:color w:val="000000"/>
                    </w:rPr>
                    <w:t>5.11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92245D" w:rsidRDefault="0021350C" w:rsidP="00593389">
                  <w:pPr>
                    <w:tabs>
                      <w:tab w:val="left" w:pos="8931"/>
                    </w:tabs>
                    <w:spacing w:before="46" w:after="115"/>
                    <w:jc w:val="both"/>
                    <w:rPr>
                      <w:rFonts w:ascii="Arial" w:hAnsi="Arial" w:cs="Arial"/>
                      <w:color w:val="000000"/>
                      <w:lang/>
                    </w:rPr>
                  </w:pPr>
                  <w:r>
                    <w:rPr>
                      <w:rFonts w:ascii="Arial" w:hAnsi="Arial"/>
                      <w:color w:val="000000"/>
                    </w:rPr>
                    <w:t>Organize and participate in meetings with MSPLS partners, outside and inside the country (BDS, BPS, vertical programs, etc.)</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rPr>
                  </w:pPr>
                  <w:r>
                    <w:rPr>
                      <w:rFonts w:ascii="Arial" w:hAnsi="Arial"/>
                      <w:b/>
                      <w:color w:val="000000"/>
                    </w:rPr>
                    <w:t>50%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1350C" w:rsidRPr="00785B3D" w:rsidRDefault="0021350C">
                  <w:pPr>
                    <w:jc w:val="center"/>
                    <w:rPr>
                      <w:rFonts w:ascii="Arial" w:eastAsia="Arial" w:hAnsi="Arial"/>
                      <w:b/>
                      <w:color w:val="000000"/>
                      <w:lang/>
                    </w:rPr>
                  </w:pPr>
                  <w:r>
                    <w:rPr>
                      <w:rFonts w:ascii="Arial" w:hAnsi="Arial"/>
                      <w:b/>
                      <w:color w:val="000000"/>
                    </w:rPr>
                    <w:t>Activity report</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Tr="00C978DB">
        <w:trPr>
          <w:trHeight w:val="176"/>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p w:rsidR="00AB6184" w:rsidRDefault="00AB6184">
            <w:pPr/>
          </w:p>
          <w:p w:rsidR="00AB6184" w:rsidRDefault="00AB6184">
            <w:pPr/>
          </w:p>
          <w:p w:rsidR="00AB6184" w:rsidRDefault="00AB6184">
            <w:pPr/>
          </w:p>
          <w:p w:rsidR="00AB6184" w:rsidRDefault="00AB6184">
            <w:pPr/>
          </w:p>
          <w:p w:rsidR="00AB6184" w:rsidRDefault="00AB6184">
            <w:pPr/>
          </w:p>
          <w:p w:rsidR="00AB6184" w:rsidRDefault="00AB6184">
            <w:r>
              <w:t xml:space="preserve"> </w:t>
            </w: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Layout w:type="fixed"/>
              <w:tblCellMar>
                <w:left w:w="0" w:type="dxa"/>
                <w:right w:w="0" w:type="dxa"/>
              </w:tblCellMar>
              <w:tblLook w:val="0000"/>
            </w:tblPr>
            <w:tblGrid>
              <w:gridCol w:w="5385"/>
              <w:gridCol w:w="5105"/>
              <w:gridCol w:w="280"/>
            </w:tblGrid>
            <w:tr w:rsidR="00F53279" w:rsidRPr="00055622" w:rsidTr="00862E18">
              <w:trPr>
                <w:gridAfter w:val="1"/>
                <w:wAfter w:w="280" w:type="dxa"/>
                <w:trHeight w:val="260"/>
              </w:trPr>
              <w:tc>
                <w:tcPr>
                  <w:tcW w:w="10490"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9.2.1 For each objective and activity (i.e. Objective 1, Activity 1.1, Activity 1.2, etc.), explain the progress achieved and relevant constraints (e.g. evaluations, HSCC meetings).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c>
                <w:tcPr>
                  <w:tcW w:w="10770" w:type="dxa"/>
                  <w:gridSpan w:val="3"/>
                </w:tcPr>
                <w:tbl>
                  <w:tblPr xmlns:w="http://schemas.openxmlformats.org/wordprocessingml/2006/main">
                    <w:tblW w:w="0" w:type="auto"/>
                    <w:tblLayout w:type="fixed"/>
                    <w:tblCellMar>
                      <w:left w:w="0" w:type="dxa"/>
                      <w:right w:w="0" w:type="dxa"/>
                    </w:tblCellMar>
                    <w:tblLook w:val="0000"/>
                  </w:tblPr>
                  <w:tblGrid>
                    <w:gridCol w:w="2151"/>
                    <w:gridCol w:w="3378"/>
                    <w:gridCol w:w="284"/>
                    <w:gridCol w:w="2267"/>
                    <w:gridCol w:w="2554"/>
                  </w:tblGrid>
                  <w:tr w:rsidR="00723282" w:rsidRPr="00055622" w:rsidTr="00862E18">
                    <w:trPr>
                      <w:trHeight w:val="260"/>
                    </w:trPr>
                    <w:tc>
                      <w:tcPr>
                        <w:tcW w:w="10634" w:type="dxa"/>
                        <w:gridSpan w:val="5"/>
                        <w:tcMar>
                          <w:top w:w="40" w:type="dxa"/>
                          <w:left w:w="40" w:type="dxa"/>
                          <w:bottom w:w="40" w:type="dxa"/>
                          <w:right w:w="40" w:type="dxa"/>
                        </w:tcMar>
                        <w:vAlign w:val="center"/>
                      </w:tcPr>
                      <w:p w:rsidR="00723282" w:rsidRPr="00785B3D" w:rsidRDefault="00723282" w:rsidP="007759C9">
                        <w:pPr>
                          <w:rPr>
                            <w:lang/>
                          </w:rPr>
                        </w:pPr>
                      </w:p>
                    </w:tc>
                  </w:tr>
                  <w:tr w:rsidR="00723282" w:rsidRPr="00055622" w:rsidTr="00AB6184">
                    <w:trPr>
                      <w:trHeight w:val="90"/>
                    </w:trPr>
                    <w:tc>
                      <w:tcPr>
                        <w:tcW w:w="2151" w:type="dxa"/>
                        <w:tcMar>
                          <w:top w:w="40" w:type="dxa"/>
                          <w:left w:w="40" w:type="dxa"/>
                          <w:bottom w:w="40" w:type="dxa"/>
                          <w:right w:w="40" w:type="dxa"/>
                        </w:tcMar>
                        <w:vAlign w:val="center"/>
                      </w:tcPr>
                      <w:p w:rsidR="00723282" w:rsidRPr="00785B3D" w:rsidRDefault="00723282" w:rsidP="007759C9">
                        <w:pPr>
                          <w:rPr>
                            <w:lang/>
                          </w:rPr>
                        </w:pPr>
                      </w:p>
                    </w:tc>
                    <w:tc>
                      <w:tcPr>
                        <w:tcW w:w="3662" w:type="dxa"/>
                        <w:gridSpan w:val="2"/>
                        <w:tcMar>
                          <w:top w:w="40" w:type="dxa"/>
                          <w:left w:w="40" w:type="dxa"/>
                          <w:bottom w:w="40" w:type="dxa"/>
                          <w:right w:w="40" w:type="dxa"/>
                        </w:tcMar>
                        <w:vAlign w:val="center"/>
                      </w:tcPr>
                      <w:p w:rsidR="00723282" w:rsidRPr="00785B3D" w:rsidRDefault="00723282" w:rsidP="007759C9">
                        <w:pPr>
                          <w:rPr>
                            <w:lang/>
                          </w:rPr>
                        </w:pPr>
                      </w:p>
                    </w:tc>
                    <w:tc>
                      <w:tcPr>
                        <w:tcW w:w="2267" w:type="dxa"/>
                        <w:tcMar>
                          <w:top w:w="40" w:type="dxa"/>
                          <w:left w:w="40" w:type="dxa"/>
                          <w:bottom w:w="40" w:type="dxa"/>
                          <w:right w:w="40" w:type="dxa"/>
                        </w:tcMar>
                        <w:vAlign w:val="center"/>
                      </w:tcPr>
                      <w:p w:rsidR="00723282" w:rsidRPr="00785B3D" w:rsidRDefault="00723282" w:rsidP="007759C9">
                        <w:pPr>
                          <w:rPr>
                            <w:lang/>
                          </w:rPr>
                        </w:pPr>
                      </w:p>
                    </w:tc>
                    <w:tc>
                      <w:tcPr>
                        <w:tcW w:w="2554" w:type="dxa"/>
                        <w:tcMar>
                          <w:top w:w="40" w:type="dxa"/>
                          <w:left w:w="40" w:type="dxa"/>
                          <w:bottom w:w="40" w:type="dxa"/>
                          <w:right w:w="40" w:type="dxa"/>
                        </w:tcMar>
                        <w:vAlign w:val="center"/>
                      </w:tcPr>
                      <w:p w:rsidR="00723282" w:rsidRPr="00785B3D" w:rsidRDefault="00723282" w:rsidP="007759C9">
                        <w:pPr>
                          <w:rPr>
                            <w:lang/>
                          </w:rPr>
                        </w:pP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F960FD" w:rsidRDefault="00723282" w:rsidP="007759C9">
                        <w:pPr>
                          <w:jc w:val="center"/>
                          <w:rPr>
                            <w:lang/>
                          </w:rPr>
                        </w:pPr>
                        <w:r>
                          <w:rPr>
                            <w:rFonts w:ascii="Arial" w:hAnsi="Arial"/>
                            <w:b/>
                          </w:rPr>
                          <w:t>Major Activities</w:t>
                        </w:r>
                        <w:r>
                          <w:rPr>
                            <w:rFonts w:ascii="Arial" w:hAnsi="Arial"/>
                          </w:rPr>
                          <w:t xml:space="preserve"> (insert as many rows as necessary)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F960FD" w:rsidRDefault="00723282" w:rsidP="007759C9">
                        <w:pPr>
                          <w:jc w:val="center"/>
                        </w:pPr>
                        <w:r>
                          <w:rPr>
                            <w:rFonts w:ascii="Arial" w:hAnsi="Arial"/>
                            <w:b/>
                          </w:rPr>
                          <w:t>Planned Activity for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F960FD" w:rsidRDefault="00723282" w:rsidP="007759C9">
                        <w:pPr>
                          <w:jc w:val="center"/>
                          <w:rPr>
                            <w:lang/>
                          </w:rPr>
                        </w:pPr>
                        <w:r>
                          <w:rPr>
                            <w:rFonts w:ascii="Arial" w:hAnsi="Arial"/>
                            <w:b/>
                          </w:rPr>
                          <w:t>Percentage of Activity completed (annual)</w:t>
                        </w:r>
                        <w:r>
                          <w:rPr>
                            <w:rFonts w:ascii="Arial" w:hAnsi="Arial"/>
                          </w:rPr>
                          <w:t xml:space="preserve"> (where applicable)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8734EA" w:rsidP="007759C9">
                        <w:pPr>
                          <w:jc w:val="center"/>
                          <w:rPr>
                            <w:lang/>
                          </w:rPr>
                        </w:pPr>
                        <w:r>
                          <w:rPr>
                            <w:rFonts w:ascii="Arial" w:hAnsi="Arial"/>
                            <w:b/>
                            <w:color w:val="000000"/>
                          </w:rPr>
                          <w:t>Progress achieved; obstacles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Objective 1: </w:t>
                        </w:r>
                        <w:r>
                          <w:rPr>
                            <w:rFonts w:ascii="Arial" w:hAnsi="Arial"/>
                            <w:b/>
                            <w:color w:val="000000"/>
                          </w:rPr>
                          <w:t>Improving service offerings and use of high-quality vaccination services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Copy and distribute 4,588 booklets to community health agents in the project's intervention zone (1 booklet for each of the 4,588 agents).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Train 4,588 community health agents on using the new community health manual.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30%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4E6D51" w:rsidP="006D22F9">
                        <w:pPr>
                          <w:jc w:val="both"/>
                          <w:rPr>
                            <w:rFonts w:ascii="Arial" w:eastAsia="Arial" w:hAnsi="Arial"/>
                            <w:b/>
                            <w:color w:val="000000"/>
                            <w:lang/>
                          </w:rPr>
                        </w:pPr>
                        <w:r>
                          <w:rPr>
                            <w:rFonts w:ascii="Arial" w:hAnsi="Arial"/>
                            <w:b/>
                            <w:color w:val="000000"/>
                          </w:rPr>
                          <w:t xml:space="preserve">Two provinces out of six have been covered by GAVI funding. </w:t>
                        </w:r>
                        <w:r>
                          <w:rPr>
                            <w:rFonts w:ascii="Arial" w:hAnsi="Arial"/>
                            <w:b/>
                            <w:color w:val="000000"/>
                          </w:rPr>
                          <w:t xml:space="preserve">Other partners who work in the GA zone have participated in funding for two others. </w:t>
                        </w:r>
                        <w:r>
                          <w:rPr>
                            <w:rFonts w:ascii="Arial" w:hAnsi="Arial"/>
                            <w:b/>
                            <w:color w:val="000000"/>
                          </w:rPr>
                          <w:t xml:space="preserve">There is a need to train two other Provinces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Copy and distribute 735 DAGADAGA booklets on community-based IMCI for community-based organizations (1 booklet for each of the community-based organizations).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17A22" w:rsidP="006D22F9">
                        <w:pPr>
                          <w:jc w:val="both"/>
                          <w:rPr>
                            <w:rFonts w:ascii="Arial" w:eastAsia="Arial" w:hAnsi="Arial"/>
                            <w:b/>
                            <w:color w:val="000000"/>
                            <w:lang/>
                          </w:rPr>
                        </w:pPr>
                        <w:r>
                          <w:rPr>
                            <w:rFonts w:ascii="Arial" w:hAnsi="Arial"/>
                            <w:b/>
                            <w:color w:val="000000"/>
                          </w:rPr>
                          <w:t>This activity was not completed, due to the cumbersome nature of the contract award procedures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Organize missions to support framework teams for the 6 health districts, bringing together 2 districts (Rural Bujumbura and Bururi) supported by GAVI HSS, with 4 people per district each time, to perform analysis and microplanning in the context of the "Reach Every District" strategy every year by the EPI and partners.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173962" w:rsidP="00173962">
                        <w:pPr>
                          <w:jc w:val="both"/>
                          <w:rPr>
                            <w:rFonts w:ascii="Arial" w:eastAsia="Arial" w:hAnsi="Arial"/>
                            <w:b/>
                            <w:color w:val="000000"/>
                            <w:lang/>
                          </w:rPr>
                        </w:pPr>
                        <w:r>
                          <w:rPr>
                            <w:rFonts w:ascii="Arial" w:hAnsi="Arial"/>
                            <w:b/>
                            <w:color w:val="000000"/>
                          </w:rPr>
                          <w:t>Not completed, due to interference with other activities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Participate in funding operational costs for local vaccination days against polio (2013) in the amount of 30%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A16598" w:rsidRDefault="0089720F" w:rsidP="007759C9">
                        <w:pPr>
                          <w:jc w:val="center"/>
                          <w:rPr>
                            <w:rFonts w:ascii="Arial" w:eastAsia="Arial" w:hAnsi="Arial"/>
                            <w:b/>
                            <w:color w:val="000000"/>
                            <w:lang/>
                          </w:rPr>
                        </w:pPr>
                        <w:r>
                          <w:rPr>
                            <w:rFonts w:ascii="Arial" w:hAnsi="Arial"/>
                            <w:b/>
                            <w:color w:val="000000"/>
                          </w:rPr>
                          <w:t>Local Vaccination Days were not organized in 2013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Participate in funding operational costs for Mother and Child Health Weeks (2013), in the amount of 24%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 xml:space="preserve">Contribute to funding organizational costs of the World Vaccination Week in 2013.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 xml:space="preserve">Produce communication and social mobilization tools (radio spots, educational films, image boxes, brochures, etc.) to improve demand for and use of vaccination services.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50%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77DF8" w:rsidP="00C81723">
                        <w:pPr>
                          <w:jc w:val="both"/>
                          <w:rPr>
                            <w:rFonts w:ascii="Arial" w:eastAsia="Arial" w:hAnsi="Arial"/>
                            <w:b/>
                            <w:color w:val="000000"/>
                            <w:lang/>
                          </w:rPr>
                        </w:pPr>
                        <w:r>
                          <w:rPr>
                            <w:rFonts w:ascii="Arial" w:hAnsi="Arial"/>
                            <w:b/>
                            <w:color w:val="000000"/>
                          </w:rPr>
                          <w:t xml:space="preserve">Process already begun </w:t>
                        </w:r>
                        <w:r>
                          <w:rPr>
                            <w:rFonts w:ascii="Arial" w:hAnsi="Arial"/>
                            <w:b/>
                            <w:color w:val="000000"/>
                          </w:rPr>
                          <w:t>Ongoing</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 xml:space="preserve">Purchase equipment (production computers, video camera, recorders, microphone, etc.) to produce communication tools to improve demand for and use of vaccination services.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31750" w:rsidP="00776B06">
                        <w:pPr>
                          <w:jc w:val="both"/>
                          <w:rPr>
                            <w:rFonts w:ascii="Arial" w:eastAsia="Arial" w:hAnsi="Arial"/>
                            <w:b/>
                            <w:color w:val="000000"/>
                            <w:lang/>
                          </w:rPr>
                        </w:pPr>
                        <w:r>
                          <w:rPr>
                            <w:rFonts w:ascii="Arial" w:hAnsi="Arial"/>
                            <w:b/>
                            <w:color w:val="000000"/>
                          </w:rPr>
                          <w:t xml:space="preserve">Purchasing process being finalized </w:t>
                        </w:r>
                        <w:r>
                          <w:rPr>
                            <w:rFonts w:ascii="Arial" w:hAnsi="Arial"/>
                            <w:b/>
                            <w:color w:val="000000"/>
                          </w:rPr>
                          <w:t>Waiting for equipment to be delivered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Purchase and annually restock consumables (cassettes, CDs, DVDs, diskettes) for communications equipment, to improve demand for and use of vaccination services.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31750" w:rsidP="007A438D">
                        <w:pPr>
                          <w:jc w:val="both"/>
                          <w:rPr>
                            <w:rFonts w:ascii="Arial" w:eastAsia="Arial" w:hAnsi="Arial"/>
                            <w:b/>
                            <w:color w:val="000000"/>
                            <w:lang/>
                          </w:rPr>
                        </w:pPr>
                        <w:r>
                          <w:rPr>
                            <w:rFonts w:ascii="Arial" w:hAnsi="Arial"/>
                            <w:b/>
                            <w:color w:val="000000"/>
                          </w:rPr>
                          <w:t xml:space="preserve">Purchasing process being finalized </w:t>
                        </w:r>
                        <w:r>
                          <w:rPr>
                            <w:rFonts w:ascii="Arial" w:hAnsi="Arial"/>
                            <w:b/>
                            <w:color w:val="000000"/>
                          </w:rPr>
                          <w:t>Waiting for equipment to be delivered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Twice per year, organize a one-day educational campaign for social mobilization, for the "Reach Every District" strategy (1 session per 100 participants per six months, beginning in September,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E63D90" w:rsidP="00A03654">
                        <w:pPr>
                          <w:jc w:val="both"/>
                          <w:rPr>
                            <w:rFonts w:ascii="Arial" w:eastAsia="Arial" w:hAnsi="Arial"/>
                            <w:b/>
                            <w:color w:val="000000"/>
                            <w:lang/>
                          </w:rPr>
                        </w:pPr>
                        <w:r>
                          <w:rPr>
                            <w:rFonts w:ascii="Arial" w:hAnsi="Arial"/>
                            <w:b/>
                            <w:color w:val="000000"/>
                          </w:rPr>
                          <w:t>Not completed due to interference with other activities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both"/>
                          <w:rPr>
                            <w:rFonts w:ascii="Arial" w:eastAsia="Arial" w:hAnsi="Arial"/>
                            <w:b/>
                            <w:color w:val="000000"/>
                            <w:lang/>
                          </w:rPr>
                        </w:pPr>
                        <w:r>
                          <w:rPr>
                            <w:rFonts w:ascii="Arial" w:hAnsi="Arial"/>
                            <w:color w:val="000000"/>
                          </w:rPr>
                          <w:t>Pay travel costs for 4,588 community health agents (one agent for each of the 4,588 sub-municipalities) for social mobilization in the context of the "Reach Every District" strategy.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center"/>
                          <w:rPr>
                            <w:rFonts w:ascii="Arial" w:eastAsia="Arial" w:hAnsi="Arial"/>
                            <w:b/>
                            <w:color w:val="000000"/>
                            <w:lang/>
                          </w:rPr>
                        </w:pPr>
                        <w:r>
                          <w:rPr>
                            <w:rFonts w:ascii="Arial" w:hAnsi="Arial"/>
                            <w:color w:val="000000"/>
                          </w:rPr>
                          <w:t>Help organize the launch of the new rotavirus vaccine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Every quarter, sign contracts with 272 local associations in the areas of responsibility of the health centers for the 6 provinces supported by GAVI, to complete community surveys to verify the level of satisfaction with vaccination services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Purchase 50 photovoltaic refrigerators for religious and private health facilities during the third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F776A2" w:rsidP="00D07058">
                        <w:pPr>
                          <w:jc w:val="both"/>
                          <w:rPr>
                            <w:rFonts w:ascii="Arial" w:eastAsia="Arial" w:hAnsi="Arial"/>
                            <w:b/>
                            <w:color w:val="000000"/>
                            <w:lang/>
                          </w:rPr>
                        </w:pPr>
                        <w:r>
                          <w:rPr>
                            <w:rFonts w:ascii="Arial" w:hAnsi="Arial"/>
                            <w:b/>
                            <w:color w:val="000000"/>
                          </w:rPr>
                          <w:t>There were difficulties in identifying, in a timely manner, the type of photovoltaic refrigerator that would be appropriate for the Burundi climate.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Every quarter, sign contracts with 272 local associations in the areas of responsibility of the health centers for the 6 provinces supported by GAVI, to complete community surveys to verify the level of satisfaction with vaccination services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AB6184" w:rsidRDefault="00723282" w:rsidP="007759C9">
                        <w:pPr>
                          <w:tabs>
                            <w:tab w:val="left" w:pos="8931"/>
                          </w:tabs>
                          <w:spacing w:before="46" w:after="115"/>
                          <w:jc w:val="both"/>
                          <w:rPr>
                            <w:rFonts w:ascii="Arial" w:hAnsi="Arial" w:cs="Arial"/>
                            <w:color w:val="000000"/>
                            <w:lang/>
                          </w:rPr>
                        </w:pPr>
                        <w:r>
                          <w:rPr>
                            <w:rFonts w:ascii="Arial" w:hAnsi="Arial"/>
                            <w:color w:val="000000"/>
                          </w:rPr>
                          <w:t xml:space="preserve">Train and/or retrain 90 managers (2 participants for each of the 45 health districts) in managing medications, vaccines and laboratory consumables. 3 sessions of 30 participants (each session will last 5 days).  </w:t>
                        </w:r>
                      </w:p>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42%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316867" w:rsidP="00316867">
                        <w:pPr>
                          <w:jc w:val="both"/>
                          <w:rPr>
                            <w:rFonts w:ascii="Arial" w:eastAsia="Arial" w:hAnsi="Arial"/>
                            <w:b/>
                            <w:color w:val="000000"/>
                            <w:lang/>
                          </w:rPr>
                        </w:pPr>
                        <w:r>
                          <w:t>The training targeted only 38 medication, vaccine and laboratory consumable managers in the intervention zone.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 xml:space="preserve">Train 30 participants: 6 sessions, 5 days each    </w:t>
                        </w:r>
                        <w:r>
                          <w:rPr>
                            <w:rFonts w:ascii="Arial" w:hAnsi="Arial"/>
                            <w:color w:val="000000"/>
                          </w:rPr>
                          <w:t xml:space="preserve">45 chief health district physicians and 135 multi-department supervisors for the health districts, using the "Reach Every District/Reach Every Child" approach in 2013. 2 sessions, 5 days per session in the 4th quarter.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72666" w:rsidP="00772666">
                        <w:pPr>
                          <w:jc w:val="both"/>
                          <w:rPr>
                            <w:rFonts w:ascii="Arial" w:eastAsia="Arial" w:hAnsi="Arial"/>
                            <w:b/>
                            <w:color w:val="000000"/>
                            <w:lang/>
                          </w:rPr>
                        </w:pPr>
                        <w:r>
                          <w:rPr>
                            <w:rFonts w:ascii="Arial" w:hAnsi="Arial"/>
                            <w:b/>
                            <w:color w:val="000000"/>
                          </w:rPr>
                          <w:t>Not completed due to interference with other activities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Default="00723282" w:rsidP="007759C9">
                        <w:pPr>
                          <w:tabs>
                            <w:tab w:val="left" w:pos="8931"/>
                          </w:tabs>
                          <w:spacing w:before="46" w:after="115"/>
                          <w:jc w:val="both"/>
                          <w:rPr>
                            <w:rFonts w:ascii="Arial" w:hAnsi="Arial" w:cs="Arial"/>
                            <w:color w:val="000000"/>
                            <w:lang/>
                          </w:rPr>
                        </w:pPr>
                        <w:r>
                          <w:rPr>
                            <w:rFonts w:ascii="Arial" w:hAnsi="Arial"/>
                            <w:color w:val="000000"/>
                          </w:rPr>
                          <w:t>In 2013, train 10 trainers from the National Rapid Response Team, in one five-day session, on the new tools for monitoring diseases with epidemic potential.</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Default="00723282" w:rsidP="007759C9">
                        <w:pPr>
                          <w:tabs>
                            <w:tab w:val="left" w:pos="8931"/>
                          </w:tabs>
                          <w:spacing w:before="46" w:after="115"/>
                          <w:jc w:val="both"/>
                          <w:rPr>
                            <w:rFonts w:ascii="Arial" w:hAnsi="Arial" w:cs="Arial"/>
                            <w:color w:val="000000"/>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92245D" w:rsidRDefault="00723282" w:rsidP="007759C9">
                        <w:pPr>
                          <w:tabs>
                            <w:tab w:val="left" w:pos="8931"/>
                          </w:tabs>
                          <w:spacing w:before="46" w:after="115"/>
                          <w:jc w:val="both"/>
                          <w:rPr>
                            <w:rFonts w:ascii="Arial" w:hAnsi="Arial" w:cs="Arial"/>
                            <w:color w:val="000000"/>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2624" w:rsidP="007759C9">
                        <w:pPr>
                          <w:jc w:val="center"/>
                          <w:rPr>
                            <w:rFonts w:ascii="Arial" w:eastAsia="Arial" w:hAnsi="Arial"/>
                            <w:b/>
                            <w:color w:val="000000"/>
                            <w:lang/>
                          </w:rPr>
                        </w:pPr>
                        <w:r>
                          <w:rPr>
                            <w:rFonts w:ascii="Arial" w:hAnsi="Arial"/>
                            <w:b/>
                            <w:color w:val="000000"/>
                          </w:rPr>
                          <w:t>The activity was based on funding from another partner</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Train 45 trainers from the BDS and 17 from the BPS for 5 days, on new tools for monitoring potentially epidemic diseases. 2 sessions, 31 people each, during the 3rd and 4th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53%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0B67C5" w:rsidP="007759C9">
                        <w:pPr>
                          <w:jc w:val="center"/>
                          <w:rPr>
                            <w:rFonts w:ascii="Arial" w:eastAsia="Arial" w:hAnsi="Arial"/>
                            <w:b/>
                            <w:color w:val="000000"/>
                            <w:lang/>
                          </w:rPr>
                        </w:pPr>
                        <w:r>
                          <w:t>The training targeted only 19 BDS trainers and 6 BPS trainers in the intervention zone.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p>
                    </w:tc>
                    <w:tc>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Train CDS registered nurses in a session at the district level; 5-day training on monitoring potentially epidemic diseases (one 5-day session with 17 participants in each of the 22 districts, during the fourth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5F1840" w:rsidP="005F1840">
                        <w:pPr>
                          <w:jc w:val="both"/>
                          <w:rPr>
                            <w:rFonts w:ascii="Arial" w:eastAsia="Arial" w:hAnsi="Arial"/>
                            <w:b/>
                            <w:color w:val="000000"/>
                            <w:lang/>
                          </w:rPr>
                        </w:pPr>
                        <w:r>
                          <w:rPr>
                            <w:rFonts w:ascii="Arial" w:hAnsi="Arial"/>
                            <w:b/>
                            <w:color w:val="000000"/>
                          </w:rPr>
                          <w:t xml:space="preserve">The training uses a staggered model: </w:t>
                        </w:r>
                        <w:r>
                          <w:rPr>
                            <w:rFonts w:ascii="Arial" w:hAnsi="Arial"/>
                            <w:b/>
                            <w:color w:val="000000"/>
                          </w:rPr>
                          <w:t xml:space="preserve">Training of trainers at the peripheral level took place. </w:t>
                        </w:r>
                        <w:r>
                          <w:rPr>
                            <w:rFonts w:ascii="Arial" w:hAnsi="Arial"/>
                            <w:b/>
                            <w:color w:val="000000"/>
                          </w:rPr>
                          <w:t>CDS registered nurses still need to be trained in 2014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AB6184">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1.21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66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DB4754" w:rsidRDefault="00723282" w:rsidP="007759C9">
                        <w:pPr>
                          <w:tabs>
                            <w:tab w:val="left" w:pos="8931"/>
                          </w:tabs>
                          <w:spacing w:before="46" w:after="115"/>
                          <w:jc w:val="both"/>
                          <w:rPr>
                            <w:rFonts w:ascii="Arial" w:hAnsi="Arial" w:cs="Arial"/>
                            <w:color w:val="000000"/>
                            <w:lang/>
                          </w:rPr>
                        </w:pPr>
                        <w:r>
                          <w:rPr>
                            <w:rFonts w:ascii="Arial" w:hAnsi="Arial"/>
                            <w:color w:val="000000"/>
                          </w:rPr>
                          <w:t>Continue vaccinating women and children who are EPI targets, using outreach teams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Objective 2: </w:t>
                        </w:r>
                        <w:r>
                          <w:rPr>
                            <w:rFonts w:ascii="Arial" w:hAnsi="Arial"/>
                            <w:b/>
                            <w:color w:val="000000"/>
                          </w:rPr>
                          <w:t>Contract with peripheral health facilities and CBOs, in order to improve performance of vaccination services in districts with low rates of vaccination coverage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2.1.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both"/>
                          <w:rPr>
                            <w:rFonts w:ascii="Arial" w:eastAsia="Arial" w:hAnsi="Arial"/>
                            <w:b/>
                            <w:color w:val="000000"/>
                            <w:lang/>
                          </w:rPr>
                        </w:pPr>
                        <w:r>
                          <w:rPr>
                            <w:rFonts w:ascii="Arial" w:hAnsi="Arial"/>
                            <w:color w:val="000000"/>
                          </w:rPr>
                          <w:t>Contribute quarterly to the continued contractual relationships with the 6 CBO training organizations, for community interventions related to vaccination in the 6 provinces supported by GAVI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2.2.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both"/>
                          <w:rPr>
                            <w:rFonts w:ascii="Arial" w:eastAsia="Arial" w:hAnsi="Arial"/>
                            <w:b/>
                            <w:color w:val="000000"/>
                            <w:lang/>
                          </w:rPr>
                        </w:pPr>
                        <w:r>
                          <w:rPr>
                            <w:rFonts w:ascii="Arial" w:hAnsi="Arial"/>
                            <w:color w:val="000000"/>
                          </w:rPr>
                          <w:t>Contract with 272 community-based organizations in the areas of responsibility of the health centers on completing the community package, including services (distribution), references (finding drop-outs, orientation), and integrated awareness (family planning, vaccination, malaria, tuberculosis and HIV) for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2.3.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640942" w:rsidRDefault="00723282" w:rsidP="007759C9">
                        <w:pPr>
                          <w:jc w:val="both"/>
                          <w:rPr>
                            <w:rFonts w:ascii="Arial" w:eastAsia="Arial" w:hAnsi="Arial"/>
                            <w:b/>
                            <w:color w:val="000000"/>
                            <w:lang/>
                          </w:rPr>
                        </w:pPr>
                        <w:r>
                          <w:t>Contribute to purchasing [sic] performance of the 272 Health Centers, using services related to the "fully-vaccinated child" and "pregnant women vaccinated against tetanus" indicators for 2013, beginning in the second quarter.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2.4.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554357" w:rsidRDefault="00723282" w:rsidP="007759C9">
                        <w:pPr>
                          <w:tabs>
                            <w:tab w:val="left" w:pos="8931"/>
                          </w:tabs>
                          <w:spacing w:before="46" w:after="115"/>
                          <w:jc w:val="both"/>
                          <w:rPr>
                            <w:rFonts w:ascii="Arial" w:hAnsi="Arial" w:cs="Arial"/>
                            <w:color w:val="000000"/>
                            <w:lang/>
                          </w:rPr>
                        </w:pPr>
                        <w:r>
                          <w:rPr>
                            <w:rFonts w:ascii="Arial" w:hAnsi="Arial"/>
                            <w:color w:val="000000"/>
                          </w:rPr>
                          <w:t>Contribute to quality bonus payments for the 272 health centers the [sic] 19 BDS supported by GAVI, to improve the quality of vaccination services in 2013, beginning in the second quarter.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2.5.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Fund 10 CBOs which work on vaccination and help strengthen the health system, for the purpose of improving vaccination coverage.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 xml:space="preserve">Objective 3: </w:t>
                        </w:r>
                        <w:r>
                          <w:rPr>
                            <w:rFonts w:ascii="Arial" w:hAnsi="Arial"/>
                            <w:b/>
                            <w:color w:val="000000"/>
                          </w:rPr>
                          <w:t>Ensure access to vaccines and appropriate management of the supply chain, logistics and the safety of medical products and equipment.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B0503"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785B3D" w:rsidRDefault="00CB0503" w:rsidP="007759C9">
                        <w:pPr>
                          <w:rPr>
                            <w:rFonts w:ascii="Arial" w:eastAsia="Arial" w:hAnsi="Arial"/>
                            <w:b/>
                            <w:color w:val="000000"/>
                            <w:lang/>
                          </w:rPr>
                        </w:pPr>
                        <w:r>
                          <w:rPr>
                            <w:rFonts w:ascii="Arial" w:hAnsi="Arial"/>
                            <w:b/>
                            <w:color w:val="000000"/>
                          </w:rPr>
                          <w:t>Activity:3.1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640942" w:rsidRDefault="00CB0503" w:rsidP="007759C9">
                        <w:pPr>
                          <w:jc w:val="both"/>
                          <w:rPr>
                            <w:rFonts w:ascii="Arial" w:eastAsia="Arial" w:hAnsi="Arial"/>
                            <w:b/>
                            <w:color w:val="000000"/>
                            <w:lang/>
                          </w:rPr>
                        </w:pPr>
                        <w:r>
                          <w:rPr>
                            <w:rFonts w:ascii="Arial" w:hAnsi="Arial"/>
                            <w:color w:val="000000"/>
                          </w:rPr>
                          <w:t>Purchase 4,588 work tool kits, composed of: a cell phone, a megaphone, a bicycle, an umbrella, bib jackets, work boots, a waterproof jacket and a document holder. One kit for each community health agent,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785B3D" w:rsidRDefault="00CB0503" w:rsidP="007759C9">
                        <w:pPr>
                          <w:jc w:val="center"/>
                          <w:rPr>
                            <w:rFonts w:ascii="Arial" w:eastAsia="Arial" w:hAnsi="Arial"/>
                            <w:b/>
                            <w:color w:val="000000"/>
                            <w:lang/>
                          </w:rPr>
                        </w:pPr>
                        <w:r>
                          <w:rPr>
                            <w:rFonts w:ascii="Arial" w:hAnsi="Arial"/>
                            <w:b/>
                            <w:color w:val="000000"/>
                          </w:rPr>
                          <w:t>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CB0503" w:rsidRPr="00CB0503" w:rsidRDefault="00CB0503">
                        <w:pPr>
                          <w:rPr>
                            <w:lang/>
                          </w:rPr>
                        </w:pPr>
                        <w:r>
                          <w:rPr>
                            <w:rFonts w:ascii="Arial" w:hAnsi="Arial"/>
                            <w:b/>
                            <w:color w:val="000000"/>
                          </w:rPr>
                          <w:t xml:space="preserve">Purchasing process being finalized </w:t>
                        </w:r>
                        <w:r>
                          <w:rPr>
                            <w:rFonts w:ascii="Arial" w:hAnsi="Arial"/>
                            <w:b/>
                            <w:color w:val="000000"/>
                          </w:rPr>
                          <w:t>Waiting for equipment to be delivered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B0503"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CB0503" w:rsidRDefault="00CB0503" w:rsidP="007759C9">
                        <w:r>
                          <w:rPr>
                            <w:rFonts w:ascii="Arial" w:hAnsi="Arial"/>
                            <w:b/>
                            <w:color w:val="000000"/>
                          </w:rPr>
                          <w:t>Activity:3.2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640942" w:rsidRDefault="00CB0503" w:rsidP="007759C9">
                        <w:pPr>
                          <w:jc w:val="center"/>
                          <w:rPr>
                            <w:rFonts w:ascii="Arial" w:eastAsia="Arial" w:hAnsi="Arial"/>
                            <w:b/>
                            <w:color w:val="000000"/>
                            <w:lang/>
                          </w:rPr>
                        </w:pPr>
                        <w:r>
                          <w:rPr>
                            <w:rFonts w:ascii="Arial" w:hAnsi="Arial"/>
                            <w:color w:val="000000"/>
                          </w:rPr>
                          <w:t>Purchase three 10KVA generators, to support decentralization of vaccine management in health districts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CB0503" w:rsidRPr="00785B3D" w:rsidRDefault="00CB0503" w:rsidP="007759C9">
                        <w:pPr>
                          <w:jc w:val="center"/>
                          <w:rPr>
                            <w:rFonts w:ascii="Arial" w:eastAsia="Arial" w:hAnsi="Arial"/>
                            <w:b/>
                            <w:color w:val="000000"/>
                            <w:lang/>
                          </w:rPr>
                        </w:pPr>
                        <w:r>
                          <w:rPr>
                            <w:rFonts w:ascii="Arial" w:hAnsi="Arial"/>
                            <w:b/>
                            <w:color w:val="000000"/>
                          </w:rPr>
                          <w:t>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CB0503" w:rsidRPr="00CB0503" w:rsidRDefault="00CB0503">
                        <w:pPr>
                          <w:rPr>
                            <w:lang/>
                          </w:rPr>
                        </w:pPr>
                        <w:r>
                          <w:rPr>
                            <w:rFonts w:ascii="Arial" w:hAnsi="Arial"/>
                            <w:b/>
                            <w:color w:val="000000"/>
                          </w:rPr>
                          <w:t xml:space="preserve">Purchasing process being finalized </w:t>
                        </w:r>
                        <w:r>
                          <w:rPr>
                            <w:rFonts w:ascii="Arial" w:hAnsi="Arial"/>
                            <w:b/>
                            <w:color w:val="000000"/>
                          </w:rPr>
                          <w:t>Waiting for equipment to be delivered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Activity:3.3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091D0F" w:rsidRDefault="00723282" w:rsidP="007759C9">
                        <w:pPr>
                          <w:jc w:val="center"/>
                          <w:rPr>
                            <w:rFonts w:ascii="Arial" w:hAnsi="Arial" w:cs="Arial"/>
                            <w:color w:val="000000"/>
                            <w:lang/>
                          </w:rPr>
                        </w:pPr>
                        <w:r>
                          <w:rPr>
                            <w:rFonts w:ascii="Arial" w:hAnsi="Arial"/>
                            <w:color w:val="000000"/>
                          </w:rPr>
                          <w:t>Pay for an annual fire insurance policy for the EPI warehouses.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A828D3" w:rsidP="007759C9">
                        <w:pPr>
                          <w:jc w:val="center"/>
                          <w:rPr>
                            <w:rFonts w:ascii="Arial" w:eastAsia="Arial" w:hAnsi="Arial"/>
                            <w:b/>
                            <w:color w:val="000000"/>
                            <w:lang/>
                          </w:rPr>
                        </w:pPr>
                        <w:r>
                          <w:rPr>
                            <w:rFonts w:ascii="Arial" w:hAnsi="Arial"/>
                            <w:b/>
                            <w:color w:val="000000"/>
                          </w:rPr>
                          <w:t>The activity was managed by the EPI</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Activity:3.4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091D0F" w:rsidRDefault="00723282" w:rsidP="007759C9">
                        <w:pPr>
                          <w:jc w:val="center"/>
                          <w:rPr>
                            <w:rFonts w:ascii="Arial" w:hAnsi="Arial" w:cs="Arial"/>
                            <w:color w:val="000000"/>
                            <w:lang/>
                          </w:rPr>
                        </w:pPr>
                        <w:r>
                          <w:rPr>
                            <w:rFonts w:ascii="Arial" w:hAnsi="Arial"/>
                            <w:color w:val="000000"/>
                          </w:rPr>
                          <w:t>Purchase 25 double-cab mini-trucks for supplies, supervision and additional vaccination activites in health centers by the Health District Offices in the provinces of Gitega (4 BDS), Bururi (3 BDS), Kayanza (3 BDS), Mwaro (2 BDS), Rural Buja (3 BDS) and Kirundo (4 BDS) and 6 BPS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Activity:3.5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Each quarter, provide maintenance for the 25 double-cab mini-trucks, beginning with the 2nd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6F262B" w:rsidP="006F262B">
                        <w:pPr>
                          <w:jc w:val="both"/>
                          <w:rPr>
                            <w:rFonts w:ascii="Arial" w:eastAsia="Arial" w:hAnsi="Arial"/>
                            <w:b/>
                            <w:color w:val="000000"/>
                            <w:lang/>
                          </w:rPr>
                        </w:pPr>
                        <w:r>
                          <w:rPr>
                            <w:rFonts w:ascii="Arial" w:hAnsi="Arial"/>
                            <w:b/>
                            <w:color w:val="000000"/>
                          </w:rPr>
                          <w:t xml:space="preserve"> </w:t>
                        </w:r>
                        <w:r>
                          <w:rPr>
                            <w:rFonts w:ascii="Arial" w:hAnsi="Arial"/>
                            <w:b/>
                            <w:color w:val="000000"/>
                          </w:rPr>
                          <w:t>The vehicles were received at the end of December and have not yet been given to the users.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Activity:3.6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E8100C" w:rsidRDefault="00723282" w:rsidP="007759C9">
                        <w:pPr>
                          <w:tabs>
                            <w:tab w:val="left" w:pos="8931"/>
                          </w:tabs>
                          <w:spacing w:before="46" w:after="115"/>
                          <w:jc w:val="both"/>
                          <w:rPr>
                            <w:rFonts w:ascii="Arial" w:hAnsi="Arial" w:cs="Arial"/>
                            <w:color w:val="000000"/>
                            <w:lang/>
                          </w:rPr>
                        </w:pPr>
                        <w:r>
                          <w:rPr>
                            <w:rFonts w:ascii="Arial" w:hAnsi="Arial"/>
                            <w:color w:val="000000"/>
                          </w:rPr>
                          <w:t>For the EPI, purchase 1 double-cab mini-truck for supervising vaccination activities and for monitoring and surveillance of EPI target illnesses.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Activity:3.7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Quarterly, pay the insurance policy on the 25 newly purchased double-cab mini-trucks, beginning with the 2nd quarter of 2013, and the 16 vehicles purchased during the 1st phase, beginning in the 1st quarter.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1576"/>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Activity:3.8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In 2013, complete renovation studies on the EPI's warehouses and offices, which will also house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Objective 4: </w:t>
                        </w:r>
                        <w:r>
                          <w:rPr>
                            <w:rFonts w:ascii="Arial" w:hAnsi="Arial"/>
                            <w:b/>
                            <w:color w:val="000000"/>
                          </w:rPr>
                          <w:t>Improve the Health Information system and the monitoring and evaluation of community interventions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4.1.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Hire a national consultant to harmonize the data collection tools at the community level, for one month</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C4496B" w:rsidP="00C4496B">
                        <w:pPr>
                          <w:jc w:val="both"/>
                          <w:rPr>
                            <w:rFonts w:ascii="Arial" w:eastAsia="Arial" w:hAnsi="Arial"/>
                            <w:b/>
                            <w:color w:val="000000"/>
                            <w:lang/>
                          </w:rPr>
                        </w:pPr>
                        <w:r>
                          <w:rPr>
                            <w:rFonts w:ascii="Arial" w:hAnsi="Arial"/>
                            <w:b/>
                            <w:color w:val="000000"/>
                          </w:rPr>
                          <w:t>The activity was handled by another partner (World Vision)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4.2.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Organize a three-day session for 19 participants, to prepare data collection tools for the HIS, produced by the community and the vital records office.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C4496B" w:rsidP="00C4496B">
                        <w:pPr>
                          <w:jc w:val="both"/>
                          <w:rPr>
                            <w:rFonts w:ascii="Arial" w:eastAsia="Arial" w:hAnsi="Arial"/>
                            <w:b/>
                            <w:color w:val="000000"/>
                            <w:lang/>
                          </w:rPr>
                        </w:pPr>
                        <w:r>
                          <w:rPr>
                            <w:rFonts w:ascii="Arial" w:hAnsi="Arial"/>
                            <w:b/>
                            <w:color w:val="000000"/>
                          </w:rPr>
                          <w:t>The activity was handled by another partner (World Vision)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4.3.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Assist with completion of a KAP study on EPI performance, in the amount of 50% of the total cost.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C4496B" w:rsidP="00C4496B">
                        <w:pPr>
                          <w:jc w:val="both"/>
                          <w:rPr>
                            <w:rFonts w:ascii="Arial" w:eastAsia="Arial" w:hAnsi="Arial"/>
                            <w:b/>
                            <w:color w:val="000000"/>
                            <w:lang/>
                          </w:rPr>
                        </w:pPr>
                        <w:r>
                          <w:rPr>
                            <w:rFonts w:ascii="Arial" w:hAnsi="Arial"/>
                            <w:b/>
                            <w:color w:val="000000"/>
                          </w:rPr>
                          <w:t>The activity was handled by another partner (World Vision)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4.4.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Organize a national study to approve the community-level data collection tools for 50 participants over 2 days.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C4496B" w:rsidP="00C4496B">
                        <w:pPr>
                          <w:jc w:val="both"/>
                          <w:rPr>
                            <w:rFonts w:ascii="Arial" w:eastAsia="Arial" w:hAnsi="Arial"/>
                            <w:b/>
                            <w:color w:val="000000"/>
                            <w:lang/>
                          </w:rPr>
                        </w:pPr>
                        <w:r>
                          <w:rPr>
                            <w:rFonts w:ascii="Arial" w:hAnsi="Arial"/>
                            <w:b/>
                            <w:color w:val="000000"/>
                          </w:rPr>
                          <w:t>The activity was handled by another partner (World Vision)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4.5.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F1CC1" w:rsidRDefault="00723282" w:rsidP="007759C9">
                        <w:pPr>
                          <w:tabs>
                            <w:tab w:val="left" w:pos="8931"/>
                          </w:tabs>
                          <w:spacing w:before="46" w:after="115"/>
                          <w:jc w:val="both"/>
                          <w:rPr>
                            <w:rFonts w:ascii="Arial" w:hAnsi="Arial" w:cs="Arial"/>
                            <w:color w:val="FF0000"/>
                            <w:lang/>
                          </w:rPr>
                        </w:pPr>
                        <w:r>
                          <w:rPr>
                            <w:rFonts w:ascii="Arial" w:hAnsi="Arial"/>
                            <w:color w:val="000000"/>
                          </w:rPr>
                          <w:t>Copy and distribute 735 copies per year of the revised health center data collection tool</w:t>
                        </w:r>
                        <w:r>
                          <w:rPr>
                            <w:rFonts w:ascii="Arial" w:hAnsi="Arial"/>
                            <w:color w:val="FF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40%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D11BBE" w:rsidP="003F5909">
                        <w:pPr>
                          <w:jc w:val="both"/>
                          <w:rPr>
                            <w:rFonts w:ascii="Arial" w:eastAsia="Arial" w:hAnsi="Arial"/>
                            <w:b/>
                            <w:color w:val="000000"/>
                            <w:lang/>
                          </w:rPr>
                        </w:pPr>
                        <w:r>
                          <w:rPr>
                            <w:rFonts w:ascii="Arial" w:hAnsi="Arial"/>
                            <w:b/>
                            <w:color w:val="000000"/>
                          </w:rPr>
                          <w:t>Only 297 copies were made for the health centers in the intervention zone.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055622" w:rsidTr="00862E18">
                    <w:trPr>
                      <w:trHeight w:val="260"/>
                    </w:trPr>
                    <w:tc>
                      <w:tcPr>
                        <w:tcW w:w="1063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Objective 5: </w:t>
                        </w:r>
                        <w:r>
                          <w:rPr>
                            <w:rFonts w:ascii="Arial" w:hAnsi="Arial"/>
                            <w:b/>
                            <w:color w:val="000000"/>
                          </w:rPr>
                          <w:t>Provide program management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rPr>
                            <w:rFonts w:ascii="Arial" w:eastAsia="Arial" w:hAnsi="Arial"/>
                            <w:b/>
                            <w:color w:val="000000"/>
                            <w:lang/>
                          </w:rPr>
                        </w:pPr>
                        <w:r>
                          <w:rPr>
                            <w:rFonts w:ascii="Arial" w:hAnsi="Arial"/>
                            <w:b/>
                            <w:color w:val="000000"/>
                          </w:rPr>
                          <w:t xml:space="preserve">Activity: </w:t>
                        </w:r>
                        <w:r>
                          <w:rPr>
                            <w:rFonts w:ascii="Arial" w:hAnsi="Arial"/>
                            <w:b/>
                            <w:color w:val="000000"/>
                          </w:rPr>
                          <w:t>5.1.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Ensure payment of bonuses to the GAVI HSS management unit, and of  salaries for experts in administrative management, monitoring and evaluation and awarding of public contracts (to be hired).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Operate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Organize quarterly meetings to track implementation of interventions in the 6 provinces supported by GAVI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057E88" w:rsidRDefault="00723282" w:rsidP="007759C9">
                        <w:pPr>
                          <w:tabs>
                            <w:tab w:val="left" w:pos="8931"/>
                          </w:tabs>
                          <w:spacing w:before="46" w:after="115"/>
                          <w:jc w:val="both"/>
                          <w:rPr>
                            <w:rFonts w:ascii="Arial" w:hAnsi="Arial" w:cs="Arial"/>
                            <w:color w:val="000000"/>
                            <w:sz w:val="18"/>
                            <w:szCs w:val="18"/>
                            <w:lang/>
                          </w:rPr>
                        </w:pPr>
                        <w:r>
                          <w:rPr>
                            <w:rFonts w:ascii="Arial" w:hAnsi="Arial"/>
                            <w:color w:val="000000"/>
                            <w:sz w:val="18"/>
                          </w:rPr>
                          <w:t>Purchase 4 vehicles for the management unit for the GAVI  HSS KARADIRIDIMBA project.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091D0F" w:rsidRDefault="00723282" w:rsidP="00057E88">
                        <w:pPr>
                          <w:jc w:val="both"/>
                          <w:rPr>
                            <w:rFonts w:ascii="Arial" w:hAnsi="Arial" w:cs="Arial"/>
                            <w:color w:val="000000"/>
                            <w:lang/>
                          </w:rPr>
                        </w:pPr>
                        <w:r>
                          <w:rPr>
                            <w:rFonts w:ascii="Arial" w:hAnsi="Arial"/>
                            <w:color w:val="000000"/>
                          </w:rPr>
                          <w:t>Every quarter, pay the insurance policy for the 4 vehicles that were recently purchased for the Management Unit, beginning with the 2nd quarter of 2013, and the 3 vehicles purchased during the 1st phase, beginning with the 1st quarter.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Purchase 9 computer kits to complete the GAVI HSS management unit's existing computer inventory.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Purchase 6 laptop computers for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pPr>
                          <w:jc w:val="center"/>
                        </w:pPr>
                      </w:p>
                    </w:tc>
                  </w:tr>
                  <w:tr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Purchase 2 photocopiers for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pPr>
                          <w:jc w:val="center"/>
                        </w:pP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Equip the GAVI HSS management unit offices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E30E20" w:rsidP="00E30E20">
                        <w:pPr>
                          <w:jc w:val="both"/>
                          <w:rPr>
                            <w:rFonts w:ascii="Arial" w:eastAsia="Arial" w:hAnsi="Arial"/>
                            <w:b/>
                            <w:color w:val="000000"/>
                            <w:lang/>
                          </w:rPr>
                        </w:pPr>
                        <w:r>
                          <w:rPr>
                            <w:rFonts w:ascii="Arial" w:hAnsi="Arial"/>
                            <w:b/>
                            <w:color w:val="000000"/>
                          </w:rPr>
                          <w:t>The construction budget is set for 2014, so the activity did not happen in 2013, but it is on the schedule for 2014.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BRB payment commission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100%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p>
                    </w:tc>
                  </w:tr>
                  <w:tr w:rsidR="00723282"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23282" w:rsidRDefault="00723282" w:rsidP="007759C9">
                        <w:r>
                          <w:rPr>
                            <w:rFonts w:ascii="Arial" w:hAnsi="Arial"/>
                            <w:b/>
                            <w:color w:val="000000"/>
                          </w:rPr>
                          <w:t xml:space="preserve">Activity: </w:t>
                        </w:r>
                        <w:r>
                          <w:rPr>
                            <w:rFonts w:ascii="Arial" w:hAnsi="Arial"/>
                            <w:b/>
                            <w:color w:val="000000"/>
                          </w:rPr>
                          <w:t>5.11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92245D" w:rsidRDefault="00723282" w:rsidP="007759C9">
                        <w:pPr>
                          <w:tabs>
                            <w:tab w:val="left" w:pos="8931"/>
                          </w:tabs>
                          <w:spacing w:before="46" w:after="115"/>
                          <w:jc w:val="both"/>
                          <w:rPr>
                            <w:rFonts w:ascii="Arial" w:hAnsi="Arial" w:cs="Arial"/>
                            <w:color w:val="000000"/>
                            <w:lang/>
                          </w:rPr>
                        </w:pPr>
                        <w:r>
                          <w:rPr>
                            <w:rFonts w:ascii="Arial" w:hAnsi="Arial"/>
                            <w:color w:val="000000"/>
                          </w:rPr>
                          <w:t>Organize and participate in meetings with MSPLS partners, outside and inside the country (BDS, BPS, vertical programs, etc.)</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723282" w:rsidP="007759C9">
                        <w:pPr>
                          <w:jc w:val="center"/>
                          <w:rPr>
                            <w:rFonts w:ascii="Arial" w:eastAsia="Arial" w:hAnsi="Arial"/>
                            <w:b/>
                            <w:color w:val="000000"/>
                            <w:lang/>
                          </w:rPr>
                        </w:pPr>
                        <w:r>
                          <w:rPr>
                            <w:rFonts w:ascii="Arial" w:hAnsi="Arial"/>
                            <w:b/>
                            <w:color w:val="000000"/>
                          </w:rPr>
                          <w:t>50%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23282" w:rsidRPr="00785B3D" w:rsidRDefault="003F6F72" w:rsidP="00BB2FA6">
                        <w:pPr>
                          <w:jc w:val="both"/>
                          <w:rPr>
                            <w:rFonts w:ascii="Arial" w:eastAsia="Arial" w:hAnsi="Arial"/>
                            <w:b/>
                            <w:color w:val="000000"/>
                            <w:lang/>
                          </w:rPr>
                        </w:pPr>
                        <w:r>
                          <w:rPr>
                            <w:rFonts w:ascii="Arial" w:hAnsi="Arial"/>
                            <w:b/>
                            <w:color w:val="000000"/>
                          </w:rPr>
                          <w:t>Not completed, due to interference with other activities</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23282" w:rsidRPr="00785B3D" w:rsidRDefault="00723282" w:rsidP="007759C9">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gridAfter w:val="1"/>
                <w:wAfter w:w="280" w:type="dxa"/>
                <w:trHeight w:val="90"/>
              </w:trPr>
              <w:tc>
                <w:tcPr>
                  <w:tcW w:w="5385" w:type="dxa"/>
                  <w:tcMar>
                    <w:top w:w="40" w:type="dxa"/>
                    <w:left w:w="40" w:type="dxa"/>
                    <w:bottom w:w="40" w:type="dxa"/>
                    <w:right w:w="40" w:type="dxa"/>
                  </w:tcMar>
                  <w:vAlign w:val="center"/>
                </w:tcPr>
                <w:p w:rsidR="004C184B" w:rsidRPr="00785B3D" w:rsidRDefault="004C184B">
                  <w:pPr>
                    <w:rPr>
                      <w:lang/>
                    </w:rPr>
                  </w:pPr>
                </w:p>
              </w:tc>
              <w:tc>
                <w:tcPr>
                  <w:tcW w:w="5105" w:type="dxa"/>
                  <w:tcMar>
                    <w:top w:w="40" w:type="dxa"/>
                    <w:left w:w="40" w:type="dxa"/>
                    <w:bottom w:w="40" w:type="dxa"/>
                    <w:right w:w="40" w:type="dxa"/>
                  </w:tcMar>
                  <w:vAlign w:val="center"/>
                </w:tcPr>
                <w:p w:rsidR="004C184B" w:rsidRPr="00785B3D" w:rsidRDefault="004C184B">
                  <w:pPr>
                    <w:rPr>
                      <w:lang/>
                    </w:rPr>
                  </w:pPr>
                </w:p>
              </w:tc>
            </w:tr>
          </w:tbl>
          <w:p w:rsidR="004C184B" w:rsidRPr="00785B3D" w:rsidRDefault="004C184B">
            <w:pPr>
              <w:rPr>
                <w:lang/>
              </w:rPr>
            </w:pPr>
          </w:p>
        </w:tc>
      </w:tr>
      <w:tr w:rsidR="0021350C" w:rsidRPr="00055622" w:rsidTr="00C978DB">
        <w:tc>
          <w:tcPr>
            <w:tcW w:w="11054" w:type="dxa"/>
            <w:gridSpan w:val="3"/>
          </w:tcPr>
          <w:p w:rsidR="0021350C" w:rsidRPr="00785B3D" w:rsidRDefault="0021350C">
            <w:pPr>
              <w:rPr>
                <w:rFonts w:ascii="Arial" w:eastAsia="Arial" w:hAnsi="Arial"/>
                <w:color w:val="000000"/>
                <w:sz w:val="22"/>
                <w:lang/>
              </w:rPr>
            </w:pPr>
          </w:p>
        </w:tc>
      </w:tr>
      <w:tr w:rsidR="004C184B" w:rsidRPr="00055622" w:rsidTr="00C978DB">
        <w:trPr>
          <w:trHeight w:val="158"/>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0"/>
            </w:tblGrid>
            <w:tr w:rsidR="004C184B" w:rsidRPr="00055622" w:rsidTr="00862E18">
              <w:trPr>
                <w:trHeight w:val="260"/>
              </w:trPr>
              <w:tc>
                <w:tcPr>
                  <w:tcW w:w="10770" w:type="dxa"/>
                  <w:tcMar>
                    <w:top w:w="40" w:type="dxa"/>
                    <w:left w:w="40" w:type="dxa"/>
                    <w:bottom w:w="40" w:type="dxa"/>
                    <w:right w:w="40" w:type="dxa"/>
                  </w:tcMar>
                  <w:vAlign w:val="center"/>
                </w:tcPr>
                <w:p w:rsidR="004C184B" w:rsidRDefault="004C184B">
                  <w:pPr>
                    <w:rPr>
                      <w:rFonts w:ascii="Arial" w:eastAsia="Arial" w:hAnsi="Arial"/>
                      <w:color w:val="000000"/>
                      <w:sz w:val="22"/>
                      <w:lang/>
                    </w:rPr>
                  </w:pPr>
                  <w:r>
                    <w:rPr>
                      <w:rFonts w:ascii="Arial" w:hAnsi="Arial"/>
                      <w:color w:val="000000"/>
                      <w:sz w:val="22"/>
                    </w:rPr>
                    <w:t>9.2.2 Explain why any activities have not been implemented, or have been modified, with references.</w:t>
                  </w: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Layout w:type="fixed"/>
                    <w:tblCellMar>
                      <w:left w:w="0" w:type="dxa"/>
                      <w:right w:w="0" w:type="dxa"/>
                    </w:tblCellMar>
                    <w:tblLook w:val="0000"/>
                  </w:tblPr>
                  <w:tblGrid>
                    <w:gridCol w:w="2151"/>
                    <w:gridCol w:w="3378"/>
                    <w:gridCol w:w="2551"/>
                    <w:gridCol w:w="2554"/>
                  </w:tblGrid>
                  <w:tr w:rsidR="00796FDD" w:rsidRPr="00055622" w:rsidTr="00862E18">
                    <w:trPr>
                      <w:trHeight w:val="260"/>
                    </w:trPr>
                    <w:tc>
                      <w:tcPr>
                        <w:tcW w:w="10634" w:type="dxa"/>
                        <w:gridSpan w:val="4"/>
                        <w:tcMar>
                          <w:top w:w="40" w:type="dxa"/>
                          <w:left w:w="40" w:type="dxa"/>
                          <w:bottom w:w="40" w:type="dxa"/>
                          <w:right w:w="40" w:type="dxa"/>
                        </w:tcMar>
                        <w:vAlign w:val="center"/>
                      </w:tcPr>
                      <w:p w:rsidR="00796FDD" w:rsidRPr="00785B3D" w:rsidRDefault="00796FDD" w:rsidP="007759C9">
                        <w:pPr>
                          <w:rPr>
                            <w:lang/>
                          </w:rPr>
                        </w:pPr>
                      </w:p>
                    </w:tc>
                  </w:tr>
                  <w:tr w:rsidR="00796FDD" w:rsidRPr="00055622" w:rsidTr="00862E18">
                    <w:trPr>
                      <w:trHeight w:val="90"/>
                    </w:trPr>
                    <w:tc>
                      <w:tcPr>
                        <w:tcW w:w="2151" w:type="dxa"/>
                        <w:tcMar>
                          <w:top w:w="40" w:type="dxa"/>
                          <w:left w:w="40" w:type="dxa"/>
                          <w:bottom w:w="40" w:type="dxa"/>
                          <w:right w:w="40" w:type="dxa"/>
                        </w:tcMar>
                        <w:vAlign w:val="center"/>
                      </w:tcPr>
                      <w:p w:rsidR="00796FDD" w:rsidRPr="00785B3D" w:rsidRDefault="00796FDD" w:rsidP="007759C9">
                        <w:pPr>
                          <w:rPr>
                            <w:lang/>
                          </w:rPr>
                        </w:pPr>
                      </w:p>
                    </w:tc>
                    <w:tc>
                      <w:tcPr>
                        <w:tcW w:w="3378" w:type="dxa"/>
                        <w:tcMar>
                          <w:top w:w="40" w:type="dxa"/>
                          <w:left w:w="40" w:type="dxa"/>
                          <w:bottom w:w="40" w:type="dxa"/>
                          <w:right w:w="40" w:type="dxa"/>
                        </w:tcMar>
                        <w:vAlign w:val="center"/>
                      </w:tcPr>
                      <w:p w:rsidR="00796FDD" w:rsidRPr="00785B3D" w:rsidRDefault="00796FDD" w:rsidP="007759C9">
                        <w:pPr>
                          <w:rPr>
                            <w:lang/>
                          </w:rPr>
                        </w:pPr>
                      </w:p>
                    </w:tc>
                    <w:tc>
                      <w:tcPr>
                        <w:tcW w:w="2551" w:type="dxa"/>
                        <w:tcMar>
                          <w:top w:w="40" w:type="dxa"/>
                          <w:left w:w="40" w:type="dxa"/>
                          <w:bottom w:w="40" w:type="dxa"/>
                          <w:right w:w="40" w:type="dxa"/>
                        </w:tcMar>
                        <w:vAlign w:val="center"/>
                      </w:tcPr>
                      <w:p w:rsidR="00796FDD" w:rsidRPr="00785B3D" w:rsidRDefault="00796FDD" w:rsidP="007759C9">
                        <w:pPr>
                          <w:rPr>
                            <w:lang/>
                          </w:rPr>
                        </w:pPr>
                      </w:p>
                    </w:tc>
                    <w:tc>
                      <w:tcPr>
                        <w:tcW w:w="2554" w:type="dxa"/>
                        <w:tcMar>
                          <w:top w:w="40" w:type="dxa"/>
                          <w:left w:w="40" w:type="dxa"/>
                          <w:bottom w:w="40" w:type="dxa"/>
                          <w:right w:w="40" w:type="dxa"/>
                        </w:tcMar>
                        <w:vAlign w:val="center"/>
                      </w:tcPr>
                      <w:p w:rsidR="00796FDD" w:rsidRPr="00785B3D" w:rsidRDefault="00796FDD" w:rsidP="007759C9">
                        <w:pPr>
                          <w:rPr>
                            <w:lang/>
                          </w:rPr>
                        </w:pPr>
                      </w:p>
                    </w:tc>
                  </w:tr>
                  <w:tr w:rsidR="00796FDD"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0764AF" w:rsidRDefault="00796FDD" w:rsidP="007759C9">
                        <w:pPr>
                          <w:jc w:val="center"/>
                          <w:rPr>
                            <w:lang/>
                          </w:rPr>
                        </w:pPr>
                        <w:r>
                          <w:rPr>
                            <w:rFonts w:ascii="Arial" w:hAnsi="Arial"/>
                            <w:b/>
                          </w:rPr>
                          <w:t>Major Activities</w:t>
                        </w:r>
                        <w:r>
                          <w:rPr>
                            <w:rFonts w:ascii="Arial" w:hAnsi="Arial"/>
                          </w:rPr>
                          <w:t xml:space="preserve"> (insert as many rows as necessary)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0764AF" w:rsidRDefault="00796FDD" w:rsidP="007759C9">
                        <w:pPr>
                          <w:jc w:val="center"/>
                        </w:pPr>
                        <w:r>
                          <w:rPr>
                            <w:rFonts w:ascii="Arial" w:hAnsi="Arial"/>
                            <w:b/>
                          </w:rPr>
                          <w:t>Planned Activity for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0764AF" w:rsidRDefault="0043379E" w:rsidP="007759C9">
                        <w:pPr>
                          <w:jc w:val="center"/>
                          <w:rPr>
                            <w:lang/>
                          </w:rPr>
                        </w:pPr>
                        <w:r>
                          <w:rPr>
                            <w:rFonts w:ascii="Arial" w:hAnsi="Arial"/>
                            <w:b/>
                          </w:rPr>
                          <w:t>Observations and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43379E" w:rsidP="007759C9">
                        <w:pPr>
                          <w:jc w:val="center"/>
                          <w:rPr>
                            <w:lang/>
                          </w:rPr>
                        </w:pPr>
                        <w:r>
                          <w:rPr>
                            <w:rFonts w:ascii="Arial" w:hAnsi="Arial"/>
                            <w:b/>
                            <w:color w:val="000000"/>
                          </w:rPr>
                          <w:t>comments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10634"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Objective 1: </w:t>
                        </w:r>
                        <w:r>
                          <w:rPr>
                            <w:rFonts w:ascii="Arial" w:hAnsi="Arial"/>
                            <w:b/>
                            <w:color w:val="000000"/>
                          </w:rPr>
                          <w:t>Improving service offerings and use of high-quality vaccination services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Train 4,588 community health agents on using the new community health manual.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F452AB" w:rsidP="007759C9">
                        <w:pPr>
                          <w:jc w:val="center"/>
                          <w:rPr>
                            <w:rFonts w:ascii="Arial" w:eastAsia="Arial" w:hAnsi="Arial"/>
                            <w:b/>
                            <w:color w:val="000000"/>
                            <w:lang/>
                          </w:rPr>
                        </w:pPr>
                        <w:r>
                          <w:rPr>
                            <w:rFonts w:ascii="Arial" w:hAnsi="Arial"/>
                            <w:b/>
                            <w:color w:val="000000"/>
                          </w:rPr>
                          <w:t>Partially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8B39A8" w:rsidP="007759C9">
                        <w:pPr>
                          <w:jc w:val="both"/>
                          <w:rPr>
                            <w:rFonts w:ascii="Arial" w:eastAsia="Arial" w:hAnsi="Arial"/>
                            <w:b/>
                            <w:color w:val="000000"/>
                            <w:lang/>
                          </w:rPr>
                        </w:pPr>
                        <w:r>
                          <w:rPr>
                            <w:rFonts w:ascii="Arial" w:hAnsi="Arial"/>
                            <w:b/>
                            <w:color w:val="000000"/>
                            <w:sz w:val="18"/>
                          </w:rPr>
                          <w:t>Community health agents in 2 health provinces (Kirundo and Kayanza) were not trained, due to lack of budget</w:t>
                        </w:r>
                        <w:r>
                          <w:rPr>
                            <w:rFonts w:ascii="Arial" w:hAnsi="Arial"/>
                            <w:b/>
                            <w:color w:val="000000"/>
                          </w:rPr>
                          <w:t xml:space="preserv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Copy and distribute 735 DAGADAGA booklets on community-based IMCI for community-based organizations (1 booklet for each of the community-based organizations).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F452AB" w:rsidP="00F452AB">
                        <w:pPr>
                          <w:rPr>
                            <w:rFonts w:ascii="Arial" w:eastAsia="Arial" w:hAnsi="Arial"/>
                            <w:b/>
                            <w:color w:val="000000"/>
                            <w:lang/>
                          </w:rPr>
                        </w:pPr>
                        <w:r>
                          <w:rPr>
                            <w:rFonts w:ascii="Arial" w:hAnsi="Arial"/>
                            <w:b/>
                            <w:color w:val="000000"/>
                          </w:rPr>
                          <w:t xml:space="preserve">        </w:t>
                        </w:r>
                        <w:r>
                          <w:rPr>
                            <w:rFonts w:ascii="Arial" w:hAnsi="Arial"/>
                            <w:b/>
                            <w:color w:val="000000"/>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rPr>
                            <w:rFonts w:ascii="Arial" w:hAnsi="Arial"/>
                            <w:b/>
                            <w:color w:val="000000"/>
                          </w:rPr>
                          <w:t>This activity was not completed, due to the cumbersome nature of the contract award procedures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Organize missions to support framework teams for the 6 health districts, bringing together 2 districts (Rural Bujumbura and Bururi) supported by GAVI HSS, with 4 people per district each time, to perform analysis and microplanning in the context of the "Reach Every District" strategy every year by the EPI and partners.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DC79D9" w:rsidP="00DC79D9">
                        <w:pPr>
                          <w:rPr>
                            <w:rFonts w:ascii="Arial" w:eastAsia="Arial" w:hAnsi="Arial"/>
                            <w:b/>
                            <w:color w:val="000000"/>
                            <w:lang/>
                          </w:rPr>
                        </w:pPr>
                        <w:r>
                          <w:rPr>
                            <w:rFonts w:ascii="Arial" w:hAnsi="Arial"/>
                            <w:b/>
                            <w:color w:val="000000"/>
                          </w:rPr>
                          <w:t xml:space="preserve">   </w:t>
                        </w:r>
                        <w:r>
                          <w:rPr>
                            <w:rFonts w:ascii="Arial" w:hAnsi="Arial"/>
                            <w:b/>
                            <w:color w:val="000000"/>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rPr>
                            <w:rFonts w:ascii="Arial" w:hAnsi="Arial"/>
                            <w:b/>
                            <w:color w:val="000000"/>
                          </w:rPr>
                          <w:t>Not completed, due to interference with other activities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Participate in funding operational costs for local vaccination days against polio (2013) in the amount of 30%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DC79D9" w:rsidP="007759C9">
                        <w:pPr>
                          <w:jc w:val="center"/>
                          <w:rPr>
                            <w:rFonts w:ascii="Arial" w:eastAsia="Arial" w:hAnsi="Arial"/>
                            <w:b/>
                            <w:color w:val="000000"/>
                            <w:lang/>
                          </w:rPr>
                        </w:pPr>
                        <w:r>
                          <w:rPr>
                            <w:rFonts w:ascii="Arial" w:hAnsi="Arial"/>
                            <w:b/>
                            <w:color w:val="000000"/>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0764AF" w:rsidRDefault="00796FDD" w:rsidP="007759C9">
                        <w:pPr>
                          <w:jc w:val="center"/>
                          <w:rPr>
                            <w:rFonts w:ascii="Arial" w:eastAsia="Arial" w:hAnsi="Arial"/>
                            <w:b/>
                            <w:lang/>
                          </w:rPr>
                        </w:pPr>
                        <w:r>
                          <w:rPr>
                            <w:rFonts w:ascii="Arial" w:hAnsi="Arial"/>
                            <w:b/>
                          </w:rPr>
                          <w:t>Local Vaccination Days were not organized in 2013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t>Produce communications and social mobilization tools (radio spots, educational films, image boxes, brochures, etc.) to improve demand for and use of vaccination services.</w:t>
                        </w:r>
                        <w:r>
                          <w:rPr>
                            <w:rFonts w:ascii="Arial" w:hAnsi="Arial"/>
                            <w:color w:val="000000"/>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DC79D9" w:rsidP="007759C9">
                        <w:pPr>
                          <w:jc w:val="center"/>
                          <w:rPr>
                            <w:rFonts w:ascii="Arial" w:eastAsia="Arial" w:hAnsi="Arial"/>
                            <w:b/>
                            <w:color w:val="000000"/>
                            <w:lang/>
                          </w:rPr>
                        </w:pPr>
                        <w:r>
                          <w:rPr>
                            <w:rFonts w:ascii="Arial" w:hAnsi="Arial"/>
                            <w:b/>
                            <w:color w:val="000000"/>
                          </w:rPr>
                          <w:t>Partially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rPr>
                            <w:rFonts w:ascii="Arial" w:hAnsi="Arial"/>
                            <w:b/>
                            <w:color w:val="000000"/>
                          </w:rPr>
                          <w:t xml:space="preserve">Process already begun </w:t>
                        </w:r>
                        <w:r>
                          <w:rPr>
                            <w:rFonts w:ascii="Arial" w:hAnsi="Arial"/>
                            <w:b/>
                            <w:color w:val="000000"/>
                          </w:rPr>
                          <w:t>Ongoing</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 xml:space="preserve">Purchase equipment (production computers, video camera, recorders, microphone, etc.) to produce communication tools to improve demand for and use of vaccination services.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244BB6" w:rsidP="007759C9">
                        <w:pPr>
                          <w:jc w:val="center"/>
                          <w:rPr>
                            <w:rFonts w:ascii="Arial" w:eastAsia="Arial" w:hAnsi="Arial"/>
                            <w:b/>
                            <w:color w:val="000000"/>
                            <w:lang/>
                          </w:rPr>
                        </w:pPr>
                        <w:r>
                          <w:rPr>
                            <w:rFonts w:ascii="Arial" w:hAnsi="Arial"/>
                            <w:b/>
                            <w:color w:val="000000"/>
                          </w:rPr>
                          <w:t>Partially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rPr>
                            <w:rFonts w:ascii="Arial" w:hAnsi="Arial"/>
                            <w:b/>
                            <w:color w:val="000000"/>
                          </w:rPr>
                          <w:t xml:space="preserve">Purchasing process being finalized </w:t>
                        </w:r>
                        <w:r>
                          <w:rPr>
                            <w:rFonts w:ascii="Arial" w:hAnsi="Arial"/>
                            <w:b/>
                            <w:color w:val="000000"/>
                          </w:rPr>
                          <w:t>Waiting for equipment to be delivered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Purchase and annually restock consumables (cassettes, CDs, DVDs, diskettes) for communications equipment, to improve demand for and use of vaccination services.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rPr>
                        </w:pPr>
                        <w:r>
                          <w:rPr>
                            <w:rFonts w:ascii="Arial" w:hAnsi="Arial"/>
                            <w:b/>
                            <w:color w:val="000000"/>
                          </w:rPr>
                          <w:t>Partially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rPr>
                            <w:rFonts w:ascii="Arial" w:hAnsi="Arial"/>
                            <w:b/>
                            <w:color w:val="000000"/>
                          </w:rPr>
                          <w:t xml:space="preserve">Purchasing process being finalized </w:t>
                        </w:r>
                        <w:r>
                          <w:rPr>
                            <w:rFonts w:ascii="Arial" w:hAnsi="Arial"/>
                            <w:b/>
                            <w:color w:val="000000"/>
                          </w:rPr>
                          <w:t>Waiting for equipment to be delivered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Twice per year, organize a one-day educational campaign for social mobilization, for the "Reach Every District" strategy (1 session per 100 participants per six months, beginning in September,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rPr>
                        </w:pPr>
                        <w:r>
                          <w:rPr>
                            <w:rFonts w:ascii="Arial" w:hAnsi="Arial"/>
                            <w:b/>
                            <w:color w:val="000000"/>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rPr>
                            <w:rFonts w:ascii="Arial" w:hAnsi="Arial"/>
                            <w:b/>
                            <w:color w:val="000000"/>
                          </w:rPr>
                          <w:t>Not completed due to interference with other activities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Purchase 50 photovoltaic refrigerators for religious and private health facilities during the third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rPr>
                        </w:pPr>
                        <w:r>
                          <w:rPr>
                            <w:rFonts w:ascii="Arial" w:hAnsi="Arial"/>
                            <w:b/>
                            <w:color w:val="000000"/>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rPr>
                            <w:rFonts w:ascii="Arial" w:hAnsi="Arial"/>
                            <w:b/>
                            <w:color w:val="000000"/>
                          </w:rPr>
                          <w:t>There were difficulties in identifying, in a timely manner, the type of photovoltaic refrigerator that would be appropriate for the Burundi climate.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 xml:space="preserve">Train and/or retrain 90 managers (2 participants for each of the 45 health districts) in managing medications, vaccines and laboratory consumables. 3 sessions of 30 participants (each session will last 5 days).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rPr>
                        </w:pPr>
                        <w:r>
                          <w:rPr>
                            <w:rFonts w:ascii="Arial" w:hAnsi="Arial"/>
                            <w:b/>
                            <w:color w:val="000000"/>
                          </w:rPr>
                          <w:t>Modified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t>The training targeted only 38 medication, vaccine and laboratory consumables managers in the intervention zone, in compliance with the audit recommendations.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 xml:space="preserve">Train 30 participants: 6 sessions, 5 days each    </w:t>
                        </w:r>
                        <w:r>
                          <w:rPr>
                            <w:rFonts w:ascii="Arial" w:hAnsi="Arial"/>
                            <w:color w:val="000000"/>
                          </w:rPr>
                          <w:t xml:space="preserve">45 chief health district physicians and 135 multi-department supervisors for the health districts, using the "Reach Every District/Reach Every Child" approach in 2013. 2 sessions, 5 days per session in the 4th quarter.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rPr>
                        </w:pPr>
                        <w:r>
                          <w:rPr>
                            <w:rFonts w:ascii="Arial" w:hAnsi="Arial"/>
                            <w:b/>
                            <w:color w:val="000000"/>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both"/>
                          <w:rPr>
                            <w:rFonts w:ascii="Arial" w:eastAsia="Arial" w:hAnsi="Arial"/>
                            <w:b/>
                            <w:color w:val="000000"/>
                            <w:lang/>
                          </w:rPr>
                        </w:pPr>
                        <w:r>
                          <w:rPr>
                            <w:rFonts w:ascii="Arial" w:hAnsi="Arial"/>
                            <w:b/>
                            <w:color w:val="000000"/>
                          </w:rPr>
                          <w:t>Not completed due to interference with other activities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92245D" w:rsidRDefault="00796FDD" w:rsidP="007759C9">
                        <w:pPr>
                          <w:tabs>
                            <w:tab w:val="left" w:pos="8931"/>
                          </w:tabs>
                          <w:spacing w:before="46" w:after="115"/>
                          <w:jc w:val="both"/>
                          <w:rPr>
                            <w:rFonts w:ascii="Arial" w:hAnsi="Arial" w:cs="Arial"/>
                            <w:color w:val="000000"/>
                            <w:lang/>
                          </w:rPr>
                        </w:pPr>
                        <w:r>
                          <w:rPr>
                            <w:rFonts w:ascii="Arial" w:hAnsi="Arial"/>
                            <w:color w:val="000000"/>
                          </w:rPr>
                          <w:t>In 2013, train 10 trainers from the National Rapid Response Team, in one five-day session, on the new tools for monitoring diseases with epidemic potential.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B54CC7" w:rsidP="007759C9">
                        <w:pPr>
                          <w:jc w:val="center"/>
                          <w:rPr>
                            <w:rFonts w:ascii="Arial" w:eastAsia="Arial" w:hAnsi="Arial"/>
                            <w:b/>
                            <w:color w:val="000000"/>
                            <w:lang/>
                          </w:rPr>
                        </w:pPr>
                        <w:r>
                          <w:rPr>
                            <w:rFonts w:ascii="Arial" w:hAnsi="Arial"/>
                            <w:b/>
                            <w:color w:val="000000"/>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center"/>
                          <w:rPr>
                            <w:rFonts w:ascii="Arial" w:eastAsia="Arial" w:hAnsi="Arial"/>
                            <w:b/>
                            <w:color w:val="000000"/>
                            <w:lang/>
                          </w:rPr>
                        </w:pPr>
                        <w:r>
                          <w:rPr>
                            <w:rFonts w:ascii="Arial" w:hAnsi="Arial"/>
                            <w:b/>
                            <w:color w:val="000000"/>
                          </w:rPr>
                          <w:t>The activity was based on funding from another partner</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rPr>
                            <w:rFonts w:ascii="Arial" w:eastAsia="Arial" w:hAnsi="Arial"/>
                            <w:b/>
                            <w:color w:val="000000"/>
                            <w:lang/>
                          </w:rPr>
                        </w:pPr>
                        <w:r>
                          <w:rPr>
                            <w:rFonts w:ascii="Arial" w:hAnsi="Arial"/>
                            <w:b/>
                            <w:color w:val="000000"/>
                          </w:rPr>
                          <w:t xml:space="preserve">Activity: </w:t>
                        </w:r>
                        <w:r>
                          <w:rPr>
                            <w:rFonts w:ascii="Arial" w:hAnsi="Arial"/>
                            <w:b/>
                            <w:color w:val="000000"/>
                          </w:rPr>
                          <w:t>1.20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Default="00796FDD" w:rsidP="007759C9">
                        <w:pPr>
                          <w:tabs>
                            <w:tab w:val="left" w:pos="8931"/>
                          </w:tabs>
                          <w:spacing w:before="46" w:after="115"/>
                          <w:jc w:val="both"/>
                          <w:rPr>
                            <w:rFonts w:ascii="Arial" w:hAnsi="Arial" w:cs="Arial"/>
                            <w:color w:val="000000"/>
                            <w:lang/>
                          </w:rPr>
                        </w:pPr>
                        <w:r>
                          <w:rPr>
                            <w:rFonts w:ascii="Arial" w:hAnsi="Arial"/>
                            <w:color w:val="000000"/>
                          </w:rPr>
                          <w:t>Train 45 trainers from the BDS and 17 from the BPS for 5 days, on new tools for monitoring potentially epidemic diseases. 2 sessions, 31 people each, during the 3rd and 4th quarter of 2013.</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7E88" w:rsidRPr="0092245D" w:rsidRDefault="00057E88" w:rsidP="007759C9">
                        <w:pPr>
                          <w:tabs>
                            <w:tab w:val="left" w:pos="8931"/>
                          </w:tabs>
                          <w:spacing w:before="46" w:after="115"/>
                          <w:jc w:val="both"/>
                          <w:rPr>
                            <w:rFonts w:ascii="Arial" w:hAnsi="Arial" w:cs="Arial"/>
                            <w:color w:val="000000"/>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1D146A" w:rsidP="007759C9">
                        <w:pPr>
                          <w:jc w:val="center"/>
                          <w:rPr>
                            <w:rFonts w:ascii="Arial" w:eastAsia="Arial" w:hAnsi="Arial"/>
                            <w:b/>
                            <w:color w:val="000000"/>
                            <w:lang/>
                          </w:rPr>
                        </w:pPr>
                        <w:r>
                          <w:rPr>
                            <w:rFonts w:ascii="Arial" w:hAnsi="Arial"/>
                            <w:b/>
                            <w:color w:val="000000"/>
                          </w:rPr>
                          <w:t>Partially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785B3D" w:rsidRDefault="00796FDD" w:rsidP="007759C9">
                        <w:pPr>
                          <w:jc w:val="center"/>
                          <w:rPr>
                            <w:rFonts w:ascii="Arial" w:eastAsia="Arial" w:hAnsi="Arial"/>
                            <w:b/>
                            <w:color w:val="000000"/>
                            <w:lang/>
                          </w:rPr>
                        </w:pPr>
                        <w:r>
                          <w:t>The training targeted only 19 BDS trainers and 6 BPS trainers in the intervention zone, in compliance with the audit recommendations.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785B3D"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057E88" w:rsidP="007759C9">
                        <w:pPr>
                          <w:rPr>
                            <w:rFonts w:ascii="Arial" w:eastAsia="Arial" w:hAnsi="Arial"/>
                            <w:b/>
                            <w:color w:val="000000"/>
                            <w:sz w:val="18"/>
                            <w:szCs w:val="18"/>
                            <w:lang/>
                          </w:rPr>
                        </w:pPr>
                        <w:r>
                          <w:rPr>
                            <w:rFonts w:ascii="Arial" w:hAnsi="Arial"/>
                            <w:b/>
                            <w:color w:val="000000"/>
                            <w:sz w:val="18"/>
                          </w:rPr>
                          <w:t xml:space="preserve">Activity: </w:t>
                        </w:r>
                        <w:r>
                          <w:rPr>
                            <w:rFonts w:ascii="Arial" w:hAnsi="Arial"/>
                            <w:b/>
                            <w:color w:val="000000"/>
                            <w:sz w:val="18"/>
                          </w:rPr>
                          <w:t>1.21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tabs>
                            <w:tab w:val="left" w:pos="8931"/>
                          </w:tabs>
                          <w:spacing w:before="46" w:after="115"/>
                          <w:jc w:val="both"/>
                          <w:rPr>
                            <w:rFonts w:ascii="Arial" w:hAnsi="Arial" w:cs="Arial"/>
                            <w:color w:val="000000"/>
                            <w:sz w:val="18"/>
                            <w:szCs w:val="18"/>
                            <w:lang/>
                          </w:rPr>
                        </w:pPr>
                        <w:r>
                          <w:rPr>
                            <w:rFonts w:ascii="Arial" w:hAnsi="Arial"/>
                            <w:color w:val="000000"/>
                            <w:sz w:val="18"/>
                          </w:rPr>
                          <w:t>Train CDS registered nurses in a session at the district level; 5-day training on monitoring potentially epidemic diseases (one 5-day session with 17 participants in each of the 22 districts, during the fourth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rPr>
                        </w:pPr>
                        <w:r>
                          <w:rPr>
                            <w:rFonts w:ascii="Arial" w:hAnsi="Arial"/>
                            <w:b/>
                            <w:color w:val="000000"/>
                            <w:sz w:val="18"/>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both"/>
                          <w:rPr>
                            <w:rFonts w:ascii="Arial" w:eastAsia="Arial" w:hAnsi="Arial"/>
                            <w:b/>
                            <w:color w:val="000000"/>
                            <w:sz w:val="18"/>
                            <w:szCs w:val="18"/>
                            <w:lang/>
                          </w:rPr>
                        </w:pPr>
                        <w:r>
                          <w:rPr>
                            <w:rFonts w:ascii="Arial" w:hAnsi="Arial"/>
                            <w:b/>
                            <w:color w:val="000000"/>
                            <w:sz w:val="18"/>
                          </w:rPr>
                          <w:t xml:space="preserve">The training uses a staggered model: </w:t>
                        </w:r>
                        <w:r>
                          <w:rPr>
                            <w:rFonts w:ascii="Arial" w:hAnsi="Arial"/>
                            <w:b/>
                            <w:color w:val="000000"/>
                            <w:sz w:val="18"/>
                          </w:rPr>
                          <w:t xml:space="preserve">Training of trainers at the peripheral level took place. </w:t>
                        </w:r>
                        <w:r>
                          <w:rPr>
                            <w:rFonts w:ascii="Arial" w:hAnsi="Arial"/>
                            <w:b/>
                            <w:color w:val="000000"/>
                            <w:sz w:val="18"/>
                          </w:rPr>
                          <w:t>CDS registered nurses still need to be trained in 2014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10634"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center"/>
                          <w:rPr>
                            <w:rFonts w:ascii="Arial" w:eastAsia="Arial" w:hAnsi="Arial"/>
                            <w:b/>
                            <w:color w:val="000000"/>
                            <w:sz w:val="18"/>
                            <w:szCs w:val="18"/>
                            <w:lang/>
                          </w:rPr>
                        </w:pPr>
                        <w:r>
                          <w:rPr>
                            <w:rFonts w:ascii="Arial" w:hAnsi="Arial"/>
                            <w:b/>
                            <w:color w:val="000000"/>
                            <w:sz w:val="18"/>
                          </w:rPr>
                          <w:t xml:space="preserve">Objective 3: </w:t>
                        </w:r>
                        <w:r>
                          <w:rPr>
                            <w:rFonts w:ascii="Arial" w:hAnsi="Arial"/>
                            <w:b/>
                            <w:color w:val="000000"/>
                            <w:sz w:val="18"/>
                          </w:rPr>
                          <w:t>Ensure access to vaccines and appropriate management of the supply chain, logistics and the safety of medical products and equipment.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rPr>
                            <w:rFonts w:ascii="Arial" w:eastAsia="Arial" w:hAnsi="Arial"/>
                            <w:b/>
                            <w:color w:val="000000"/>
                            <w:sz w:val="18"/>
                            <w:szCs w:val="18"/>
                            <w:lang/>
                          </w:rPr>
                        </w:pPr>
                        <w:r>
                          <w:rPr>
                            <w:rFonts w:ascii="Arial" w:hAnsi="Arial"/>
                            <w:b/>
                            <w:color w:val="000000"/>
                            <w:sz w:val="18"/>
                          </w:rPr>
                          <w:t>Activity:3.1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both"/>
                          <w:rPr>
                            <w:rFonts w:ascii="Arial" w:eastAsia="Arial" w:hAnsi="Arial"/>
                            <w:b/>
                            <w:color w:val="000000"/>
                            <w:sz w:val="18"/>
                            <w:szCs w:val="18"/>
                            <w:lang/>
                          </w:rPr>
                        </w:pPr>
                        <w:r>
                          <w:rPr>
                            <w:rFonts w:ascii="Arial" w:hAnsi="Arial"/>
                            <w:color w:val="000000"/>
                            <w:sz w:val="18"/>
                          </w:rPr>
                          <w:t>Purchase 4,588 work tool kits, composed of: a cell phone, a megaphone, a bicycle, an umbrella, bib jackets, work boots, a waterproof jacket and a document holder. One kit for each community health agent,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rPr>
                        </w:pPr>
                        <w:r>
                          <w:rPr>
                            <w:rFonts w:ascii="Arial" w:hAnsi="Arial"/>
                            <w:b/>
                            <w:color w:val="000000"/>
                            <w:sz w:val="18"/>
                          </w:rPr>
                          <w:t>Partially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057E88">
                        <w:pPr>
                          <w:jc w:val="both"/>
                          <w:rPr>
                            <w:sz w:val="18"/>
                            <w:szCs w:val="18"/>
                            <w:lang/>
                          </w:rPr>
                        </w:pPr>
                        <w:r>
                          <w:rPr>
                            <w:rFonts w:ascii="Arial" w:hAnsi="Arial"/>
                            <w:color w:val="000000"/>
                            <w:sz w:val="18"/>
                          </w:rPr>
                          <w:t xml:space="preserve">Purchasing process being finalized </w:t>
                        </w:r>
                        <w:r>
                          <w:rPr>
                            <w:rFonts w:ascii="Arial" w:hAnsi="Arial"/>
                            <w:color w:val="000000"/>
                            <w:sz w:val="18"/>
                          </w:rPr>
                          <w:t>Waiting for equipment to be delivered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Pr>
                            <w:rFonts w:ascii="Arial" w:hAnsi="Arial"/>
                            <w:b/>
                            <w:color w:val="000000"/>
                            <w:sz w:val="18"/>
                          </w:rPr>
                          <w:t>Activity:3.2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jc w:val="both"/>
                          <w:rPr>
                            <w:rFonts w:ascii="Arial" w:eastAsia="Arial" w:hAnsi="Arial"/>
                            <w:b/>
                            <w:color w:val="000000"/>
                            <w:sz w:val="18"/>
                            <w:szCs w:val="18"/>
                            <w:lang/>
                          </w:rPr>
                        </w:pPr>
                        <w:r>
                          <w:rPr>
                            <w:rFonts w:ascii="Arial" w:hAnsi="Arial"/>
                            <w:color w:val="000000"/>
                            <w:sz w:val="18"/>
                          </w:rPr>
                          <w:t>Purchase three 10KVA generators, to support decentralization of vaccine management in health districts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090DF5" w:rsidP="007759C9">
                        <w:pPr>
                          <w:jc w:val="center"/>
                          <w:rPr>
                            <w:rFonts w:ascii="Arial" w:eastAsia="Arial" w:hAnsi="Arial"/>
                            <w:b/>
                            <w:color w:val="000000"/>
                            <w:sz w:val="18"/>
                            <w:szCs w:val="18"/>
                            <w:lang/>
                          </w:rPr>
                        </w:pPr>
                        <w:r>
                          <w:rPr>
                            <w:rFonts w:ascii="Arial" w:hAnsi="Arial"/>
                            <w:b/>
                            <w:color w:val="000000"/>
                            <w:sz w:val="18"/>
                          </w:rPr>
                          <w:t>Modified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090DF5" w:rsidP="00057E88">
                        <w:pPr>
                          <w:jc w:val="both"/>
                          <w:rPr>
                            <w:sz w:val="18"/>
                            <w:szCs w:val="18"/>
                            <w:lang/>
                          </w:rPr>
                        </w:pPr>
                        <w:r>
                          <w:rPr>
                            <w:rFonts w:ascii="Arial" w:hAnsi="Arial"/>
                            <w:color w:val="000000"/>
                            <w:sz w:val="18"/>
                          </w:rPr>
                          <w:t>The amount initially planned to purchase 3 generators was able to cover the cost of 4 generators.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Pr>
                            <w:rFonts w:ascii="Arial" w:hAnsi="Arial"/>
                            <w:b/>
                            <w:color w:val="000000"/>
                            <w:sz w:val="18"/>
                          </w:rPr>
                          <w:t>Activity:3.3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jc w:val="both"/>
                          <w:rPr>
                            <w:rFonts w:ascii="Arial" w:hAnsi="Arial" w:cs="Arial"/>
                            <w:color w:val="000000"/>
                            <w:sz w:val="18"/>
                            <w:szCs w:val="18"/>
                            <w:lang/>
                          </w:rPr>
                        </w:pPr>
                        <w:r>
                          <w:rPr>
                            <w:rFonts w:ascii="Arial" w:hAnsi="Arial"/>
                            <w:color w:val="000000"/>
                            <w:sz w:val="18"/>
                          </w:rPr>
                          <w:t>Pay for an annual fire insurance policy for the EPI warehouses.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rPr>
                        </w:pPr>
                        <w:r>
                          <w:rPr>
                            <w:rFonts w:ascii="Arial" w:hAnsi="Arial"/>
                            <w:b/>
                            <w:color w:val="000000"/>
                            <w:sz w:val="18"/>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jc w:val="both"/>
                          <w:rPr>
                            <w:rFonts w:ascii="Arial" w:eastAsia="Arial" w:hAnsi="Arial"/>
                            <w:color w:val="000000"/>
                            <w:sz w:val="18"/>
                            <w:szCs w:val="18"/>
                            <w:lang/>
                          </w:rPr>
                        </w:pPr>
                        <w:r>
                          <w:rPr>
                            <w:rFonts w:ascii="Arial" w:hAnsi="Arial"/>
                            <w:color w:val="000000"/>
                            <w:sz w:val="18"/>
                          </w:rPr>
                          <w:t>The activity was managed by the EPI</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Pr>
                            <w:rFonts w:ascii="Arial" w:hAnsi="Arial"/>
                            <w:b/>
                            <w:color w:val="000000"/>
                            <w:sz w:val="18"/>
                          </w:rPr>
                          <w:t>Activity:3.5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tabs>
                            <w:tab w:val="left" w:pos="8931"/>
                          </w:tabs>
                          <w:spacing w:before="46" w:after="115"/>
                          <w:jc w:val="both"/>
                          <w:rPr>
                            <w:rFonts w:ascii="Arial" w:hAnsi="Arial" w:cs="Arial"/>
                            <w:color w:val="000000"/>
                            <w:sz w:val="18"/>
                            <w:szCs w:val="18"/>
                            <w:lang/>
                          </w:rPr>
                        </w:pPr>
                        <w:r>
                          <w:rPr>
                            <w:rFonts w:ascii="Arial" w:hAnsi="Arial"/>
                            <w:color w:val="000000"/>
                            <w:sz w:val="18"/>
                          </w:rPr>
                          <w:t>Each quarter, provide maintenance for the 25 double-cab mini-trucks, beginning with the 2nd quarter of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rPr>
                        </w:pPr>
                        <w:r>
                          <w:rPr>
                            <w:rFonts w:ascii="Arial" w:hAnsi="Arial"/>
                            <w:b/>
                            <w:color w:val="000000"/>
                            <w:sz w:val="18"/>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057E88">
                        <w:pPr>
                          <w:jc w:val="both"/>
                          <w:rPr>
                            <w:rFonts w:ascii="Arial" w:eastAsia="Arial" w:hAnsi="Arial"/>
                            <w:color w:val="000000"/>
                            <w:sz w:val="18"/>
                            <w:szCs w:val="18"/>
                            <w:lang/>
                          </w:rPr>
                        </w:pPr>
                        <w:r>
                          <w:rPr>
                            <w:rFonts w:ascii="Arial" w:hAnsi="Arial"/>
                            <w:color w:val="000000"/>
                            <w:sz w:val="18"/>
                          </w:rPr>
                          <w:t xml:space="preserve"> </w:t>
                        </w:r>
                        <w:r>
                          <w:rPr>
                            <w:rFonts w:ascii="Arial" w:hAnsi="Arial"/>
                            <w:color w:val="000000"/>
                            <w:sz w:val="18"/>
                          </w:rPr>
                          <w:t>The vehicles were received at the end of December and have not yet been given to the users.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10634"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rPr>
                            <w:rFonts w:ascii="Arial" w:eastAsia="Arial" w:hAnsi="Arial"/>
                            <w:b/>
                            <w:color w:val="000000"/>
                            <w:sz w:val="18"/>
                            <w:szCs w:val="18"/>
                            <w:lang/>
                          </w:rPr>
                        </w:pPr>
                        <w:r>
                          <w:rPr>
                            <w:rFonts w:ascii="Arial" w:hAnsi="Arial"/>
                            <w:b/>
                            <w:color w:val="000000"/>
                            <w:sz w:val="18"/>
                          </w:rPr>
                          <w:t xml:space="preserve">Objective 4: </w:t>
                        </w:r>
                        <w:r>
                          <w:rPr>
                            <w:rFonts w:ascii="Arial" w:hAnsi="Arial"/>
                            <w:b/>
                            <w:color w:val="000000"/>
                            <w:sz w:val="18"/>
                          </w:rPr>
                          <w:t>Improve the Health Information system and the monitoring and evaluation of community interventions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D146A"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rPr>
                            <w:rFonts w:ascii="Arial" w:eastAsia="Arial" w:hAnsi="Arial"/>
                            <w:b/>
                            <w:color w:val="000000"/>
                            <w:sz w:val="18"/>
                            <w:szCs w:val="18"/>
                            <w:lang/>
                          </w:rPr>
                        </w:pPr>
                        <w:r>
                          <w:rPr>
                            <w:rFonts w:ascii="Arial" w:hAnsi="Arial"/>
                            <w:b/>
                            <w:color w:val="000000"/>
                            <w:sz w:val="18"/>
                          </w:rPr>
                          <w:t xml:space="preserve">Activity: </w:t>
                        </w:r>
                        <w:r>
                          <w:rPr>
                            <w:rFonts w:ascii="Arial" w:hAnsi="Arial"/>
                            <w:b/>
                            <w:color w:val="000000"/>
                            <w:sz w:val="18"/>
                          </w:rPr>
                          <w:t>4.1.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tabs>
                            <w:tab w:val="left" w:pos="8931"/>
                          </w:tabs>
                          <w:spacing w:before="46" w:after="115"/>
                          <w:jc w:val="both"/>
                          <w:rPr>
                            <w:rFonts w:ascii="Arial" w:hAnsi="Arial" w:cs="Arial"/>
                            <w:color w:val="000000"/>
                            <w:sz w:val="18"/>
                            <w:szCs w:val="18"/>
                            <w:lang/>
                          </w:rPr>
                        </w:pPr>
                        <w:r>
                          <w:rPr>
                            <w:rFonts w:ascii="Arial" w:hAnsi="Arial"/>
                            <w:color w:val="000000"/>
                            <w:sz w:val="18"/>
                          </w:rPr>
                          <w:t>Hire a national consultant to harmonize the data collection tools at the community level, for one month</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1D146A">
                        <w:pPr>
                          <w:jc w:val="center"/>
                          <w:rPr>
                            <w:sz w:val="18"/>
                            <w:szCs w:val="18"/>
                          </w:rPr>
                        </w:pPr>
                        <w:r>
                          <w:rPr>
                            <w:rFonts w:ascii="Arial" w:hAnsi="Arial"/>
                            <w:b/>
                            <w:color w:val="000000"/>
                            <w:sz w:val="18"/>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jc w:val="both"/>
                          <w:rPr>
                            <w:rFonts w:ascii="Arial" w:eastAsia="Arial" w:hAnsi="Arial"/>
                            <w:color w:val="000000"/>
                            <w:sz w:val="18"/>
                            <w:szCs w:val="18"/>
                            <w:lang/>
                          </w:rPr>
                        </w:pPr>
                        <w:r>
                          <w:rPr>
                            <w:rFonts w:ascii="Arial" w:hAnsi="Arial"/>
                            <w:color w:val="000000"/>
                            <w:sz w:val="18"/>
                          </w:rPr>
                          <w:t>The activity was handled by another partner (World Vision)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D146A"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7759C9">
                        <w:pPr>
                          <w:rPr>
                            <w:sz w:val="18"/>
                            <w:szCs w:val="18"/>
                          </w:rPr>
                        </w:pPr>
                        <w:r>
                          <w:rPr>
                            <w:rFonts w:ascii="Arial" w:hAnsi="Arial"/>
                            <w:b/>
                            <w:color w:val="000000"/>
                            <w:sz w:val="18"/>
                          </w:rPr>
                          <w:t xml:space="preserve">Activity: </w:t>
                        </w:r>
                        <w:r>
                          <w:rPr>
                            <w:rFonts w:ascii="Arial" w:hAnsi="Arial"/>
                            <w:b/>
                            <w:color w:val="000000"/>
                            <w:sz w:val="18"/>
                          </w:rPr>
                          <w:t>4.2.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tabs>
                            <w:tab w:val="left" w:pos="8931"/>
                          </w:tabs>
                          <w:spacing w:before="46" w:after="115"/>
                          <w:jc w:val="both"/>
                          <w:rPr>
                            <w:rFonts w:ascii="Arial" w:hAnsi="Arial" w:cs="Arial"/>
                            <w:color w:val="000000"/>
                            <w:sz w:val="18"/>
                            <w:szCs w:val="18"/>
                            <w:lang/>
                          </w:rPr>
                        </w:pPr>
                        <w:r>
                          <w:rPr>
                            <w:rFonts w:ascii="Arial" w:hAnsi="Arial"/>
                            <w:color w:val="000000"/>
                            <w:sz w:val="18"/>
                          </w:rPr>
                          <w:t>Organize a three-day session for 19 participants, to prepare data collection tools for the HIS, produced by the community and the vital records office.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1D146A">
                        <w:pPr>
                          <w:jc w:val="center"/>
                          <w:rPr>
                            <w:sz w:val="18"/>
                            <w:szCs w:val="18"/>
                          </w:rPr>
                        </w:pPr>
                        <w:r>
                          <w:rPr>
                            <w:rFonts w:ascii="Arial" w:hAnsi="Arial"/>
                            <w:b/>
                            <w:color w:val="000000"/>
                            <w:sz w:val="18"/>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jc w:val="both"/>
                          <w:rPr>
                            <w:rFonts w:ascii="Arial" w:eastAsia="Arial" w:hAnsi="Arial"/>
                            <w:color w:val="000000"/>
                            <w:sz w:val="18"/>
                            <w:szCs w:val="18"/>
                            <w:lang/>
                          </w:rPr>
                        </w:pPr>
                        <w:r>
                          <w:rPr>
                            <w:rFonts w:ascii="Arial" w:hAnsi="Arial"/>
                            <w:color w:val="000000"/>
                            <w:sz w:val="18"/>
                          </w:rPr>
                          <w:t>The activity was handled by another partner (World Vision)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D146A"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7759C9">
                        <w:pPr>
                          <w:rPr>
                            <w:sz w:val="18"/>
                            <w:szCs w:val="18"/>
                          </w:rPr>
                        </w:pPr>
                        <w:r>
                          <w:rPr>
                            <w:rFonts w:ascii="Arial" w:hAnsi="Arial"/>
                            <w:b/>
                            <w:color w:val="000000"/>
                            <w:sz w:val="18"/>
                          </w:rPr>
                          <w:t xml:space="preserve">Activity: </w:t>
                        </w:r>
                        <w:r>
                          <w:rPr>
                            <w:rFonts w:ascii="Arial" w:hAnsi="Arial"/>
                            <w:b/>
                            <w:color w:val="000000"/>
                            <w:sz w:val="18"/>
                          </w:rPr>
                          <w:t>4.3.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tabs>
                            <w:tab w:val="left" w:pos="8931"/>
                          </w:tabs>
                          <w:spacing w:before="46" w:after="115"/>
                          <w:jc w:val="both"/>
                          <w:rPr>
                            <w:rFonts w:ascii="Arial" w:hAnsi="Arial" w:cs="Arial"/>
                            <w:color w:val="000000"/>
                            <w:sz w:val="18"/>
                            <w:szCs w:val="18"/>
                            <w:lang/>
                          </w:rPr>
                        </w:pPr>
                        <w:r>
                          <w:rPr>
                            <w:rFonts w:ascii="Arial" w:hAnsi="Arial"/>
                            <w:color w:val="000000"/>
                            <w:sz w:val="18"/>
                          </w:rPr>
                          <w:t>Assist with completion of a KAP study on EPI performance, in the amount of 50% of the total cost.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1D146A">
                        <w:pPr>
                          <w:jc w:val="center"/>
                          <w:rPr>
                            <w:sz w:val="18"/>
                            <w:szCs w:val="18"/>
                          </w:rPr>
                        </w:pPr>
                        <w:r>
                          <w:rPr>
                            <w:rFonts w:ascii="Arial" w:hAnsi="Arial"/>
                            <w:b/>
                            <w:color w:val="000000"/>
                            <w:sz w:val="18"/>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jc w:val="both"/>
                          <w:rPr>
                            <w:rFonts w:ascii="Arial" w:eastAsia="Arial" w:hAnsi="Arial"/>
                            <w:color w:val="000000"/>
                            <w:sz w:val="18"/>
                            <w:szCs w:val="18"/>
                            <w:lang/>
                          </w:rPr>
                        </w:pPr>
                        <w:r>
                          <w:rPr>
                            <w:rFonts w:ascii="Arial" w:hAnsi="Arial"/>
                            <w:color w:val="000000"/>
                            <w:sz w:val="18"/>
                          </w:rPr>
                          <w:t>The activity was handled by another partner (World Vision)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D146A"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7759C9">
                        <w:pPr>
                          <w:rPr>
                            <w:sz w:val="18"/>
                            <w:szCs w:val="18"/>
                          </w:rPr>
                        </w:pPr>
                        <w:r>
                          <w:rPr>
                            <w:rFonts w:ascii="Arial" w:hAnsi="Arial"/>
                            <w:b/>
                            <w:color w:val="000000"/>
                            <w:sz w:val="18"/>
                          </w:rPr>
                          <w:t xml:space="preserve">Activity: </w:t>
                        </w:r>
                        <w:r>
                          <w:rPr>
                            <w:rFonts w:ascii="Arial" w:hAnsi="Arial"/>
                            <w:b/>
                            <w:color w:val="000000"/>
                            <w:sz w:val="18"/>
                          </w:rPr>
                          <w:t>4.4.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tabs>
                            <w:tab w:val="left" w:pos="8931"/>
                          </w:tabs>
                          <w:spacing w:before="46" w:after="115"/>
                          <w:jc w:val="both"/>
                          <w:rPr>
                            <w:rFonts w:ascii="Arial" w:hAnsi="Arial" w:cs="Arial"/>
                            <w:color w:val="000000"/>
                            <w:sz w:val="18"/>
                            <w:szCs w:val="18"/>
                            <w:lang/>
                          </w:rPr>
                        </w:pPr>
                        <w:r>
                          <w:rPr>
                            <w:rFonts w:ascii="Arial" w:hAnsi="Arial"/>
                            <w:color w:val="000000"/>
                            <w:sz w:val="18"/>
                          </w:rPr>
                          <w:t>Organize a national study to approve the community-level data collection tools for 50 participants over 2 days.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1D146A" w:rsidRPr="0029448B" w:rsidRDefault="001D146A" w:rsidP="001D146A">
                        <w:pPr>
                          <w:jc w:val="center"/>
                          <w:rPr>
                            <w:sz w:val="18"/>
                            <w:szCs w:val="18"/>
                          </w:rPr>
                        </w:pPr>
                        <w:r>
                          <w:rPr>
                            <w:rFonts w:ascii="Arial" w:hAnsi="Arial"/>
                            <w:b/>
                            <w:color w:val="000000"/>
                            <w:sz w:val="18"/>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1D146A" w:rsidRPr="0029448B" w:rsidRDefault="001D146A" w:rsidP="007759C9">
                        <w:pPr>
                          <w:jc w:val="both"/>
                          <w:rPr>
                            <w:rFonts w:ascii="Arial" w:eastAsia="Arial" w:hAnsi="Arial"/>
                            <w:color w:val="000000"/>
                            <w:sz w:val="18"/>
                            <w:szCs w:val="18"/>
                            <w:lang/>
                          </w:rPr>
                        </w:pPr>
                        <w:r>
                          <w:rPr>
                            <w:rFonts w:ascii="Arial" w:hAnsi="Arial"/>
                            <w:color w:val="000000"/>
                            <w:sz w:val="18"/>
                          </w:rPr>
                          <w:t>The activity was handled by another partner (World Vision)</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Pr>
                            <w:rFonts w:ascii="Arial" w:hAnsi="Arial"/>
                            <w:b/>
                            <w:color w:val="000000"/>
                            <w:sz w:val="18"/>
                          </w:rPr>
                          <w:t xml:space="preserve">Activity: </w:t>
                        </w:r>
                        <w:r>
                          <w:rPr>
                            <w:rFonts w:ascii="Arial" w:hAnsi="Arial"/>
                            <w:b/>
                            <w:color w:val="000000"/>
                            <w:sz w:val="18"/>
                          </w:rPr>
                          <w:t>4.5.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tabs>
                            <w:tab w:val="left" w:pos="8931"/>
                          </w:tabs>
                          <w:spacing w:before="46" w:after="115"/>
                          <w:jc w:val="both"/>
                          <w:rPr>
                            <w:rFonts w:ascii="Arial" w:hAnsi="Arial" w:cs="Arial"/>
                            <w:color w:val="FF0000"/>
                            <w:sz w:val="18"/>
                            <w:szCs w:val="18"/>
                            <w:lang/>
                          </w:rPr>
                        </w:pPr>
                        <w:r>
                          <w:rPr>
                            <w:rFonts w:ascii="Arial" w:hAnsi="Arial"/>
                            <w:color w:val="000000"/>
                            <w:sz w:val="18"/>
                          </w:rPr>
                          <w:t>Copy and distribute 735 copies per year of the revised health center data collection tool</w:t>
                        </w:r>
                        <w:r>
                          <w:rPr>
                            <w:rFonts w:ascii="Arial" w:hAnsi="Arial"/>
                            <w:color w:val="FF0000"/>
                            <w:sz w:val="18"/>
                          </w:rPr>
                          <w:t xml:space="preserv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090DF5" w:rsidP="007759C9">
                        <w:pPr>
                          <w:jc w:val="center"/>
                          <w:rPr>
                            <w:rFonts w:ascii="Arial" w:eastAsia="Arial" w:hAnsi="Arial"/>
                            <w:b/>
                            <w:color w:val="000000"/>
                            <w:sz w:val="18"/>
                            <w:szCs w:val="18"/>
                            <w:lang/>
                          </w:rPr>
                        </w:pPr>
                        <w:r>
                          <w:rPr>
                            <w:rFonts w:ascii="Arial" w:hAnsi="Arial"/>
                            <w:b/>
                            <w:color w:val="000000"/>
                            <w:sz w:val="18"/>
                          </w:rPr>
                          <w:t>Modified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29448B" w:rsidRPr="0029448B" w:rsidRDefault="00796FDD" w:rsidP="007759C9">
                        <w:pPr>
                          <w:jc w:val="both"/>
                          <w:rPr>
                            <w:rFonts w:ascii="Arial" w:eastAsia="Arial" w:hAnsi="Arial"/>
                            <w:color w:val="000000"/>
                            <w:sz w:val="18"/>
                            <w:szCs w:val="18"/>
                            <w:lang/>
                          </w:rPr>
                        </w:pPr>
                        <w:r>
                          <w:rPr>
                            <w:rFonts w:ascii="Arial" w:hAnsi="Arial"/>
                            <w:color w:val="000000"/>
                            <w:sz w:val="18"/>
                          </w:rPr>
                          <w:t>Copies were made only for 297 health centers in the intervention zone, in compliance with the audit recommendations.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10634"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rPr>
                            <w:rFonts w:ascii="Arial" w:eastAsia="Arial" w:hAnsi="Arial"/>
                            <w:b/>
                            <w:color w:val="000000"/>
                            <w:sz w:val="18"/>
                            <w:szCs w:val="18"/>
                            <w:lang/>
                          </w:rPr>
                        </w:pPr>
                        <w:r>
                          <w:rPr>
                            <w:rFonts w:ascii="Arial" w:hAnsi="Arial"/>
                            <w:b/>
                            <w:color w:val="000000"/>
                            <w:sz w:val="18"/>
                          </w:rPr>
                          <w:t xml:space="preserve">Objective 5: </w:t>
                        </w:r>
                        <w:r>
                          <w:rPr>
                            <w:rFonts w:ascii="Arial" w:hAnsi="Arial"/>
                            <w:b/>
                            <w:color w:val="000000"/>
                            <w:sz w:val="18"/>
                          </w:rPr>
                          <w:t>Provide program management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Pr>
                            <w:rFonts w:ascii="Arial" w:hAnsi="Arial"/>
                            <w:b/>
                            <w:color w:val="000000"/>
                            <w:sz w:val="18"/>
                          </w:rPr>
                          <w:t xml:space="preserve">Activity: </w:t>
                        </w:r>
                        <w:r>
                          <w:rPr>
                            <w:rFonts w:ascii="Arial" w:hAnsi="Arial"/>
                            <w:b/>
                            <w:color w:val="000000"/>
                            <w:sz w:val="18"/>
                          </w:rPr>
                          <w:t>5.9.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tabs>
                            <w:tab w:val="left" w:pos="8931"/>
                          </w:tabs>
                          <w:spacing w:before="46" w:after="115"/>
                          <w:jc w:val="both"/>
                          <w:rPr>
                            <w:rFonts w:ascii="Arial" w:hAnsi="Arial" w:cs="Arial"/>
                            <w:color w:val="000000"/>
                            <w:sz w:val="18"/>
                            <w:szCs w:val="18"/>
                            <w:lang/>
                          </w:rPr>
                        </w:pPr>
                        <w:r>
                          <w:rPr>
                            <w:rFonts w:ascii="Arial" w:hAnsi="Arial"/>
                            <w:color w:val="000000"/>
                            <w:sz w:val="18"/>
                          </w:rPr>
                          <w:t>Equip the GAVI HSS management unit offices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rPr>
                        </w:pPr>
                        <w:r>
                          <w:rPr>
                            <w:rFonts w:ascii="Arial" w:hAnsi="Arial"/>
                            <w:b/>
                            <w:color w:val="000000"/>
                            <w:sz w:val="18"/>
                          </w:rPr>
                          <w:t>Not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both"/>
                          <w:rPr>
                            <w:rFonts w:ascii="Arial" w:eastAsia="Arial" w:hAnsi="Arial"/>
                            <w:color w:val="000000"/>
                            <w:sz w:val="18"/>
                            <w:szCs w:val="18"/>
                            <w:lang/>
                          </w:rPr>
                        </w:pPr>
                        <w:r>
                          <w:rPr>
                            <w:rFonts w:ascii="Arial" w:hAnsi="Arial"/>
                            <w:color w:val="000000"/>
                            <w:sz w:val="18"/>
                          </w:rPr>
                          <w:t>The construction budget is set for 2014, so the activity did not happen in 2013, but it is on the schedule for 2014.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055622" w:rsidTr="00862E18">
                    <w:trPr>
                      <w:trHeight w:val="260"/>
                    </w:trPr>
                    <w:tc>
                      <w:tcPr>
                        <w:tcW w:w="21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tcPr>
                      <w:p w:rsidR="00796FDD" w:rsidRPr="0029448B" w:rsidRDefault="00796FDD" w:rsidP="007759C9">
                        <w:pPr>
                          <w:rPr>
                            <w:sz w:val="18"/>
                            <w:szCs w:val="18"/>
                          </w:rPr>
                        </w:pPr>
                        <w:r>
                          <w:rPr>
                            <w:rFonts w:ascii="Arial" w:hAnsi="Arial"/>
                            <w:b/>
                            <w:color w:val="000000"/>
                            <w:sz w:val="18"/>
                          </w:rPr>
                          <w:t xml:space="preserve">Activity: </w:t>
                        </w:r>
                        <w:r>
                          <w:rPr>
                            <w:rFonts w:ascii="Arial" w:hAnsi="Arial"/>
                            <w:b/>
                            <w:color w:val="000000"/>
                            <w:sz w:val="18"/>
                          </w:rPr>
                          <w:t>5.11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7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tabs>
                            <w:tab w:val="left" w:pos="8931"/>
                          </w:tabs>
                          <w:spacing w:before="46" w:after="115"/>
                          <w:jc w:val="both"/>
                          <w:rPr>
                            <w:rFonts w:ascii="Arial" w:hAnsi="Arial" w:cs="Arial"/>
                            <w:color w:val="000000"/>
                            <w:sz w:val="18"/>
                            <w:szCs w:val="18"/>
                            <w:lang/>
                          </w:rPr>
                        </w:pPr>
                        <w:r>
                          <w:rPr>
                            <w:rFonts w:ascii="Arial" w:hAnsi="Arial"/>
                            <w:color w:val="000000"/>
                            <w:sz w:val="18"/>
                          </w:rPr>
                          <w:t>Organize and participate in meetings with MSPLS partners, outside and inside the country (BDS, BPS, vertical programs, etc.)</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1D146A" w:rsidP="007759C9">
                        <w:pPr>
                          <w:jc w:val="center"/>
                          <w:rPr>
                            <w:rFonts w:ascii="Arial" w:eastAsia="Arial" w:hAnsi="Arial"/>
                            <w:b/>
                            <w:color w:val="000000"/>
                            <w:sz w:val="18"/>
                            <w:szCs w:val="18"/>
                            <w:lang/>
                          </w:rPr>
                        </w:pPr>
                        <w:r>
                          <w:rPr>
                            <w:rFonts w:ascii="Arial" w:hAnsi="Arial"/>
                            <w:b/>
                            <w:color w:val="000000"/>
                            <w:sz w:val="18"/>
                          </w:rPr>
                          <w:t>Partially completed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55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796FDD" w:rsidRPr="0029448B" w:rsidRDefault="00796FDD" w:rsidP="007759C9">
                        <w:pPr>
                          <w:jc w:val="both"/>
                          <w:rPr>
                            <w:rFonts w:ascii="Arial" w:eastAsia="Arial" w:hAnsi="Arial"/>
                            <w:color w:val="000000"/>
                            <w:sz w:val="18"/>
                            <w:szCs w:val="18"/>
                            <w:lang/>
                          </w:rPr>
                        </w:pPr>
                        <w:r>
                          <w:rPr>
                            <w:rFonts w:ascii="Arial" w:hAnsi="Arial"/>
                            <w:color w:val="000000"/>
                            <w:sz w:val="18"/>
                          </w:rPr>
                          <w:t>Not completed, due to interference with other activities</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796FDD" w:rsidRPr="00785B3D" w:rsidRDefault="00796FDD">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10770" w:type="dxa"/>
                  <w:tcMar>
                    <w:top w:w="40" w:type="dxa"/>
                    <w:left w:w="40" w:type="dxa"/>
                    <w:bottom w:w="40" w:type="dxa"/>
                    <w:right w:w="40" w:type="dxa"/>
                  </w:tcMar>
                  <w:vAlign w:val="center"/>
                </w:tcPr>
                <w:p w:rsidR="0029448B" w:rsidRDefault="0029448B">
                  <w:pPr>
                    <w:rPr>
                      <w:rFonts w:ascii="Arial" w:eastAsia="Arial" w:hAnsi="Arial"/>
                      <w:color w:val="000000"/>
                      <w:sz w:val="22"/>
                      <w:lang/>
                    </w:rPr>
                  </w:pPr>
                </w:p>
                <w:p w:rsidR="0029448B" w:rsidRDefault="0029448B">
                  <w:pPr>
                    <w:rPr>
                      <w:rFonts w:ascii="Arial" w:eastAsia="Arial" w:hAnsi="Arial"/>
                      <w:color w:val="000000"/>
                      <w:sz w:val="22"/>
                      <w:lang/>
                    </w:rPr>
                  </w:pPr>
                </w:p>
                <w:p w:rsidR="0029448B" w:rsidRDefault="0029448B">
                  <w:pPr>
                    <w:rPr>
                      <w:rFonts w:ascii="Arial" w:eastAsia="Arial" w:hAnsi="Arial"/>
                      <w:color w:val="000000"/>
                      <w:sz w:val="22"/>
                      <w:lang/>
                    </w:rPr>
                  </w:pPr>
                </w:p>
                <w:p w:rsidR="0029448B" w:rsidRDefault="0029448B">
                  <w:pPr>
                    <w:rPr>
                      <w:rFonts w:ascii="Arial" w:eastAsia="Arial" w:hAnsi="Arial"/>
                      <w:color w:val="000000"/>
                      <w:sz w:val="22"/>
                      <w:lang/>
                    </w:rPr>
                  </w:pPr>
                </w:p>
                <w:p w:rsidR="004C184B" w:rsidRPr="00785B3D" w:rsidRDefault="004C184B">
                  <w:pPr>
                    <w:rPr>
                      <w:lang/>
                    </w:rPr>
                  </w:pPr>
                  <w:r>
                    <w:rPr>
                      <w:rFonts w:ascii="Arial" w:hAnsi="Arial"/>
                      <w:color w:val="000000"/>
                      <w:sz w:val="22"/>
                    </w:rPr>
                    <w:t>9.2.3 If GAVI HSS grant has been utilized to provide national health personnel incentives, how has the GAVI HSS grant been contributing to the implementation of national Human Resource policy or guidelines?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10770" w:type="dxa"/>
                  <w:shd w:val="clear" w:color="auto" w:fill="BDDCFF"/>
                  <w:tcMar>
                    <w:top w:w="40" w:type="dxa"/>
                    <w:left w:w="40" w:type="dxa"/>
                    <w:bottom w:w="40" w:type="dxa"/>
                    <w:right w:w="40" w:type="dxa"/>
                  </w:tcMar>
                  <w:vAlign w:val="center"/>
                </w:tcPr>
                <w:p w:rsidR="004C184B" w:rsidRPr="00785B3D" w:rsidRDefault="00212BC5">
                  <w:pPr>
                    <w:rPr>
                      <w:lang/>
                    </w:rPr>
                  </w:pPr>
                  <w:r>
                    <w:rPr>
                      <w:rFonts w:ascii="'arial','sans-serif'" w:hAnsi="'arial','sans-serif'"/>
                      <w:color w:val="000000"/>
                    </w:rPr>
                    <w:t>GAVI's contribution in implementing PBF has significantly improved geographic coverage of health personnel, especially in rural areas, and has also improved the quality of services and stabilized human resources at the national level.</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31"/>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785B3D"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bookmarkStart w:id="13" w:name="General_Overview_Achieved"/>
                  <w:bookmarkEnd w:id="13"/>
                  <w:r>
                    <w:rPr>
                      <w:rFonts w:ascii="Arial" w:hAnsi="Arial"/>
                      <w:b/>
                      <w:color w:val="365F91"/>
                      <w:sz w:val="24"/>
                    </w:rPr>
                    <w:t xml:space="preserve">9.3. </w:t>
                  </w:r>
                  <w:r>
                    <w:rPr>
                      <w:rFonts w:ascii="Arial" w:hAnsi="Arial"/>
                      <w:b/>
                      <w:color w:val="365F91"/>
                      <w:sz w:val="24"/>
                    </w:rPr>
                    <w:t>General overview of targets achieved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90"/>
              </w:trPr>
              <w:tc>
                <w:tcPr>
                  <w:tcW w:w="10771" w:type="dxa"/>
                  <w:tcMar>
                    <w:top w:w="40" w:type="dxa"/>
                    <w:left w:w="40" w:type="dxa"/>
                    <w:bottom w:w="40" w:type="dxa"/>
                    <w:right w:w="40" w:type="dxa"/>
                  </w:tcMar>
                  <w:vAlign w:val="center"/>
                </w:tcPr>
                <w:p w:rsidR="004C184B" w:rsidRPr="00785B3D" w:rsidRDefault="004C184B">
                  <w:pPr>
                    <w:rPr>
                      <w:lang/>
                    </w:rPr>
                  </w:pPr>
                </w:p>
              </w:tc>
            </w:tr>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Please complete </w:t>
                  </w:r>
                  <w:r>
                    <w:rPr>
                      <w:rFonts w:ascii="Arial" w:hAnsi="Arial"/>
                      <w:color w:val="000000"/>
                      <w:sz w:val="22"/>
                      <w:b w:val="1"/>
                    </w:rPr>
                    <w:t>Table 9.3</w:t>
                  </w:r>
                  <w:r>
                    <w:rPr>
                      <w:rFonts w:ascii="Arial" w:hAnsi="Arial"/>
                      <w:color w:val="000000"/>
                      <w:sz w:val="22"/>
                    </w:rPr>
                    <w:t xml:space="preserve"> for each indicator and objective outlined in the original approved proposal and decision letter. </w:t>
                  </w:r>
                  <w:r>
                    <w:rPr>
                      <w:rFonts w:ascii="Arial" w:hAnsi="Arial"/>
                      <w:color w:val="000000"/>
                      <w:sz w:val="22"/>
                    </w:rPr>
                    <w:t>Please use the baseline values and targets for 2011 from your original HSS proposal.</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90"/>
              </w:trPr>
              <w:tc>
                <w:tcPr>
                  <w:tcW w:w="10771" w:type="dxa"/>
                  <w:tcMar>
                    <w:top w:w="40" w:type="dxa"/>
                    <w:left w:w="40" w:type="dxa"/>
                    <w:bottom w:w="40" w:type="dxa"/>
                    <w:right w:w="40" w:type="dxa"/>
                  </w:tcMar>
                  <w:vAlign w:val="center"/>
                </w:tcPr>
                <w:p w:rsidR="004C184B" w:rsidRPr="00785B3D" w:rsidRDefault="004C184B">
                  <w:pPr>
                    <w:rPr>
                      <w:lang/>
                    </w:rPr>
                  </w:pPr>
                </w:p>
              </w:tc>
            </w:tr>
            <w:tr w:rsidR="004C184B" w:rsidRPr="00785B3D" w:rsidTr="00862E18">
              <w:trPr>
                <w:trHeight w:val="260"/>
              </w:trPr>
              <w:tc>
                <w:tcPr>
                  <w:tcW w:w="10771" w:type="dxa"/>
                  <w:tcMar>
                    <w:top w:w="40" w:type="dxa"/>
                    <w:left w:w="40" w:type="dxa"/>
                    <w:bottom w:w="40" w:type="dxa"/>
                    <w:right w:w="40" w:type="dxa"/>
                  </w:tcMar>
                  <w:vAlign w:val="center"/>
                </w:tcPr>
                <w:p w:rsidR="004C184B" w:rsidRDefault="004C184B">
                  <w:pPr>
                    <w:rPr>
                      <w:rFonts w:ascii="Arial" w:eastAsia="Arial" w:hAnsi="Arial"/>
                      <w:color w:val="000000"/>
                      <w:sz w:val="22"/>
                      <w:lang/>
                    </w:rPr>
                  </w:pPr>
                  <w:r>
                    <w:rPr>
                      <w:rFonts w:ascii="Arial" w:hAnsi="Arial"/>
                      <w:b/>
                      <w:color w:val="000000"/>
                      <w:sz w:val="22"/>
                    </w:rPr>
                    <w:t>Table 9.3:</w:t>
                  </w:r>
                  <w:r>
                    <w:rPr>
                      <w:rFonts w:ascii="Arial" w:hAnsi="Arial"/>
                      <w:color w:val="000000"/>
                      <w:sz w:val="22"/>
                    </w:rPr>
                    <w:t xml:space="preserve"> </w:t>
                  </w:r>
                  <w:r>
                    <w:rPr>
                      <w:rFonts w:ascii="Arial" w:hAnsi="Arial"/>
                      <w:color w:val="000000"/>
                      <w:sz w:val="22"/>
                    </w:rPr>
                    <w:t>Progress on targets achieved</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3504F" w:rsidRPr="00FF0269" w:rsidRDefault="00B3504F" w:rsidP="00FF0269">
                  <w:pPr>
                    <w:shd w:val="clear" w:color="auto" w:fill="C6D9F1"/>
                    <w:jc w:val="both"/>
                    <w:rPr>
                      <w:rFonts w:ascii="'arial','sans-serif'" w:eastAsia="'arial','sans-serif'" w:hAnsi="'arial','sans-serif'"/>
                      <w:color w:val="000000"/>
                      <w:lang/>
                    </w:rPr>
                  </w:pPr>
                </w:p>
                <w:p w:rsidR="00B3504F" w:rsidRPr="00785B3D" w:rsidRDefault="00FF0269" w:rsidP="00507F79">
                  <w:pPr>
                    <w:shd w:val="clear" w:color="auto" w:fill="C6D9F1"/>
                    <w:jc w:val="both"/>
                    <w:rPr>
                      <w:lang/>
                    </w:rPr>
                  </w:pPr>
                  <w:r>
                    <w:rPr>
                      <w:rFonts w:ascii="'arial','sans-serif'" w:hAnsi="'arial','sans-serif'"/>
                      <w:color w:val="000000"/>
                    </w:rPr>
                    <w:t xml:space="preserve">This table has been replaced with a new tool, which is the performance and monitoring/evaluation framework. </w:t>
                  </w:r>
                  <w:r>
                    <w:rPr>
                      <w:rFonts w:ascii="'arial','sans-serif'" w:hAnsi="'arial','sans-serif'"/>
                      <w:color w:val="000000"/>
                    </w:rPr>
                    <w:t xml:space="preserve">This shows the expected progress year-over-year until the end of the project. </w:t>
                  </w:r>
                  <w:r>
                    <w:rPr>
                      <w:rFonts w:ascii="'arial','sans-serif'" w:hAnsi="'arial','sans-serif'"/>
                      <w:color w:val="000000"/>
                    </w:rPr>
                    <w:t xml:space="preserve">It is attached.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Tr="00C978DB">
        <w:trPr>
          <w:trHeight w:val="149"/>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4C184B" w:rsidRPr="00055622" w:rsidTr="00C978DB">
        <w:tc>
          <w:tcPr>
            <w:tcW w:w="8054" w:type="dxa"/>
          </w:tcPr>
          <w:tbl>
            <w:tblPr xmlns:w="http://schemas.openxmlformats.org/wordprocessingml/2006/main">
              <w:tblW w:w="0" w:type="auto"/>
              <w:tblLayout w:type="fixed"/>
              <w:tblCellMar>
                <w:left w:w="0" w:type="dxa"/>
                <w:right w:w="0" w:type="dxa"/>
              </w:tblCellMar>
              <w:tblLook w:val="0000"/>
            </w:tblPr>
            <w:tblGrid>
              <w:gridCol w:w="1369"/>
              <w:gridCol w:w="972"/>
              <w:gridCol w:w="1128"/>
              <w:gridCol w:w="1169"/>
              <w:gridCol w:w="1045"/>
              <w:gridCol w:w="823"/>
              <w:gridCol w:w="1260"/>
            </w:tblGrid>
            <w:tr w:rsidR="00F53279" w:rsidRPr="00055622" w:rsidTr="00862E18">
              <w:trPr>
                <w:trHeight w:val="260"/>
              </w:trPr>
              <w:tc>
                <w:tcPr>
                  <w:tcW w:w="1369"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Name of Objective or Indicator (Insert as many rows as necessary)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100"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sz w:val="16"/>
                    </w:rPr>
                    <w:t>Reference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69"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Agreed target till end of support in original HSS application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45"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sz w:val="16"/>
                    </w:rPr>
                    <w:t>2012 Target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823"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sz w:val="16"/>
                    </w:rPr>
                    <w:t>Source of data</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60"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Explanation if any targets were not achieved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507F79">
              <w:trPr>
                <w:trHeight w:val="260"/>
              </w:trPr>
              <w:tc>
                <w:tcPr>
                  <w:tcW w:w="1369"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p>
              </w:tc>
              <w:tc>
                <w:tcPr>
                  <w:tcW w:w="972"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sz w:val="16"/>
                    </w:rPr>
                    <w:t>Baseline value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2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Baseline source/date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69"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rPr>
                      <w:lang/>
                    </w:rPr>
                  </w:pPr>
                </w:p>
              </w:tc>
              <w:tc>
                <w:tcPr>
                  <w:tcW w:w="1045"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rPr>
                      <w:lang/>
                    </w:rPr>
                  </w:pPr>
                </w:p>
              </w:tc>
              <w:tc>
                <w:tcPr>
                  <w:tcW w:w="823"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rPr>
                      <w:lang/>
                    </w:rPr>
                  </w:pPr>
                </w:p>
              </w:tc>
              <w:tc>
                <w:tcPr>
                  <w:tcW w:w="1260" w:type="dxa"/>
                  <w:tcBorders>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rPr>
                      <w:lang/>
                    </w:rPr>
                  </w:pPr>
                </w:p>
              </w:tc>
            </w:tr>
            <w:tr w:rsidR="00507F79" w:rsidRPr="00055622" w:rsidTr="00862E18">
              <w:trPr>
                <w:trHeight w:val="260"/>
              </w:trPr>
              <w:tc>
                <w:tcPr>
                  <w:tcW w:w="1369"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jc w:val="center"/>
                    <w:rPr>
                      <w:lang/>
                    </w:rPr>
                  </w:pPr>
                </w:p>
              </w:tc>
              <w:tc>
                <w:tcPr>
                  <w:tcW w:w="972"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055622" w:rsidRDefault="00507F79">
                  <w:pPr>
                    <w:jc w:val="center"/>
                    <w:rPr>
                      <w:rFonts w:ascii="Arial" w:eastAsia="Arial" w:hAnsi="Arial"/>
                      <w:b/>
                      <w:color w:val="000000"/>
                      <w:sz w:val="16"/>
                      <w:lang/>
                    </w:rPr>
                  </w:pPr>
                </w:p>
              </w:tc>
              <w:tc>
                <w:tcPr>
                  <w:tcW w:w="1128"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jc w:val="center"/>
                    <w:rPr>
                      <w:rFonts w:ascii="Arial" w:eastAsia="Arial" w:hAnsi="Arial"/>
                      <w:b/>
                      <w:color w:val="000000"/>
                      <w:sz w:val="16"/>
                      <w:lang/>
                    </w:rPr>
                  </w:pPr>
                </w:p>
              </w:tc>
              <w:tc>
                <w:tcPr>
                  <w:tcW w:w="1169"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rPr>
                      <w:lang/>
                    </w:rPr>
                  </w:pPr>
                </w:p>
              </w:tc>
              <w:tc>
                <w:tcPr>
                  <w:tcW w:w="104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rPr>
                      <w:lang/>
                    </w:rPr>
                  </w:pPr>
                </w:p>
              </w:tc>
              <w:tc>
                <w:tcPr>
                  <w:tcW w:w="823"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rPr>
                      <w:lang/>
                    </w:rPr>
                  </w:pPr>
                </w:p>
              </w:tc>
              <w:tc>
                <w:tcPr>
                  <w:tcW w:w="126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07F79" w:rsidRPr="00785B3D" w:rsidRDefault="00507F79">
                  <w:pPr>
                    <w:rPr>
                      <w:lang/>
                    </w:rPr>
                  </w:pPr>
                </w:p>
              </w:tc>
            </w:tr>
          </w:tbl>
          <w:p w:rsidR="004C184B" w:rsidRPr="00785B3D" w:rsidRDefault="004C184B">
            <w:pPr>
              <w:rPr>
                <w:lang/>
              </w:rPr>
            </w:pPr>
          </w:p>
        </w:tc>
        <w:tc>
          <w:tcPr>
            <w:tcW w:w="166" w:type="dxa"/>
          </w:tcPr>
          <w:p w:rsidR="004C184B" w:rsidRPr="00785B3D" w:rsidRDefault="004C184B">
            <w:pPr>
              <w:pStyle w:val="EmptyLayoutCell"/>
              <w:rPr>
                <w:lang/>
              </w:rPr>
            </w:pPr>
          </w:p>
        </w:tc>
        <w:tc>
          <w:tcPr>
            <w:tcW w:w="2834" w:type="dxa"/>
          </w:tcPr>
          <w:p w:rsidR="004C184B" w:rsidRPr="00FF0269" w:rsidRDefault="004C184B">
            <w:pPr>
              <w:pStyle w:val="EmptyLayoutCell"/>
              <w:rPr>
                <w:sz w:val="24"/>
                <w:szCs w:val="24"/>
                <w:lang/>
              </w:rPr>
            </w:pPr>
          </w:p>
        </w:tc>
      </w:tr>
      <w:tr w:rsidR="004C184B" w:rsidRPr="00055622" w:rsidTr="00C978DB">
        <w:trPr>
          <w:trHeight w:val="143"/>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p w:rsidR="007B68BF" w:rsidRDefault="007B68BF">
            <w:pPr/>
          </w:p>
          <w:p w:rsidR="007B68BF" w:rsidRDefault="007B68BF">
            <w:pPr/>
          </w:p>
          <w:p w:rsidR="007B68BF" w:rsidRDefault="007B68BF">
            <w:pPr/>
          </w:p>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bookmarkStart w:id="14" w:name="Programme_Implementation"/>
                  <w:bookmarkEnd w:id="14"/>
                  <w:r>
                    <w:rPr>
                      <w:rFonts w:ascii="Arial" w:hAnsi="Arial"/>
                      <w:b/>
                      <w:color w:val="365F91"/>
                      <w:sz w:val="24"/>
                    </w:rPr>
                    <w:t xml:space="preserve">9.4. </w:t>
                  </w:r>
                  <w:r>
                    <w:rPr>
                      <w:rFonts w:ascii="Arial" w:hAnsi="Arial"/>
                      <w:b/>
                      <w:color w:val="365F91"/>
                      <w:sz w:val="24"/>
                    </w:rPr>
                    <w:t>Programme Implementation in 2013</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79"/>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283"/>
              <w:gridCol w:w="10488"/>
            </w:tblGrid>
            <w:tr w:rsidR="00F53279" w:rsidRPr="00055622" w:rsidTr="00862E18">
              <w:trPr>
                <w:trHeight w:val="260"/>
              </w:trPr>
              <w:tc>
                <w:tcPr>
                  <w:tcW w:w="10771" w:type="dxa"/>
                  <w:gridSpan w:val="2"/>
                  <w:tcMar>
                    <w:top w:w="40" w:type="dxa"/>
                    <w:left w:w="40" w:type="dxa"/>
                    <w:bottom w:w="40" w:type="dxa"/>
                    <w:right w:w="40" w:type="dxa"/>
                  </w:tcMar>
                  <w:vAlign w:val="center"/>
                </w:tcPr>
                <w:p w:rsidR="004C184B" w:rsidRPr="00F81C1B" w:rsidRDefault="004C184B">
                  <w:pPr>
                    <w:rPr>
                      <w:lang/>
                    </w:rPr>
                  </w:pPr>
                  <w:r>
                    <w:rPr>
                      <w:rFonts w:ascii="Arial" w:hAnsi="Arial"/>
                      <w:color w:val="000000"/>
                      <w:sz w:val="22"/>
                    </w:rPr>
                    <w:t xml:space="preserve">9.4.1. </w:t>
                  </w:r>
                  <w:r>
                    <w:rPr>
                      <w:rFonts w:ascii="Arial" w:hAnsi="Arial"/>
                      <w:color w:val="000000"/>
                      <w:sz w:val="22"/>
                    </w:rPr>
                    <w:t xml:space="preserve">Please provide a narrative on major accomplishments in 2013, especially impacts on health service programmes, and how the HSS funds benefited the immunisation programme.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F81C1B" w:rsidRDefault="007759C9" w:rsidP="0046148B">
                  <w:pPr>
                    <w:rPr>
                      <w:lang/>
                    </w:rPr>
                  </w:pPr>
                  <w:r>
                    <w:rPr>
                      <w:rFonts w:ascii="'arial','sans-serif'" w:hAnsi="'arial','sans-serif'"/>
                      <w:color w:val="000000"/>
                    </w:rPr>
                    <w:t xml:space="preserve">The major project initiatives for 2013 targeted improvements in community services, assistance with implementing PBF, finding drop-outs by using health centers' outreach sites, organization and training of CBOs by training agencies, CBOs' contributions to raising mothers' awareness of vaccination, training of health center staff in clinical IMCI, as well as on-site training of CSOs, BDS and BPS by the Project.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tcMar>
                    <w:top w:w="40" w:type="dxa"/>
                    <w:left w:w="40" w:type="dxa"/>
                    <w:bottom w:w="40" w:type="dxa"/>
                    <w:right w:w="40" w:type="dxa"/>
                  </w:tcMar>
                  <w:vAlign w:val="center"/>
                </w:tcPr>
                <w:p w:rsidR="004C184B" w:rsidRPr="00F81C1B" w:rsidRDefault="004C184B">
                  <w:pPr>
                    <w:rPr>
                      <w:lang/>
                    </w:rPr>
                  </w:pPr>
                  <w:r>
                    <w:rPr>
                      <w:rFonts w:ascii="Arial" w:hAnsi="Arial"/>
                      <w:color w:val="000000"/>
                      <w:sz w:val="22"/>
                    </w:rPr>
                    <w:t xml:space="preserve">9.4.2. </w:t>
                  </w:r>
                  <w:r>
                    <w:rPr>
                      <w:rFonts w:ascii="Arial" w:hAnsi="Arial"/>
                      <w:color w:val="000000"/>
                      <w:sz w:val="22"/>
                    </w:rPr>
                    <w:t>Please describe problems encountered and solutions found or proposed to improve future performance of HSS funds.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507F79" w:rsidRDefault="002944E8" w:rsidP="00507F79">
                  <w:pPr>
                    <w:jc w:val="both"/>
                    <w:rPr>
                      <w:rFonts w:ascii="'arial','sans-serif'" w:eastAsia="'arial','sans-serif'" w:hAnsi="'arial','sans-serif'"/>
                      <w:color w:val="000000"/>
                      <w:lang/>
                    </w:rPr>
                  </w:pPr>
                  <w:r>
                    <w:rPr>
                      <w:rFonts w:ascii="'arial','sans-serif'" w:hAnsi="'arial','sans-serif'"/>
                      <w:color w:val="000000"/>
                    </w:rPr>
                    <w:t xml:space="preserve">The primary problems encountered are: </w:t>
                  </w:r>
                  <w:r>
                    <w:rPr>
                      <w:rFonts w:ascii="'arial','sans-serif'" w:hAnsi="'arial','sans-serif'"/>
                      <w:color w:val="000000"/>
                    </w:rPr>
                    <w:t>Delayed transfer of funds from the central bank to the commercial bank, and cumbersome procedures for awarding contracts and for disbursing funds.</w:t>
                  </w:r>
                </w:p>
                <w:p w:rsidR="00B1085C" w:rsidRPr="00F81C1B" w:rsidRDefault="00B1085C" w:rsidP="00507F79">
                  <w:pPr>
                    <w:jc w:val="both"/>
                    <w:rPr>
                      <w:lang/>
                    </w:rPr>
                  </w:pPr>
                  <w:r>
                    <w:rPr>
                      <w:rFonts w:ascii="'arial','sans-serif'" w:hAnsi="'arial','sans-serif'"/>
                      <w:color w:val="000000"/>
                    </w:rPr>
                    <w:t xml:space="preserve">Current solutions are: </w:t>
                  </w:r>
                  <w:r>
                    <w:rPr>
                      <w:rFonts w:ascii="'arial','sans-serif'" w:hAnsi="'arial','sans-serif'"/>
                      <w:color w:val="000000"/>
                    </w:rPr>
                    <w:t>Implementation of programming tools and appropriate monitoring-evaluation tools, specifically: updating the procedures manual, preparing the contract award plan and reframing of activities.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tcMar>
                    <w:top w:w="40" w:type="dxa"/>
                    <w:left w:w="40" w:type="dxa"/>
                    <w:bottom w:w="40" w:type="dxa"/>
                    <w:right w:w="40" w:type="dxa"/>
                  </w:tcMar>
                  <w:vAlign w:val="center"/>
                </w:tcPr>
                <w:p w:rsidR="004C184B" w:rsidRPr="00F81C1B" w:rsidRDefault="004C184B">
                  <w:pPr>
                    <w:rPr>
                      <w:lang/>
                    </w:rPr>
                  </w:pPr>
                  <w:r>
                    <w:rPr>
                      <w:rFonts w:ascii="Arial" w:hAnsi="Arial"/>
                      <w:color w:val="000000"/>
                      <w:sz w:val="22"/>
                    </w:rPr>
                    <w:t xml:space="preserve">9.4.3. </w:t>
                  </w:r>
                  <w:r>
                    <w:rPr>
                      <w:rFonts w:ascii="Arial" w:hAnsi="Arial"/>
                      <w:color w:val="000000"/>
                      <w:sz w:val="22"/>
                    </w:rPr>
                    <w:t xml:space="preserve">Please describe the exact arrangements at different levels for monitoring and evaluating GAVI funded HSS activities.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F81C1B" w:rsidRDefault="00743CB0" w:rsidP="00507F79">
                  <w:pPr>
                    <w:jc w:val="both"/>
                    <w:rPr>
                      <w:lang/>
                    </w:rPr>
                  </w:pPr>
                  <w:r>
                    <w:rPr>
                      <w:rFonts w:ascii="'arial','sans-serif'" w:hAnsi="'arial','sans-serif'"/>
                      <w:color w:val="000000"/>
                    </w:rPr>
                    <w:t>Among other arrangements: improving the monitoring-evaluation department by hiring a monitoring-evaluation expert, implementing a performance and monitoring-evaluation framework at the central level; decentralization through training agencies, in order to monitor activities at the community level.</w:t>
                  </w:r>
                  <w:r>
                    <w:t xml:space="preserv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9.4.4. </w:t>
                  </w:r>
                  <w:r>
                    <w:rPr>
                      <w:rFonts w:ascii="Arial" w:hAnsi="Arial"/>
                      <w:color w:val="000000"/>
                      <w:sz w:val="22"/>
                    </w:rPr>
                    <w:t xml:space="preserve">Please outline to what extent the M&amp;E is integrated with country systems (such as, for example, annual sector reviews). </w:t>
                  </w:r>
                  <w:r>
                    <w:rPr>
                      <w:rFonts w:ascii="Arial" w:hAnsi="Arial"/>
                      <w:color w:val="000000"/>
                      <w:sz w:val="22"/>
                    </w:rPr>
                    <w:t xml:space="preserve">Please describe ways in which reporting on GAVI HSS funds can be more organization with existing reporting systems in your country. </w:t>
                  </w:r>
                  <w:r>
                    <w:rPr>
                      <w:rFonts w:ascii="Arial" w:hAnsi="Arial"/>
                      <w:color w:val="000000"/>
                      <w:sz w:val="22"/>
                    </w:rPr>
                    <w:t xml:space="preserve">This could include using the relevant indicators agreed in the sector-wide approach in place of GAVI indicators.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785B3D" w:rsidRDefault="00753414" w:rsidP="00507F79">
                  <w:pPr>
                    <w:jc w:val="both"/>
                    <w:rPr>
                      <w:lang/>
                    </w:rPr>
                  </w:pPr>
                  <w:r>
                    <w:rPr>
                      <w:rFonts w:ascii="'arial','sans-serif'" w:hAnsi="'arial','sans-serif'"/>
                      <w:color w:val="000000"/>
                    </w:rPr>
                    <w:t xml:space="preserve">GAVI HSS monitoring and evaluation activities are totally integrated into the national systems: at every level of the health pyramid, there is a health information coordinator, who compiles all of the data that are analyzed by the district framework team before being sent to the BPS. </w:t>
                  </w:r>
                  <w:r>
                    <w:rPr>
                      <w:rFonts w:ascii="'arial','sans-serif'" w:hAnsi="'arial','sans-serif'"/>
                      <w:color w:val="000000"/>
                    </w:rPr>
                    <w:t xml:space="preserve">This individual is responsible for analyzing the various health data reports and sending them to the Directorate General of health services and AIDS prevention, and to the DSNIS. </w:t>
                  </w:r>
                  <w:r>
                    <w:rPr>
                      <w:rFonts w:ascii="'arial','sans-serif'" w:hAnsi="'arial','sans-serif'"/>
                      <w:color w:val="000000"/>
                    </w:rPr>
                    <w:t xml:space="preserve">These health data reports include data related to HSS activities funded by GAVI. </w:t>
                  </w:r>
                  <w:r>
                    <w:rPr>
                      <w:rFonts w:ascii="'arial','sans-serif'" w:hAnsi="'arial','sans-serif'"/>
                      <w:color w:val="000000"/>
                    </w:rPr>
                    <w:t>All of the activities are integrated into the DSNIS reports, including GAVI HSS.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9.4.5. </w:t>
                  </w:r>
                  <w:r>
                    <w:rPr>
                      <w:rFonts w:ascii="Arial" w:hAnsi="Arial"/>
                      <w:color w:val="000000"/>
                      <w:sz w:val="22"/>
                    </w:rPr>
                    <w:t xml:space="preserve">Please specify the participation of key stakeholders in the implementation of the HSS proposal (including the EPI and civil society organizations). </w:t>
                  </w:r>
                  <w:r>
                    <w:rPr>
                      <w:rFonts w:ascii="Arial" w:hAnsi="Arial"/>
                      <w:color w:val="000000"/>
                      <w:sz w:val="22"/>
                    </w:rPr>
                    <w:t xml:space="preserve">This should include organization type, name and implementation function.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785B3D" w:rsidRDefault="003467F1" w:rsidP="00507F79">
                  <w:pPr>
                    <w:jc w:val="both"/>
                    <w:rPr>
                      <w:lang/>
                    </w:rPr>
                  </w:pPr>
                  <w:r>
                    <w:rPr>
                      <w:rFonts w:ascii="'arial','sans-serif'" w:hAnsi="'arial','sans-serif'"/>
                      <w:color w:val="000000"/>
                    </w:rPr>
                    <w:t>In the context of monitoring the activities, joint missions to monitor partners' activities have been organized, such as: monitoring ASC activities in collaboration with the department of health promotion, hygiene and sanitation; monitoring of implementation of the outreach strategy, with the EPI and the BDS-BPS, and monitoring of CSO activities in collaboration with the directorate of projects and programs, the EPI and BDS-BPS.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9.4.6. </w:t>
                  </w:r>
                  <w:r>
                    <w:rPr>
                      <w:rFonts w:ascii="Arial" w:hAnsi="Arial"/>
                      <w:color w:val="000000"/>
                      <w:sz w:val="22"/>
                    </w:rPr>
                    <w:t xml:space="preserve">Please describe the participation of Civil Society Organizations in the implementation of the HSS proposal. </w:t>
                  </w:r>
                  <w:r>
                    <w:rPr>
                      <w:rFonts w:ascii="Arial" w:hAnsi="Arial"/>
                      <w:color w:val="000000"/>
                      <w:sz w:val="22"/>
                    </w:rPr>
                    <w:t>Please provide names of organizations, type of activities and funding provided to these organizations from the HSS funding.</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785B3D" w:rsidRDefault="00501184" w:rsidP="00507F79">
                  <w:pPr>
                    <w:jc w:val="both"/>
                    <w:rPr>
                      <w:lang/>
                    </w:rPr>
                  </w:pPr>
                  <w:r>
                    <w:rPr>
                      <w:rFonts w:ascii="'arial','sans-serif'" w:hAnsi="'arial','sans-serif'"/>
                      <w:color w:val="000000"/>
                    </w:rPr>
                    <w:t xml:space="preserve">11 Civil Society Organizations (CSOs), such as ABUBEF (Burundi Association for Family Well-Being), the Burundi Red Cross, CED-CARITAS Burundi, and CEPBU (the Community of Pentacostal Churches of Burundi, JADH, RENACODE, FVS, JCS, W OI, SOJEPAE and REMUA have helped to implement the EPI cMYP, and have helped with the GAVI HSS proposal, in the hope of increasing vaccination coverage.  </w:t>
                  </w:r>
                  <w:r>
                    <w:rPr>
                      <w:rFonts w:ascii="'arial','sans-serif'" w:hAnsi="'arial','sans-serif'"/>
                      <w:color w:val="000000"/>
                    </w:rPr>
                    <w:t>These 11 CSOs are funded by GAVI through the line item for support to type B CSOs. The funds allocated to CSO activities in 2013 total 496,450,004 BIF.</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tcMar>
                    <w:top w:w="40" w:type="dxa"/>
                    <w:left w:w="40" w:type="dxa"/>
                    <w:bottom w:w="40" w:type="dxa"/>
                    <w:right w:w="40" w:type="dxa"/>
                  </w:tcMar>
                  <w:vAlign w:val="center"/>
                </w:tcPr>
                <w:p w:rsidR="004C184B" w:rsidRPr="00F81C1B" w:rsidRDefault="004C184B">
                  <w:pPr>
                    <w:rPr>
                      <w:lang/>
                    </w:rPr>
                  </w:pPr>
                  <w:r>
                    <w:rPr>
                      <w:rFonts w:ascii="Arial" w:hAnsi="Arial"/>
                      <w:color w:val="000000"/>
                      <w:sz w:val="22"/>
                    </w:rPr>
                    <w:t xml:space="preserve">9.4.7. </w:t>
                  </w:r>
                  <w:r>
                    <w:rPr>
                      <w:rFonts w:ascii="Arial" w:hAnsi="Arial"/>
                      <w:color w:val="000000"/>
                      <w:sz w:val="22"/>
                    </w:rPr>
                    <w:t xml:space="preserve">Please describe the management of HSS funds and include the following: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hAnsi="Arial"/>
                      <w:color w:val="000000"/>
                      <w:sz w:val="22"/>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488"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Has the management of HSS funds has been effective?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hAnsi="Arial"/>
                      <w:color w:val="000000"/>
                      <w:sz w:val="22"/>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488"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List constraints to internal fund disbursement, if any.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hAnsi="Arial"/>
                      <w:color w:val="000000"/>
                      <w:sz w:val="22"/>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488"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List actions taken to address any issues and to improve management.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260"/>
              </w:trPr>
              <w:tc>
                <w:tcPr>
                  <w:tcW w:w="283" w:type="dxa"/>
                  <w:tcMar>
                    <w:top w:w="40" w:type="dxa"/>
                    <w:left w:w="40" w:type="dxa"/>
                    <w:bottom w:w="40" w:type="dxa"/>
                    <w:right w:w="40" w:type="dxa"/>
                  </w:tcMar>
                  <w:vAlign w:val="center"/>
                </w:tcPr>
                <w:p w:rsidR="004C184B" w:rsidRDefault="004C184B">
                  <w:pPr>
                    <w:jc w:val="right"/>
                  </w:pPr>
                  <w:r>
                    <w:rPr>
                      <w:rFonts w:ascii="Arial" w:hAnsi="Arial"/>
                      <w:color w:val="000000"/>
                      <w:sz w:val="22"/>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0488" w:type="dxa"/>
                  <w:tcMar>
                    <w:top w:w="40" w:type="dxa"/>
                    <w:left w:w="40" w:type="dxa"/>
                    <w:bottom w:w="40" w:type="dxa"/>
                    <w:right w:w="40" w:type="dxa"/>
                  </w:tcMar>
                  <w:vAlign w:val="center"/>
                </w:tcPr>
                <w:p w:rsidR="001C01CE" w:rsidRDefault="004C184B">
                  <w:pPr>
                    <w:rPr>
                      <w:rFonts w:ascii="Arial" w:eastAsia="Arial" w:hAnsi="Arial"/>
                      <w:color w:val="000000"/>
                      <w:sz w:val="22"/>
                      <w:lang/>
                    </w:rPr>
                  </w:pPr>
                  <w:r>
                    <w:rPr>
                      <w:rFonts w:ascii="Arial" w:hAnsi="Arial"/>
                      <w:color w:val="000000"/>
                      <w:sz w:val="22"/>
                    </w:rPr>
                    <w:t xml:space="preserve">Are any changes to management processes planned for the coming year? </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C01CE" w:rsidRDefault="001C01CE">
                  <w:pPr>
                    <w:rPr>
                      <w:rFonts w:ascii="Arial" w:eastAsia="Arial" w:hAnsi="Arial"/>
                      <w:color w:val="000000"/>
                      <w:sz w:val="22"/>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1C01CE" w:rsidRPr="00785B3D" w:rsidRDefault="001C01CE">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862E18">
              <w:trPr>
                <w:trHeight w:val="260"/>
              </w:trPr>
              <w:tc>
                <w:tcPr>
                  <w:tcW w:w="10771" w:type="dxa"/>
                  <w:gridSpan w:val="2"/>
                  <w:shd w:val="clear" w:color="auto" w:fill="BDDCFF"/>
                  <w:tcMar>
                    <w:top w:w="40" w:type="dxa"/>
                    <w:left w:w="40" w:type="dxa"/>
                    <w:bottom w:w="40" w:type="dxa"/>
                    <w:right w:w="40" w:type="dxa"/>
                  </w:tcMar>
                  <w:vAlign w:val="center"/>
                </w:tcPr>
                <w:p w:rsidR="004C184B" w:rsidRPr="00785B3D" w:rsidRDefault="004B4433" w:rsidP="001C01CE">
                  <w:pPr>
                    <w:spacing w:before="200" w:after="200"/>
                    <w:jc w:val="both"/>
                    <w:rPr>
                      <w:lang/>
                    </w:rPr>
                  </w:pPr>
                  <w:r>
                    <w:rPr>
                      <w:rFonts w:ascii="'arial','sans-serif'" w:hAnsi="'arial','sans-serif'"/>
                      <w:color w:val="000000"/>
                    </w:rPr>
                    <w:t xml:space="preserve">Budget execution for 2013 was 78.6%, while the engagement rate was 90%. In managing HSS funds, the memorandum applied since 2010 constitutes a reference tool in complying with financial management procedures.  </w:t>
                  </w:r>
                  <w:r>
                    <w:rPr>
                      <w:rFonts w:ascii="'arial','sans-serif'" w:hAnsi="'arial','sans-serif'"/>
                      <w:color w:val="000000"/>
                    </w:rPr>
                    <w:t xml:space="preserve">However, there are still obstacles to internal disbursement of funds: cumbersome disbursement procedures, failure to master management tools and lack of tools for tracking execution of the funds allocated to partners. </w:t>
                  </w:r>
                  <w:r>
                    <w:rPr>
                      <w:rFonts w:ascii="'arial','sans-serif'" w:hAnsi="'arial','sans-serif'"/>
                      <w:color w:val="000000"/>
                    </w:rPr>
                    <w:t>The measures taken to improvement management are: hiring of a finance and accounting expert, purchase of new, effective accounting software to enable implementation of financial monitoring-evaluation tools, and updating the administrative, financial and acocunting procedures manual.</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00"/>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rsidP="006D2016">
                  <w:pPr>
                    <w:rPr>
                      <w:lang/>
                    </w:rPr>
                  </w:pPr>
                  <w:bookmarkStart w:id="15" w:name="Planned_HSS_Activities"/>
                  <w:bookmarkEnd w:id="15"/>
                  <w:r>
                    <w:rPr>
                      <w:rFonts w:ascii="Arial" w:hAnsi="Arial"/>
                      <w:b/>
                      <w:color w:val="365F91"/>
                      <w:sz w:val="24"/>
                    </w:rPr>
                    <w:t xml:space="preserve">9.5. </w:t>
                  </w:r>
                  <w:r>
                    <w:rPr>
                      <w:rFonts w:ascii="Arial" w:hAnsi="Arial"/>
                      <w:b/>
                      <w:color w:val="365F91"/>
                      <w:sz w:val="24"/>
                    </w:rPr>
                    <w:t>Planned HSS activities for 2014</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79"/>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7C18DD" w:rsidTr="00C978DB">
        <w:tc>
          <w:tcPr>
            <w:tcW w:w="11054" w:type="dxa"/>
            <w:gridSpan w:val="3"/>
          </w:tcPr>
          <w:tbl>
            <w:tblPr xmlns:w="http://schemas.openxmlformats.org/wordprocessingml/2006/main">
              <w:tblW w:w="11349" w:type="dxa"/>
              <w:tblLayout w:type="fixed"/>
              <w:tblCellMar>
                <w:left w:w="0" w:type="dxa"/>
                <w:right w:w="0" w:type="dxa"/>
              </w:tblCellMar>
              <w:tblLook w:val="0000"/>
            </w:tblPr>
            <w:tblGrid>
              <w:gridCol w:w="695"/>
              <w:gridCol w:w="8"/>
              <w:gridCol w:w="7"/>
              <w:gridCol w:w="687"/>
              <w:gridCol w:w="1131"/>
              <w:gridCol w:w="1280"/>
              <w:gridCol w:w="13"/>
              <w:gridCol w:w="7"/>
              <w:gridCol w:w="961"/>
              <w:gridCol w:w="307"/>
              <w:gridCol w:w="8"/>
              <w:gridCol w:w="92"/>
              <w:gridCol w:w="472"/>
              <w:gridCol w:w="836"/>
              <w:gridCol w:w="1416"/>
              <w:gridCol w:w="162"/>
              <w:gridCol w:w="1653"/>
              <w:gridCol w:w="37"/>
              <w:gridCol w:w="10"/>
              <w:gridCol w:w="282"/>
              <w:gridCol w:w="990"/>
              <w:gridCol w:w="295"/>
            </w:tblGrid>
            <w:tr w:rsidR="00F53279" w:rsidRPr="00055622" w:rsidTr="00C978DB">
              <w:trPr>
                <w:gridAfter w:val="1"/>
                <w:wAfter w:w="295" w:type="dxa"/>
                <w:trHeight w:val="260"/>
              </w:trPr>
              <w:tc>
                <w:tcPr>
                  <w:tcW w:w="11054" w:type="dxa"/>
                  <w:gridSpan w:val="21"/>
                  <w:tcMar>
                    <w:top w:w="40" w:type="dxa"/>
                    <w:left w:w="40" w:type="dxa"/>
                    <w:bottom w:w="40" w:type="dxa"/>
                    <w:right w:w="40" w:type="dxa"/>
                  </w:tcMar>
                  <w:vAlign w:val="center"/>
                </w:tcPr>
                <w:p w:rsidR="004C184B" w:rsidRPr="00785B3D" w:rsidRDefault="004C184B" w:rsidP="00BD63C8">
                  <w:pPr>
                    <w:rPr>
                      <w:lang/>
                    </w:rPr>
                  </w:pPr>
                  <w:r>
                    <w:rPr>
                      <w:rFonts w:ascii="Arial" w:hAnsi="Arial"/>
                      <w:color w:val="000000"/>
                      <w:sz w:val="22"/>
                    </w:rPr>
                    <w:t xml:space="preserve">Please use </w:t>
                  </w:r>
                  <w:r>
                    <w:rPr>
                      <w:rFonts w:ascii="Arial" w:hAnsi="Arial"/>
                      <w:color w:val="000000"/>
                      <w:sz w:val="22"/>
                      <w:b w:val="1"/>
                    </w:rPr>
                    <w:t>Table 9.4</w:t>
                  </w:r>
                  <w:r>
                    <w:rPr>
                      <w:rFonts w:ascii="Arial" w:hAnsi="Arial"/>
                      <w:color w:val="000000"/>
                      <w:sz w:val="22"/>
                    </w:rPr>
                    <w:t xml:space="preserve"> to provide information on 2014 activity progress. </w:t>
                  </w:r>
                  <w:r>
                    <w:rPr>
                      <w:rFonts w:ascii="Arial" w:hAnsi="Arial"/>
                      <w:color w:val="000000"/>
                      <w:sz w:val="22"/>
                    </w:rPr>
                    <w:t xml:space="preserve">If you are proposing changes to your activities and budget in 2014 please explain these changes in the table below and provide explanations for these changes.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055622" w:rsidTr="00B84E75">
              <w:trPr>
                <w:gridAfter w:val="1"/>
                <w:wAfter w:w="295" w:type="dxa"/>
                <w:trHeight w:val="90"/>
              </w:trPr>
              <w:tc>
                <w:tcPr>
                  <w:tcW w:w="1397" w:type="dxa"/>
                  <w:gridSpan w:val="4"/>
                  <w:tcMar>
                    <w:top w:w="40" w:type="dxa"/>
                    <w:left w:w="40" w:type="dxa"/>
                    <w:bottom w:w="40" w:type="dxa"/>
                    <w:right w:w="40" w:type="dxa"/>
                  </w:tcMar>
                  <w:vAlign w:val="center"/>
                </w:tcPr>
                <w:p w:rsidR="004C184B" w:rsidRPr="00785B3D" w:rsidRDefault="004C184B">
                  <w:pPr>
                    <w:rPr>
                      <w:lang/>
                    </w:rPr>
                  </w:pPr>
                </w:p>
              </w:tc>
              <w:tc>
                <w:tcPr>
                  <w:tcW w:w="1131" w:type="dxa"/>
                  <w:tcMar>
                    <w:top w:w="40" w:type="dxa"/>
                    <w:left w:w="40" w:type="dxa"/>
                    <w:bottom w:w="40" w:type="dxa"/>
                    <w:right w:w="40" w:type="dxa"/>
                  </w:tcMar>
                  <w:vAlign w:val="center"/>
                </w:tcPr>
                <w:p w:rsidR="004C184B" w:rsidRPr="00785B3D" w:rsidRDefault="004C184B">
                  <w:pPr>
                    <w:rPr>
                      <w:lang/>
                    </w:rPr>
                  </w:pPr>
                </w:p>
              </w:tc>
              <w:tc>
                <w:tcPr>
                  <w:tcW w:w="2261" w:type="dxa"/>
                  <w:gridSpan w:val="4"/>
                  <w:tcMar>
                    <w:top w:w="40" w:type="dxa"/>
                    <w:left w:w="40" w:type="dxa"/>
                    <w:bottom w:w="40" w:type="dxa"/>
                    <w:right w:w="40" w:type="dxa"/>
                  </w:tcMar>
                  <w:vAlign w:val="center"/>
                </w:tcPr>
                <w:p w:rsidR="004C184B" w:rsidRPr="00785B3D" w:rsidRDefault="004C184B">
                  <w:pPr>
                    <w:rPr>
                      <w:lang/>
                    </w:rPr>
                  </w:pPr>
                </w:p>
              </w:tc>
              <w:tc>
                <w:tcPr>
                  <w:tcW w:w="1715" w:type="dxa"/>
                  <w:gridSpan w:val="5"/>
                  <w:tcMar>
                    <w:top w:w="40" w:type="dxa"/>
                    <w:left w:w="40" w:type="dxa"/>
                    <w:bottom w:w="40" w:type="dxa"/>
                    <w:right w:w="40" w:type="dxa"/>
                  </w:tcMar>
                  <w:vAlign w:val="center"/>
                </w:tcPr>
                <w:p w:rsidR="004C184B" w:rsidRPr="00785B3D" w:rsidRDefault="004C184B">
                  <w:pPr>
                    <w:rPr>
                      <w:lang/>
                    </w:rPr>
                  </w:pPr>
                </w:p>
              </w:tc>
              <w:tc>
                <w:tcPr>
                  <w:tcW w:w="1416" w:type="dxa"/>
                  <w:tcMar>
                    <w:top w:w="40" w:type="dxa"/>
                    <w:left w:w="40" w:type="dxa"/>
                    <w:bottom w:w="40" w:type="dxa"/>
                    <w:right w:w="40" w:type="dxa"/>
                  </w:tcMar>
                  <w:vAlign w:val="center"/>
                </w:tcPr>
                <w:p w:rsidR="004C184B" w:rsidRPr="00785B3D" w:rsidRDefault="004C184B">
                  <w:pPr>
                    <w:rPr>
                      <w:lang/>
                    </w:rPr>
                  </w:pPr>
                </w:p>
              </w:tc>
              <w:tc>
                <w:tcPr>
                  <w:tcW w:w="1815" w:type="dxa"/>
                  <w:gridSpan w:val="2"/>
                  <w:tcMar>
                    <w:top w:w="40" w:type="dxa"/>
                    <w:left w:w="40" w:type="dxa"/>
                    <w:bottom w:w="40" w:type="dxa"/>
                    <w:right w:w="40" w:type="dxa"/>
                  </w:tcMar>
                  <w:vAlign w:val="center"/>
                </w:tcPr>
                <w:p w:rsidR="004C184B" w:rsidRPr="00785B3D" w:rsidRDefault="004C184B">
                  <w:pPr>
                    <w:rPr>
                      <w:lang/>
                    </w:rPr>
                  </w:pPr>
                </w:p>
              </w:tc>
              <w:tc>
                <w:tcPr>
                  <w:tcW w:w="1319" w:type="dxa"/>
                  <w:gridSpan w:val="4"/>
                  <w:tcMar>
                    <w:top w:w="40" w:type="dxa"/>
                    <w:left w:w="40" w:type="dxa"/>
                    <w:bottom w:w="40" w:type="dxa"/>
                    <w:right w:w="40" w:type="dxa"/>
                  </w:tcMar>
                  <w:vAlign w:val="center"/>
                </w:tcPr>
                <w:p w:rsidR="004C184B" w:rsidRPr="00785B3D" w:rsidRDefault="004C184B">
                  <w:pPr>
                    <w:rPr>
                      <w:lang/>
                    </w:rPr>
                  </w:pPr>
                </w:p>
              </w:tc>
            </w:tr>
            <w:tr w:rsidR="00F53279" w:rsidTr="00C978DB">
              <w:trPr>
                <w:gridAfter w:val="1"/>
                <w:wAfter w:w="295" w:type="dxa"/>
                <w:trHeight w:val="260"/>
              </w:trPr>
              <w:tc>
                <w:tcPr>
                  <w:tcW w:w="11054" w:type="dxa"/>
                  <w:gridSpan w:val="21"/>
                  <w:tcMar>
                    <w:top w:w="40" w:type="dxa"/>
                    <w:left w:w="40" w:type="dxa"/>
                    <w:bottom w:w="40" w:type="dxa"/>
                    <w:right w:w="40" w:type="dxa"/>
                  </w:tcMar>
                  <w:vAlign w:val="center"/>
                </w:tcPr>
                <w:p w:rsidR="004C184B" w:rsidRDefault="004C184B">
                  <w:r>
                    <w:rPr>
                      <w:rFonts w:ascii="Arial" w:hAnsi="Arial"/>
                      <w:b/>
                      <w:color w:val="000000"/>
                      <w:sz w:val="22"/>
                      <w:u w:val="single"/>
                    </w:rPr>
                    <w:t>Table 9.4:</w:t>
                  </w:r>
                  <w:r>
                    <w:rPr>
                      <w:rFonts w:ascii="Arial" w:hAnsi="Arial"/>
                      <w:color w:val="000000"/>
                      <w:sz w:val="22"/>
                      <w:u w:val="single"/>
                    </w:rPr>
                    <w:t xml:space="preserve"> </w:t>
                  </w:r>
                  <w:r>
                    <w:rPr>
                      <w:rFonts w:ascii="Arial" w:hAnsi="Arial"/>
                      <w:color w:val="000000"/>
                      <w:sz w:val="22"/>
                      <w:u w:val="single"/>
                    </w:rPr>
                    <w:t>Planned Activity for 2014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Tr="00B84E75">
              <w:trPr>
                <w:trHeight w:val="90"/>
              </w:trPr>
              <w:tc>
                <w:tcPr>
                  <w:tcW w:w="695" w:type="dxa"/>
                  <w:tcMar>
                    <w:top w:w="40" w:type="dxa"/>
                    <w:left w:w="40" w:type="dxa"/>
                    <w:bottom w:w="40" w:type="dxa"/>
                    <w:right w:w="40" w:type="dxa"/>
                  </w:tcMar>
                  <w:vAlign w:val="center"/>
                </w:tcPr>
                <w:p w:rsidR="004C184B" w:rsidRDefault="004C184B">
                  <w:pPr/>
                </w:p>
              </w:tc>
              <w:tc>
                <w:tcPr>
                  <w:tcW w:w="3113" w:type="dxa"/>
                  <w:gridSpan w:val="5"/>
                  <w:tcMar>
                    <w:top w:w="40" w:type="dxa"/>
                    <w:left w:w="40" w:type="dxa"/>
                    <w:bottom w:w="40" w:type="dxa"/>
                    <w:right w:w="40" w:type="dxa"/>
                  </w:tcMar>
                  <w:vAlign w:val="center"/>
                </w:tcPr>
                <w:p w:rsidR="004C184B" w:rsidRDefault="004C184B">
                  <w:pPr/>
                </w:p>
              </w:tc>
              <w:tc>
                <w:tcPr>
                  <w:tcW w:w="1288" w:type="dxa"/>
                  <w:gridSpan w:val="4"/>
                  <w:tcMar>
                    <w:top w:w="40" w:type="dxa"/>
                    <w:left w:w="40" w:type="dxa"/>
                    <w:bottom w:w="40" w:type="dxa"/>
                    <w:right w:w="40" w:type="dxa"/>
                  </w:tcMar>
                  <w:vAlign w:val="center"/>
                </w:tcPr>
                <w:p w:rsidR="004C184B" w:rsidRDefault="004C184B">
                  <w:pPr/>
                </w:p>
              </w:tc>
              <w:tc>
                <w:tcPr>
                  <w:tcW w:w="100" w:type="dxa"/>
                  <w:gridSpan w:val="2"/>
                  <w:tcMar>
                    <w:top w:w="40" w:type="dxa"/>
                    <w:left w:w="40" w:type="dxa"/>
                    <w:bottom w:w="40" w:type="dxa"/>
                    <w:right w:w="40" w:type="dxa"/>
                  </w:tcMar>
                  <w:vAlign w:val="center"/>
                </w:tcPr>
                <w:p w:rsidR="004C184B" w:rsidRDefault="004C184B">
                  <w:pPr/>
                </w:p>
              </w:tc>
              <w:tc>
                <w:tcPr>
                  <w:tcW w:w="2886" w:type="dxa"/>
                  <w:gridSpan w:val="4"/>
                  <w:tcMar>
                    <w:top w:w="40" w:type="dxa"/>
                    <w:left w:w="40" w:type="dxa"/>
                    <w:bottom w:w="40" w:type="dxa"/>
                    <w:right w:w="40" w:type="dxa"/>
                  </w:tcMar>
                  <w:vAlign w:val="center"/>
                </w:tcPr>
                <w:p w:rsidR="004C184B" w:rsidRDefault="004C184B">
                  <w:pPr/>
                </w:p>
              </w:tc>
              <w:tc>
                <w:tcPr>
                  <w:tcW w:w="1982" w:type="dxa"/>
                  <w:gridSpan w:val="4"/>
                  <w:tcMar>
                    <w:top w:w="40" w:type="dxa"/>
                    <w:left w:w="40" w:type="dxa"/>
                    <w:bottom w:w="40" w:type="dxa"/>
                    <w:right w:w="40" w:type="dxa"/>
                  </w:tcMar>
                  <w:vAlign w:val="center"/>
                </w:tcPr>
                <w:p w:rsidR="004C184B" w:rsidRDefault="004C184B">
                  <w:pPr/>
                </w:p>
              </w:tc>
              <w:tc>
                <w:tcPr>
                  <w:tcW w:w="1285" w:type="dxa"/>
                  <w:gridSpan w:val="2"/>
                  <w:tcMar>
                    <w:top w:w="40" w:type="dxa"/>
                    <w:left w:w="40" w:type="dxa"/>
                    <w:bottom w:w="40" w:type="dxa"/>
                    <w:right w:w="40" w:type="dxa"/>
                  </w:tcMar>
                  <w:vAlign w:val="center"/>
                </w:tcPr>
                <w:p w:rsidR="004C184B" w:rsidRDefault="004C184B">
                  <w:pPr/>
                </w:p>
              </w:tc>
            </w:tr>
            <w:tr w:rsidR="00B84E75" w:rsidRPr="00055622" w:rsidTr="00B84E75">
              <w:trPr>
                <w:gridAfter w:val="1"/>
                <w:wAfter w:w="295" w:type="dxa"/>
                <w:trHeight w:val="260"/>
              </w:trPr>
              <w:tc>
                <w:tcPr>
                  <w:tcW w:w="695"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Major Activities</w:t>
                  </w:r>
                  <w:r>
                    <w:rPr>
                      <w:rFonts w:ascii="Arial" w:hAnsi="Arial"/>
                      <w:color w:val="000000"/>
                      <w:sz w:val="16"/>
                    </w:rPr>
                    <w:t xml:space="preserve"> (insert as many rows as necessary)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sz w:val="16"/>
                    </w:rPr>
                    <w:t>Planned Activity for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Original budget for 2014</w:t>
                  </w:r>
                  <w:r>
                    <w:rPr>
                      <w:rFonts w:ascii="Arial" w:hAnsi="Arial"/>
                      <w:color w:val="000000"/>
                      <w:sz w:val="16"/>
                    </w:rPr>
                    <w:t xml:space="preserve"> (as approved in the HSS proposal or as adjusted during past annual progress reviews)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902DA1">
                  <w:pPr>
                    <w:jc w:val="center"/>
                  </w:pPr>
                  <w:r>
                    <w:rPr>
                      <w:rFonts w:ascii="Arial" w:hAnsi="Arial"/>
                      <w:b/>
                      <w:color w:val="000000"/>
                      <w:sz w:val="16"/>
                    </w:rPr>
                    <w:t>2014 actual expenditures</w:t>
                  </w:r>
                  <w:r>
                    <w:rPr>
                      <w:rFonts w:ascii="Arial" w:hAnsi="Arial"/>
                      <w:color w:val="000000"/>
                      <w:sz w:val="16"/>
                    </w:rPr>
                    <w:t>(January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Revised activity</w:t>
                  </w:r>
                  <w:r>
                    <w:rPr>
                      <w:rFonts w:ascii="Arial" w:hAnsi="Arial"/>
                      <w:color w:val="000000"/>
                      <w:sz w:val="16"/>
                    </w:rPr>
                    <w:t xml:space="preserve"> (if relevant)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90"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Explanation for proposed changes to activities or budget</w:t>
                  </w:r>
                  <w:r>
                    <w:rPr>
                      <w:rFonts w:ascii="Arial" w:hAnsi="Arial"/>
                      <w:color w:val="000000"/>
                      <w:sz w:val="16"/>
                    </w:rPr>
                    <w:t xml:space="preserve"> (if relevant)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2" w:type="dxa"/>
                  <w:gridSpan w:val="3"/>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Pr="00785B3D" w:rsidRDefault="004C184B">
                  <w:pPr>
                    <w:jc w:val="center"/>
                    <w:rPr>
                      <w:lang/>
                    </w:rPr>
                  </w:pPr>
                  <w:r>
                    <w:rPr>
                      <w:rFonts w:ascii="Arial" w:hAnsi="Arial"/>
                      <w:b/>
                      <w:color w:val="000000"/>
                      <w:sz w:val="16"/>
                    </w:rPr>
                    <w:t>Revised budget for 2014</w:t>
                  </w:r>
                  <w:r>
                    <w:rPr>
                      <w:rFonts w:ascii="Arial" w:hAnsi="Arial"/>
                      <w:color w:val="000000"/>
                      <w:sz w:val="16"/>
                    </w:rPr>
                    <w:t xml:space="preserve"> (if relevant)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3407AF" w:rsidRPr="00055622" w:rsidTr="00C978DB">
              <w:trPr>
                <w:gridAfter w:val="1"/>
                <w:wAfter w:w="295" w:type="dxa"/>
                <w:trHeight w:val="260"/>
              </w:trPr>
              <w:tc>
                <w:tcPr>
                  <w:tcW w:w="11054" w:type="dxa"/>
                  <w:gridSpan w:val="21"/>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3407AF" w:rsidRPr="003407AF" w:rsidRDefault="003407AF">
                  <w:pPr>
                    <w:rPr>
                      <w:lang/>
                    </w:rPr>
                  </w:pPr>
                  <w:r>
                    <w:t xml:space="preserve">Objective 1: </w:t>
                  </w:r>
                  <w:r>
                    <w:t>Improving service offerings and use of high-quality vaccination services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7C18DD" w:rsidRPr="00785B3D" w:rsidRDefault="008F14BF">
                  <w:pPr>
                    <w:rPr>
                      <w:lang/>
                    </w:rPr>
                  </w:pPr>
                  <w:r>
                    <w:t>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bottom"/>
                </w:tcPr>
                <w:p w:rsidR="007C18DD" w:rsidRPr="005342CB" w:rsidRDefault="005342CB" w:rsidP="008F14BF">
                  <w:pPr>
                    <w:jc w:val="both"/>
                    <w:rPr>
                      <w:rFonts w:ascii="Arial" w:hAnsi="Arial" w:cs="Arial"/>
                      <w:color w:val="000000"/>
                      <w:lang/>
                    </w:rPr>
                  </w:pPr>
                  <w:r>
                    <w:rPr>
                      <w:rFonts w:ascii="Arial" w:hAnsi="Arial"/>
                      <w:color w:val="000000"/>
                    </w:rPr>
                    <w:t>Organize missions to support framework teams for the 6 health districts, bringing together the Mwaro and Gitega supported by GAVI HSS, with 4 people per district each time, to perform analysis and microplanning in the context of the "Reach Every District" strategy every year by the EPI and partners.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277535">
                  <w:pPr>
                    <w:jc w:val="right"/>
                    <w:rPr>
                      <w:rFonts w:ascii="Arial" w:eastAsia="Arial" w:hAnsi="Arial"/>
                      <w:color w:val="000101"/>
                      <w:sz w:val="16"/>
                      <w:lang/>
                    </w:rPr>
                  </w:pPr>
                  <w:r>
                    <w:rPr>
                      <w:rFonts w:ascii="Arial" w:hAnsi="Arial"/>
                    </w:rPr>
                    <w:t>1500$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F561E7">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7C18DD">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7C18DD">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9631A4">
                  <w:pPr>
                    <w:rPr>
                      <w:rFonts w:ascii="Arial" w:eastAsia="Arial" w:hAnsi="Arial"/>
                      <w:color w:val="000101"/>
                      <w:sz w:val="16"/>
                      <w:lang/>
                    </w:rPr>
                  </w:pPr>
                  <w:r>
                    <w:rPr>
                      <w:rFonts w:ascii="Arial" w:hAnsi="Arial"/>
                    </w:rPr>
                    <w:t>1500$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7C18DD" w:rsidRPr="00785B3D" w:rsidRDefault="008F14BF">
                  <w:pPr>
                    <w:rPr>
                      <w:lang/>
                    </w:rPr>
                  </w:pPr>
                  <w:r>
                    <w:t>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bottom"/>
                </w:tcPr>
                <w:p w:rsidR="007C18DD" w:rsidRPr="005341B1" w:rsidRDefault="00062B37" w:rsidP="008F14BF">
                  <w:pPr>
                    <w:jc w:val="both"/>
                    <w:rPr>
                      <w:rFonts w:ascii="Arial" w:hAnsi="Arial" w:cs="Arial"/>
                      <w:color w:val="000000"/>
                      <w:lang/>
                    </w:rPr>
                  </w:pPr>
                  <w:r>
                    <w:rPr>
                      <w:rFonts w:ascii="Arial" w:hAnsi="Arial"/>
                      <w:color w:val="000000"/>
                    </w:rPr>
                    <w:t>Participate in funding operational costs for local vaccination days against polio (2014) in the amount of 45 %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062B37">
                  <w:pPr>
                    <w:jc w:val="right"/>
                    <w:rPr>
                      <w:rFonts w:ascii="Arial" w:eastAsia="Arial" w:hAnsi="Arial"/>
                      <w:color w:val="000101"/>
                      <w:sz w:val="16"/>
                      <w:lang/>
                    </w:rPr>
                  </w:pPr>
                  <w:r>
                    <w:rPr>
                      <w:rFonts w:ascii="Arial" w:hAnsi="Arial"/>
                    </w:rPr>
                    <w:t>1752$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254306">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7C18DD">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7C18DD">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C18DD" w:rsidRPr="007C18DD" w:rsidRDefault="00062B37">
                  <w:pPr>
                    <w:rPr>
                      <w:rFonts w:ascii="Arial" w:eastAsia="Arial" w:hAnsi="Arial"/>
                      <w:color w:val="000101"/>
                      <w:sz w:val="16"/>
                      <w:lang/>
                    </w:rPr>
                  </w:pPr>
                  <w:r>
                    <w:rPr>
                      <w:rFonts w:ascii="Arial" w:hAnsi="Arial"/>
                    </w:rPr>
                    <w:t>1752$</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8F14BF">
                  <w:pPr>
                    <w:rPr>
                      <w:lang/>
                    </w:rPr>
                  </w:pPr>
                  <w:r>
                    <w:t>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5341B1" w:rsidP="008F14BF">
                  <w:pPr>
                    <w:jc w:val="both"/>
                    <w:rPr>
                      <w:lang/>
                    </w:rPr>
                  </w:pPr>
                  <w:r>
                    <w:t>Participate in funding operational costs for Mother and Child Health Weeks (2014), in the amount of 32 %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1B7C5B">
                  <w:pPr>
                    <w:jc w:val="right"/>
                    <w:rPr>
                      <w:rFonts w:ascii="Arial" w:eastAsia="Arial" w:hAnsi="Arial"/>
                      <w:color w:val="000101"/>
                      <w:sz w:val="16"/>
                      <w:lang/>
                    </w:rPr>
                  </w:pPr>
                  <w:r>
                    <w:rPr>
                      <w:rFonts w:ascii="Arial" w:hAnsi="Arial"/>
                    </w:rPr>
                    <w:t>216,622$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254306">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72820" w:rsidP="008F14BF">
                  <w:pPr>
                    <w:jc w:val="both"/>
                    <w:rPr>
                      <w:lang/>
                    </w:rPr>
                  </w:pPr>
                  <w:r>
                    <w:rPr>
                      <w:rFonts w:ascii="Arial" w:hAnsi="Arial"/>
                    </w:rPr>
                    <w:t>Activity co-financed by many partners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1B7C5B">
                  <w:pPr>
                    <w:rPr>
                      <w:rFonts w:ascii="Arial" w:eastAsia="Arial" w:hAnsi="Arial"/>
                      <w:color w:val="000101"/>
                      <w:sz w:val="16"/>
                      <w:lang/>
                    </w:rPr>
                  </w:pPr>
                  <w:r>
                    <w:rPr>
                      <w:rFonts w:ascii="Arial" w:hAnsi="Arial"/>
                    </w:rPr>
                    <w:t>96,632$</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8F14BF">
                  <w:pPr>
                    <w:rPr>
                      <w:lang/>
                    </w:rPr>
                  </w:pPr>
                  <w:r>
                    <w:t>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C76DFD" w:rsidP="008F14BF">
                  <w:pPr>
                    <w:jc w:val="both"/>
                    <w:rPr>
                      <w:lang/>
                    </w:rPr>
                  </w:pPr>
                  <w:r>
                    <w:t>Contribute to funding organizational costs of the World Vaccination Week in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070201">
                  <w:pPr>
                    <w:jc w:val="right"/>
                    <w:rPr>
                      <w:rFonts w:ascii="Arial" w:eastAsia="Arial" w:hAnsi="Arial"/>
                      <w:color w:val="000101"/>
                      <w:sz w:val="16"/>
                      <w:lang/>
                    </w:rPr>
                  </w:pPr>
                  <w:r>
                    <w:rPr>
                      <w:rFonts w:ascii="Arial" w:hAnsi="Arial"/>
                    </w:rPr>
                    <w:t>13,427$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254306">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C6E27" w:rsidP="008F14BF">
                  <w:pPr>
                    <w:jc w:val="both"/>
                    <w:rPr>
                      <w:lang/>
                    </w:rPr>
                  </w:pPr>
                  <w:r>
                    <w:rPr>
                      <w:rFonts w:ascii="Arial" w:hAnsi="Arial"/>
                    </w:rPr>
                    <w:t>Activity co-financed by many partners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070201">
                  <w:pPr>
                    <w:rPr>
                      <w:rFonts w:ascii="Arial" w:eastAsia="Arial" w:hAnsi="Arial"/>
                      <w:color w:val="000101"/>
                      <w:sz w:val="16"/>
                      <w:lang/>
                    </w:rPr>
                  </w:pPr>
                  <w:r>
                    <w:rPr>
                      <w:rFonts w:ascii="Arial" w:hAnsi="Arial"/>
                    </w:rPr>
                    <w:t>11399$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457"/>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8F14BF">
                  <w:pPr>
                    <w:rPr>
                      <w:lang/>
                    </w:rPr>
                  </w:pPr>
                  <w:r>
                    <w:t>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Default="002A0A8A" w:rsidP="008F14BF">
                  <w:pPr>
                    <w:jc w:val="both"/>
                    <w:rPr>
                      <w:lang/>
                    </w:rPr>
                  </w:pPr>
                  <w:r>
                    <w:t xml:space="preserve">Train 30 participants: 6 sessions, 5 days each    </w:t>
                  </w:r>
                  <w:r>
                    <w:t xml:space="preserve">45 chief health district physicians and 135 multi-department supervisors for health districts, using the "Reach Every District/Reach Every Child" approach in 2014 (2 sessions in the 2nd quarter and 2 in the 4th quarter, 5 days per session).  </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Default="00B84E75"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Pr="00785B3D" w:rsidRDefault="00CE7900" w:rsidP="008F14BF">
                  <w:pPr>
                    <w:jc w:val="both"/>
                    <w:rPr>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2F4064">
                  <w:pPr>
                    <w:jc w:val="right"/>
                    <w:rPr>
                      <w:rFonts w:ascii="Arial" w:eastAsia="Arial" w:hAnsi="Arial"/>
                      <w:color w:val="000101"/>
                      <w:sz w:val="16"/>
                      <w:lang/>
                    </w:rPr>
                  </w:pPr>
                  <w:r>
                    <w:rPr>
                      <w:rFonts w:ascii="Arial" w:hAnsi="Arial"/>
                    </w:rPr>
                    <w:t>17,811$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B9445D">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Default="003F04C6" w:rsidP="008F14BF">
                  <w:pPr>
                    <w:jc w:val="both"/>
                    <w:rPr>
                      <w:lang/>
                    </w:rPr>
                  </w:pPr>
                  <w:r>
                    <w:t>Train physicians and district managers in the intervention zone; this already occurred in 2013. Currently, we still need to monitor the trainings completed in 2013.</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Pr="007C18DD" w:rsidRDefault="00CE7900" w:rsidP="008F14BF">
                  <w:pPr>
                    <w:jc w:val="both"/>
                    <w:rPr>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3F04C6">
                  <w:pPr>
                    <w:rPr>
                      <w:rFonts w:ascii="Arial" w:eastAsia="Arial" w:hAnsi="Arial"/>
                      <w:color w:val="000101"/>
                      <w:sz w:val="16"/>
                      <w:lang/>
                    </w:rPr>
                  </w:pPr>
                  <w:r>
                    <w:rPr>
                      <w:rFonts w:ascii="Arial" w:hAnsi="Arial"/>
                    </w:rP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8F14BF">
                  <w:pPr>
                    <w:rPr>
                      <w:lang/>
                    </w:rPr>
                  </w:pPr>
                  <w:r>
                    <w:t>1.6.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F109A8" w:rsidP="008F14BF">
                  <w:pPr>
                    <w:jc w:val="both"/>
                    <w:rPr>
                      <w:lang/>
                    </w:rPr>
                  </w:pPr>
                  <w:r>
                    <w:t>In the second half of 2014, organize a one-day educational campaign for social mobilization of 100 participants, using the "Reach Every District" strategy.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C6768">
                  <w:pPr>
                    <w:jc w:val="right"/>
                    <w:rPr>
                      <w:rFonts w:ascii="Arial" w:eastAsia="Arial" w:hAnsi="Arial"/>
                      <w:color w:val="000101"/>
                      <w:sz w:val="16"/>
                      <w:lang/>
                    </w:rPr>
                  </w:pPr>
                  <w:r>
                    <w:rPr>
                      <w:rFonts w:ascii="Arial" w:hAnsi="Arial"/>
                    </w:rPr>
                    <w:t>2,737$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B9445D">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C6768" w:rsidP="008F14BF">
                  <w:pPr>
                    <w:jc w:val="both"/>
                    <w:rPr>
                      <w:lang/>
                    </w:rPr>
                  </w:pPr>
                  <w:r>
                    <w:rPr>
                      <w:rFonts w:ascii="Arial" w:hAnsi="Arial"/>
                    </w:rPr>
                    <w:t>Twice per year, organize a one-day educational campaign for social mobilization, for the "Reach Every District" strategy (1 session per 100 participants per six months, beginning in September,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C6768">
                  <w:pPr>
                    <w:rPr>
                      <w:rFonts w:ascii="Arial" w:eastAsia="Arial" w:hAnsi="Arial"/>
                      <w:color w:val="000101"/>
                      <w:sz w:val="16"/>
                      <w:lang/>
                    </w:rPr>
                  </w:pPr>
                  <w:r>
                    <w:rPr>
                      <w:rFonts w:ascii="Arial" w:hAnsi="Arial"/>
                    </w:rPr>
                    <w:t>2,737$</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894EB7">
                  <w:pPr>
                    <w:rPr>
                      <w:lang/>
                    </w:rPr>
                  </w:pPr>
                  <w:r>
                    <w:t>Train and/or retrain 45 managers (2 for each of the 19 health districts) in managing medications, vaccines and laboratory consumables.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177B4">
                  <w:pPr>
                    <w:jc w:val="right"/>
                    <w:rPr>
                      <w:rFonts w:ascii="Arial" w:eastAsia="Arial" w:hAnsi="Arial"/>
                      <w:color w:val="000101"/>
                      <w:sz w:val="16"/>
                      <w:lang/>
                    </w:rPr>
                  </w:pPr>
                  <w:r>
                    <w:rPr>
                      <w:rFonts w:ascii="Arial" w:hAnsi="Arial"/>
                    </w:rPr>
                    <w:t>20,920$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84D36">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177B4" w:rsidP="008F14BF">
                  <w:pPr>
                    <w:jc w:val="both"/>
                    <w:rPr>
                      <w:lang/>
                    </w:rPr>
                  </w:pPr>
                  <w:r>
                    <w:rPr>
                      <w:rFonts w:ascii="Arial" w:hAnsi="Arial"/>
                    </w:rPr>
                    <w:t xml:space="preserve">Train and/or retrain 90 managers (2 participants for each of the 45 health districts) in managing medications, vaccines and laboratory consumables. 3 sessions of 30 participants (each session will last 5 days).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84D36">
                  <w:pPr>
                    <w:rPr>
                      <w:lang/>
                    </w:rPr>
                  </w:pPr>
                  <w:r>
                    <w:t>Revised budget, following reduction of target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177B4" w:rsidRPr="00D84D36" w:rsidRDefault="00C177B4" w:rsidP="00C177B4">
                  <w:pPr>
                    <w:rPr>
                      <w:rFonts w:ascii="Arial" w:hAnsi="Arial" w:cs="Arial"/>
                      <w:sz w:val="24"/>
                      <w:szCs w:val="24"/>
                    </w:rPr>
                  </w:pPr>
                  <w:r>
                    <w:rPr>
                      <w:rFonts w:ascii="Arial" w:hAnsi="Arial"/>
                    </w:rPr>
                    <w:t>12920.</w:t>
                  </w:r>
                </w:p>
                <w:p w:rsidR="00862E18" w:rsidRPr="007C18DD" w:rsidRDefault="00C177B4">
                  <w:pPr>
                    <w:rPr>
                      <w:rFonts w:ascii="Arial" w:eastAsia="Arial" w:hAnsi="Arial"/>
                      <w:color w:val="000101"/>
                      <w:sz w:val="16"/>
                      <w:lang/>
                    </w:rPr>
                  </w:pPr>
                  <w:r>
                    <w:rPr>
                      <w:rFonts w:ascii="Arial" w:hAnsi="Arial"/>
                    </w:rPr>
                    <w: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1.8.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894EB7">
                  <w:pPr>
                    <w:rPr>
                      <w:lang/>
                    </w:rPr>
                  </w:pPr>
                  <w:r>
                    <w:t>Train 200 providers from health centers and private hospitals in management of biomedical waste, 5 sessions, 5 days each, 40 participants per session.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EC16B6">
                  <w:pPr>
                    <w:jc w:val="right"/>
                    <w:rPr>
                      <w:rFonts w:ascii="Arial" w:eastAsia="Arial" w:hAnsi="Arial"/>
                      <w:sz w:val="16"/>
                      <w:lang/>
                    </w:rPr>
                  </w:pPr>
                  <w:r>
                    <w:rPr>
                      <w:rFonts w:ascii="Arial" w:hAnsi="Arial"/>
                    </w:rPr>
                    <w:t>33,214$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F6237">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rsidP="008F14BF">
                  <w:pPr>
                    <w:jc w:val="both"/>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EC16B6">
                  <w:pPr>
                    <w:rPr>
                      <w:rFonts w:ascii="Arial" w:eastAsia="Arial" w:hAnsi="Arial"/>
                      <w:sz w:val="16"/>
                      <w:lang/>
                    </w:rPr>
                  </w:pPr>
                  <w:r>
                    <w:rPr>
                      <w:rFonts w:ascii="Arial" w:hAnsi="Arial"/>
                    </w:rPr>
                    <w:t>33,214$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894EB7">
                  <w:pPr>
                    <w:rPr>
                      <w:lang/>
                    </w:rPr>
                  </w:pPr>
                  <w:r>
                    <w:t>Train, in a 5-day session 297 health center registered nurses in monitoring diseases with epidemic potential.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A37966" w:rsidRPr="001C01CE" w:rsidRDefault="00A37966" w:rsidP="00A37966">
                  <w:pPr>
                    <w:tabs>
                      <w:tab w:val="left" w:pos="8931"/>
                    </w:tabs>
                    <w:spacing w:before="46" w:after="115"/>
                    <w:jc w:val="both"/>
                    <w:rPr>
                      <w:rFonts w:ascii="Arial" w:hAnsi="Arial" w:cs="Arial"/>
                      <w:lang/>
                    </w:rPr>
                  </w:pPr>
                  <w:r>
                    <w:rPr>
                      <w:rFonts w:ascii="Arial" w:hAnsi="Arial"/>
                    </w:rPr>
                    <w:t>121,594$</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62E18" w:rsidRPr="001C01CE" w:rsidRDefault="00862E18">
                  <w:pPr>
                    <w:jc w:val="right"/>
                    <w:rPr>
                      <w:rFonts w:ascii="Arial" w:eastAsia="Arial" w:hAnsi="Arial"/>
                      <w:sz w:val="16"/>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AF6237">
                  <w:pPr>
                    <w:jc w:val="right"/>
                    <w:rPr>
                      <w:rFonts w:ascii="Arial" w:eastAsia="Arial" w:hAnsi="Arial"/>
                      <w:sz w:val="16"/>
                      <w:lang/>
                    </w:rPr>
                  </w:pPr>
                  <w:r>
                    <w:rPr>
                      <w:rFonts w:ascii="Arial" w:hAnsi="Arial"/>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A37966" w:rsidP="008F14BF">
                  <w:pPr>
                    <w:jc w:val="both"/>
                    <w:rPr>
                      <w:lang/>
                    </w:rPr>
                  </w:pPr>
                  <w:r>
                    <w:rPr>
                      <w:rFonts w:ascii="Arial" w:hAnsi="Arial"/>
                    </w:rPr>
                    <w:t>Train CDS registered nurses in a session at the district level; 5-day training on monitoring potentially epidemic diseases (one 5-day session with 17 participants in each of the 23 districts, during the first quarter of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pPr>
                    <w:rPr>
                      <w:rFonts w:ascii="Arial" w:eastAsia="Arial" w:hAnsi="Arial"/>
                      <w:color w:val="000101"/>
                      <w:sz w:val="16"/>
                      <w:lang/>
                    </w:rPr>
                  </w:pPr>
                  <w:r>
                    <w:t>121594$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1.10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894EB7">
                  <w:pPr>
                    <w:rPr>
                      <w:lang/>
                    </w:rPr>
                  </w:pPr>
                  <w:r>
                    <w:t>Pay travel costs for 4,588 community health agents (one agent for each of the 4,588 sub-municipalities) for social mobilization in the context of the "Reach Every District" strategy.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pPr>
                    <w:jc w:val="right"/>
                    <w:rPr>
                      <w:rFonts w:ascii="Arial" w:eastAsia="Arial" w:hAnsi="Arial"/>
                      <w:color w:val="000101"/>
                      <w:sz w:val="16"/>
                      <w:lang/>
                    </w:rPr>
                  </w:pPr>
                  <w:r>
                    <w:rPr>
                      <w:rFonts w:ascii="Arial" w:hAnsi="Arial"/>
                    </w:rPr>
                    <w:t>368,498$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F6237">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rsidP="008F14BF">
                  <w:pPr>
                    <w:jc w:val="both"/>
                    <w:rPr>
                      <w:lang/>
                    </w:rPr>
                  </w:pPr>
                  <w:r>
                    <w:rPr>
                      <w:rFonts w:ascii="Arial" w:hAnsi="Arial"/>
                    </w:rPr>
                    <w:t>Pay travel costs for 6,000 community health agents (2 agents for each of the 3,000 sub-municipalities) for social mobilization in the context of the "Reach Every District" strategy.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pPr>
                    <w:rPr>
                      <w:lang/>
                    </w:rPr>
                  </w:pPr>
                  <w:r>
                    <w:t>This amount was revised, subsequent to the change in the intervention approach: emphasis will be placed on collaboration with training agencies.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7966">
                  <w:pPr>
                    <w:rPr>
                      <w:rFonts w:ascii="Arial" w:eastAsia="Arial" w:hAnsi="Arial"/>
                      <w:color w:val="000101"/>
                      <w:sz w:val="16"/>
                      <w:lang/>
                    </w:rPr>
                  </w:pPr>
                  <w:r>
                    <w:rPr>
                      <w:rFonts w:ascii="Arial" w:hAnsi="Arial"/>
                      <w:color w:val="000101"/>
                      <w:sz w:val="16"/>
                    </w:rPr>
                    <w:t>170244.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695"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1.11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3"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Default="00E96B95">
                  <w:pPr>
                    <w:rPr>
                      <w:lang/>
                    </w:rPr>
                  </w:pPr>
                  <w:r>
                    <w:t>Organize two half-yearly meetings, 2 days each, on evluation of vaccine management and vaccine quality, for 45 managers beginning in 2014.</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17A24" w:rsidRDefault="00817A24">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17A24" w:rsidRDefault="00817A24">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17A24" w:rsidRDefault="00817A24">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17A24" w:rsidRDefault="00817A24">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17A24" w:rsidRDefault="00817A24">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17A24" w:rsidRDefault="00817A24">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17A24" w:rsidRPr="00785B3D" w:rsidRDefault="00817A24">
                  <w:pPr>
                    <w:rPr>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88" w:type="dxa"/>
                  <w:gridSpan w:val="4"/>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E5C4F" w:rsidRPr="0092245D" w:rsidRDefault="007E5C4F" w:rsidP="007E5C4F">
                  <w:pPr>
                    <w:tabs>
                      <w:tab w:val="left" w:pos="8931"/>
                    </w:tabs>
                    <w:spacing w:before="46" w:after="115"/>
                    <w:jc w:val="both"/>
                    <w:rPr>
                      <w:rFonts w:ascii="Arial" w:hAnsi="Arial" w:cs="Arial"/>
                      <w:lang/>
                    </w:rPr>
                  </w:pPr>
                  <w:r>
                    <w:rPr>
                      <w:rFonts w:ascii="Arial" w:hAnsi="Arial"/>
                    </w:rPr>
                    <w:t>17,175$</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62E18" w:rsidRPr="007C18DD" w:rsidRDefault="00862E18">
                  <w:pPr>
                    <w:jc w:val="right"/>
                    <w:rPr>
                      <w:rFonts w:ascii="Arial" w:eastAsia="Arial" w:hAnsi="Arial"/>
                      <w:color w:val="000101"/>
                      <w:sz w:val="16"/>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F6237">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rsidP="008F14BF">
                  <w:pPr>
                    <w:jc w:val="both"/>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7E5C4F" w:rsidRPr="0092245D" w:rsidRDefault="007E5C4F" w:rsidP="007E5C4F">
                  <w:pPr>
                    <w:tabs>
                      <w:tab w:val="left" w:pos="8931"/>
                    </w:tabs>
                    <w:spacing w:before="46" w:after="115"/>
                    <w:jc w:val="both"/>
                    <w:rPr>
                      <w:rFonts w:ascii="Arial" w:hAnsi="Arial" w:cs="Arial"/>
                      <w:lang/>
                    </w:rPr>
                  </w:pPr>
                  <w:r>
                    <w:rPr>
                      <w:rFonts w:ascii="Arial" w:hAnsi="Arial"/>
                    </w:rPr>
                    <w:t>17,175$</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862E18" w:rsidRPr="007C18DD" w:rsidRDefault="00862E18">
                  <w:pPr>
                    <w:rPr>
                      <w:rFonts w:ascii="Arial" w:eastAsia="Arial" w:hAnsi="Arial"/>
                      <w:color w:val="000101"/>
                      <w:sz w:val="16"/>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2A22F4" w:rsidRPr="00055622" w:rsidTr="00C978DB">
              <w:trPr>
                <w:gridAfter w:val="1"/>
                <w:wAfter w:w="295" w:type="dxa"/>
                <w:trHeight w:val="260"/>
              </w:trPr>
              <w:tc>
                <w:tcPr>
                  <w:tcW w:w="11054" w:type="dxa"/>
                  <w:gridSpan w:val="21"/>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2A22F4" w:rsidRPr="007C18DD" w:rsidRDefault="002A22F4" w:rsidP="008F14BF">
                  <w:pPr>
                    <w:jc w:val="both"/>
                    <w:rPr>
                      <w:rFonts w:ascii="Arial" w:eastAsia="Arial" w:hAnsi="Arial"/>
                      <w:color w:val="000101"/>
                      <w:sz w:val="16"/>
                      <w:lang/>
                    </w:rPr>
                  </w:pPr>
                  <w:r>
                    <w:t xml:space="preserve">Objective 3: </w:t>
                  </w:r>
                  <w:r>
                    <w:t>Ensure access to vaccines and appropriate management of the supply chain, logistics and the safety of medical products and equipment.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Fund CSOS which work on vaccination and help strengthen the health system, for the purpose of improving vaccination coverage.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75294F">
                  <w:pPr>
                    <w:jc w:val="right"/>
                    <w:rPr>
                      <w:rFonts w:ascii="Arial" w:eastAsia="Arial" w:hAnsi="Arial"/>
                      <w:sz w:val="16"/>
                      <w:lang/>
                    </w:rPr>
                  </w:pPr>
                  <w:r>
                    <w:rPr>
                      <w:rFonts w:ascii="Arial" w:hAnsi="Arial"/>
                    </w:rPr>
                    <w:t>438,688$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AF6237">
                  <w:pPr>
                    <w:jc w:val="right"/>
                    <w:rPr>
                      <w:rFonts w:ascii="Arial" w:eastAsia="Arial" w:hAnsi="Arial"/>
                      <w:sz w:val="16"/>
                      <w:lang/>
                    </w:rPr>
                  </w:pPr>
                  <w:r>
                    <w:rPr>
                      <w:rFonts w:ascii="Arial" w:hAnsi="Arial"/>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112A14" w:rsidP="008F14BF">
                  <w:pPr>
                    <w:jc w:val="both"/>
                    <w:rPr>
                      <w:lang/>
                    </w:rPr>
                  </w:pPr>
                  <w:r>
                    <w:rPr>
                      <w:rFonts w:ascii="Arial" w:hAnsi="Arial"/>
                    </w:rPr>
                    <w:t>Help purchase and distribute 50,000  long-lasting insecticide treated mosquito nets for the 19 BDS supported by GAVI in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1C01CE" w:rsidRDefault="00AF6237">
                  <w:pPr>
                    <w:rPr>
                      <w:lang/>
                    </w:rPr>
                  </w:pPr>
                  <w:r>
                    <w:rPr>
                      <w:rFonts w:ascii="Arial" w:hAnsi="Arial"/>
                    </w:rPr>
                    <w:t>These funds were intended for purchase of ITNs, but the GAVI Board of Directors recommended that the country reallocate these funds to CSOs which promote vaccination.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0A740A">
                  <w:pPr>
                    <w:rPr>
                      <w:rFonts w:ascii="Arial" w:eastAsia="Arial" w:hAnsi="Arial"/>
                      <w:color w:val="000101"/>
                      <w:sz w:val="16"/>
                      <w:lang/>
                    </w:rPr>
                  </w:pPr>
                  <w:r>
                    <w:t>198688$</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Every quarter, provide maintenance for the cold dhain in all 6 provinces in the GAVI intervention zone, beginning in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D25F1">
                  <w:pPr>
                    <w:jc w:val="right"/>
                    <w:rPr>
                      <w:rFonts w:ascii="Arial" w:eastAsia="Arial" w:hAnsi="Arial"/>
                      <w:color w:val="000101"/>
                      <w:sz w:val="16"/>
                      <w:lang/>
                    </w:rPr>
                  </w:pPr>
                  <w:r>
                    <w:rPr>
                      <w:rFonts w:ascii="Arial" w:hAnsi="Arial"/>
                    </w:rPr>
                    <w:t>3,451$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461AAE">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rsidP="008F14BF">
                  <w:pPr>
                    <w:jc w:val="both"/>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D25F1">
                  <w:pPr>
                    <w:rPr>
                      <w:rFonts w:ascii="Arial" w:eastAsia="Arial" w:hAnsi="Arial"/>
                      <w:color w:val="000101"/>
                      <w:sz w:val="16"/>
                      <w:lang/>
                    </w:rPr>
                  </w:pPr>
                  <w:r>
                    <w:t>3451$</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Purchase syringe destroyers for 297 health centers in the 19 BDS supported by GAVI in the 2nd half of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430D">
                  <w:pPr>
                    <w:jc w:val="right"/>
                    <w:rPr>
                      <w:rFonts w:ascii="Arial" w:eastAsia="Arial" w:hAnsi="Arial"/>
                      <w:color w:val="000101"/>
                      <w:sz w:val="16"/>
                      <w:lang/>
                    </w:rPr>
                  </w:pPr>
                  <w:r>
                    <w:rPr>
                      <w:rFonts w:ascii="Arial" w:hAnsi="Arial"/>
                    </w:rPr>
                    <w:t>195,170$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461AAE">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430D" w:rsidP="008F14BF">
                  <w:pPr>
                    <w:jc w:val="both"/>
                    <w:rPr>
                      <w:lang/>
                    </w:rPr>
                  </w:pPr>
                  <w:r>
                    <w:rPr>
                      <w:rFonts w:ascii="Arial" w:hAnsi="Arial"/>
                    </w:rPr>
                    <w:t>Purchase syringe destroyers for 223 health centers in the 19 BDS supported by GAVI in the 2nd half of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78304E">
                  <w:pPr>
                    <w:rPr>
                      <w:lang/>
                    </w:rPr>
                  </w:pPr>
                  <w:r>
                    <w:t>The number of health centers increased from 223 to 297.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430D">
                  <w:pPr>
                    <w:rPr>
                      <w:rFonts w:ascii="Arial" w:eastAsia="Arial" w:hAnsi="Arial"/>
                      <w:color w:val="000101"/>
                      <w:sz w:val="16"/>
                      <w:lang/>
                    </w:rPr>
                  </w:pPr>
                  <w:r>
                    <w:t>224445$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Every quarter, purchase 18,600 l of gasoline (60 l per health center, per quarter) for refrigerators in the 297 health centers in the GAVI intervention zone.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pPr>
                    <w:jc w:val="right"/>
                    <w:rPr>
                      <w:rFonts w:ascii="Arial" w:eastAsia="Arial" w:hAnsi="Arial"/>
                      <w:color w:val="000101"/>
                      <w:sz w:val="16"/>
                      <w:lang/>
                    </w:rPr>
                  </w:pPr>
                  <w:r>
                    <w:rPr>
                      <w:rFonts w:ascii="Arial" w:hAnsi="Arial"/>
                    </w:rPr>
                    <w:t>85,462$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97208E">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rsidP="008F14BF">
                  <w:pPr>
                    <w:jc w:val="both"/>
                    <w:rPr>
                      <w:lang/>
                    </w:rPr>
                  </w:pPr>
                  <w:r>
                    <w:rPr>
                      <w:rFonts w:ascii="Arial" w:hAnsi="Arial"/>
                    </w:rPr>
                    <w:t>Every quarter, purchase 13,380 l of gasoline (60 l per health center, per quarter) for refrigerators in the 223 health centers in the GAVI intervention zone, from 2014 through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97208E">
                  <w:pPr>
                    <w:rPr>
                      <w:lang/>
                    </w:rPr>
                  </w:pPr>
                  <w:r>
                    <w:t>The number of health centers increased from 223 to 297.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pPr>
                    <w:rPr>
                      <w:rFonts w:ascii="Arial" w:eastAsia="Arial" w:hAnsi="Arial"/>
                      <w:color w:val="000101"/>
                      <w:sz w:val="16"/>
                      <w:lang/>
                    </w:rPr>
                  </w:pPr>
                  <w:r>
                    <w:t>98281$</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Pay for an annual fire insurance policy for the EPI warehouses.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pPr>
                    <w:jc w:val="right"/>
                    <w:rPr>
                      <w:rFonts w:ascii="Arial" w:eastAsia="Arial" w:hAnsi="Arial"/>
                      <w:color w:val="000101"/>
                      <w:sz w:val="16"/>
                      <w:lang/>
                    </w:rPr>
                  </w:pPr>
                  <w:r>
                    <w:rPr>
                      <w:rFonts w:ascii="Arial" w:hAnsi="Arial"/>
                    </w:rPr>
                    <w:t>7,759$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A322CE">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rsidP="008F14BF">
                  <w:pPr>
                    <w:jc w:val="both"/>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51335D">
                  <w:pPr>
                    <w:rPr>
                      <w:rFonts w:ascii="Arial" w:eastAsia="Arial" w:hAnsi="Arial"/>
                      <w:color w:val="000101"/>
                      <w:sz w:val="16"/>
                      <w:lang/>
                    </w:rPr>
                  </w:pPr>
                  <w:r>
                    <w:t>7759$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Maintain the 30 vehicles for the BPS, BDS and UG.</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4480E">
                  <w:pPr>
                    <w:jc w:val="right"/>
                    <w:rPr>
                      <w:rFonts w:ascii="Arial" w:eastAsia="Arial" w:hAnsi="Arial"/>
                      <w:color w:val="000101"/>
                      <w:sz w:val="16"/>
                      <w:lang/>
                    </w:rPr>
                  </w:pPr>
                  <w:r>
                    <w:rPr>
                      <w:rFonts w:ascii="Arial" w:hAnsi="Arial"/>
                    </w:rPr>
                    <w:t>8,668$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913E62">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4480E" w:rsidP="008F14BF">
                  <w:pPr>
                    <w:jc w:val="both"/>
                    <w:rPr>
                      <w:lang/>
                    </w:rPr>
                  </w:pPr>
                  <w:r>
                    <w:rPr>
                      <w:rFonts w:ascii="Arial" w:hAnsi="Arial"/>
                    </w:rPr>
                    <w:t>Each quarter, provide maintenance for the 25 double-cab mini-trucks, beginning with the 1stquarter of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4480E">
                  <w:pPr>
                    <w:rPr>
                      <w:rFonts w:ascii="Arial" w:eastAsia="Arial" w:hAnsi="Arial"/>
                      <w:color w:val="000101"/>
                      <w:sz w:val="16"/>
                      <w:lang/>
                    </w:rPr>
                  </w:pPr>
                  <w:r>
                    <w:t>8868$</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Every quarter, pay the insurance policy for the 30 double-cab mini trucks for the BPS, BDS and UG.</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4C3A58">
                  <w:pPr>
                    <w:jc w:val="right"/>
                    <w:rPr>
                      <w:rFonts w:ascii="Arial" w:eastAsia="Arial" w:hAnsi="Arial"/>
                      <w:color w:val="000101"/>
                      <w:sz w:val="16"/>
                      <w:lang/>
                    </w:rPr>
                  </w:pPr>
                  <w:r>
                    <w:rPr>
                      <w:rFonts w:ascii="Arial" w:hAnsi="Arial"/>
                    </w:rPr>
                    <w:t>41,675$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913E62">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BE1866" w:rsidP="008F14BF">
                  <w:pPr>
                    <w:jc w:val="both"/>
                    <w:rPr>
                      <w:lang/>
                    </w:rPr>
                  </w:pPr>
                  <w:r>
                    <w:rPr>
                      <w:rFonts w:ascii="Arial" w:hAnsi="Arial"/>
                    </w:rPr>
                    <w:t>Each quarter, provide maintenance for the 25 double-cab mini-trucks, beginning with the 1stquarter of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5283F" w:rsidP="008F14BF">
                  <w:pPr>
                    <w:jc w:val="both"/>
                    <w:rPr>
                      <w:lang/>
                    </w:rPr>
                  </w:pPr>
                  <w:r>
                    <w:t>The current insurance contract takes [sic] October 14,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D1E4D">
                  <w:pPr>
                    <w:rPr>
                      <w:rFonts w:ascii="Arial" w:eastAsia="Arial" w:hAnsi="Arial"/>
                      <w:color w:val="000101"/>
                      <w:sz w:val="16"/>
                      <w:lang/>
                    </w:rPr>
                  </w:pPr>
                  <w:r>
                    <w:rPr>
                      <w:rFonts w:ascii="Arial" w:hAnsi="Arial"/>
                      <w:color w:val="000101"/>
                      <w:sz w:val="16"/>
                    </w:rP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In 2014, complete renovations on the EPI's warehouses and offices, which will also house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B772F">
                  <w:pPr>
                    <w:jc w:val="right"/>
                    <w:rPr>
                      <w:rFonts w:ascii="Arial" w:eastAsia="Arial" w:hAnsi="Arial"/>
                      <w:color w:val="000101"/>
                      <w:sz w:val="16"/>
                      <w:lang/>
                    </w:rPr>
                  </w:pPr>
                  <w:r>
                    <w:rPr>
                      <w:rFonts w:ascii="Arial" w:hAnsi="Arial"/>
                    </w:rPr>
                    <w:t>219,344$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628FE">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628FE" w:rsidP="008F14BF">
                  <w:pPr>
                    <w:jc w:val="both"/>
                    <w:rPr>
                      <w:lang/>
                    </w:rPr>
                  </w:pPr>
                  <w:r>
                    <w:t>This increase is explained by the budget estimates done by the architectural firm for the renovation.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B772F">
                  <w:pPr>
                    <w:rPr>
                      <w:rFonts w:ascii="Arial" w:eastAsia="Arial" w:hAnsi="Arial"/>
                      <w:color w:val="000101"/>
                      <w:sz w:val="16"/>
                      <w:lang/>
                    </w:rPr>
                  </w:pPr>
                  <w:r>
                    <w:rPr>
                      <w:rFonts w:ascii="Arial" w:hAnsi="Arial"/>
                      <w:color w:val="000101"/>
                      <w:sz w:val="16"/>
                    </w:rPr>
                    <w:t>252245.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741D52" w:rsidP="008F14BF">
                  <w:pPr>
                    <w:jc w:val="both"/>
                    <w:rPr>
                      <w:lang/>
                    </w:rPr>
                  </w:pPr>
                  <w:r>
                    <w:t>Hire a national consultant to update the biomedical waste management plan, for one month.</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A2F3B">
                  <w:pPr>
                    <w:jc w:val="right"/>
                    <w:rPr>
                      <w:rFonts w:ascii="Arial" w:eastAsia="Arial" w:hAnsi="Arial"/>
                      <w:color w:val="000101"/>
                      <w:sz w:val="16"/>
                      <w:lang/>
                    </w:rPr>
                  </w:pPr>
                  <w:r>
                    <w:rPr>
                      <w:rFonts w:ascii="Verdana" w:hAnsi="Verdana"/>
                      <w:sz w:val="16"/>
                    </w:rPr>
                    <w:t>3,948$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628FE">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A2F3B">
                  <w:pPr>
                    <w:rPr>
                      <w:rFonts w:ascii="Arial" w:eastAsia="Arial" w:hAnsi="Arial"/>
                      <w:color w:val="000101"/>
                      <w:sz w:val="16"/>
                      <w:lang/>
                    </w:rPr>
                  </w:pPr>
                  <w:r>
                    <w:rPr>
                      <w:rFonts w:ascii="Arial" w:hAnsi="Arial"/>
                      <w:color w:val="000101"/>
                      <w:sz w:val="16"/>
                    </w:rPr>
                    <w:t>3948.</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3.10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Default="00741D52" w:rsidP="008F14BF">
                  <w:pPr>
                    <w:jc w:val="both"/>
                    <w:rPr>
                      <w:lang/>
                    </w:rPr>
                  </w:pPr>
                  <w:r>
                    <w:t>Fund a validation session for the biomedical waste management plan.</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Default="00CE7900" w:rsidP="008F14BF">
                  <w:pPr>
                    <w:jc w:val="both"/>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E7900" w:rsidRPr="00785B3D" w:rsidRDefault="00CE7900" w:rsidP="008F14BF">
                  <w:pPr>
                    <w:jc w:val="both"/>
                    <w:rPr>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A2F3B">
                  <w:pPr>
                    <w:jc w:val="right"/>
                    <w:rPr>
                      <w:rFonts w:ascii="Arial" w:eastAsia="Arial" w:hAnsi="Arial"/>
                      <w:color w:val="000101"/>
                      <w:sz w:val="16"/>
                      <w:lang/>
                    </w:rPr>
                  </w:pPr>
                  <w:r>
                    <w:t>2000$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D628FE">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FA2F3B">
                  <w:pPr>
                    <w:rPr>
                      <w:lang/>
                    </w:rPr>
                  </w:pPr>
                  <w:r>
                    <w:t>New 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rFonts w:ascii="Arial" w:eastAsia="Arial" w:hAnsi="Arial"/>
                      <w:color w:val="000101"/>
                      <w:sz w:val="16"/>
                      <w:lang/>
                    </w:rPr>
                  </w:pPr>
                </w:p>
              </w:tc>
            </w:tr>
            <w:tr w:rsidR="002A22F4" w:rsidRPr="00055622" w:rsidTr="00C978DB">
              <w:trPr>
                <w:gridAfter w:val="1"/>
                <w:wAfter w:w="295" w:type="dxa"/>
                <w:trHeight w:val="260"/>
              </w:trPr>
              <w:tc>
                <w:tcPr>
                  <w:tcW w:w="11054" w:type="dxa"/>
                  <w:gridSpan w:val="21"/>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2A22F4" w:rsidRPr="007C18DD" w:rsidRDefault="002A22F4" w:rsidP="008F14BF">
                  <w:pPr>
                    <w:jc w:val="both"/>
                    <w:rPr>
                      <w:rFonts w:ascii="Arial" w:eastAsia="Arial" w:hAnsi="Arial"/>
                      <w:color w:val="000101"/>
                      <w:sz w:val="16"/>
                      <w:lang/>
                    </w:rPr>
                  </w:pPr>
                  <w:r>
                    <w:t xml:space="preserve">Objective 4: </w:t>
                  </w:r>
                  <w:r>
                    <w:t>Improve the Health Information system and the monitoring and evaluation of community interventions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CE7900">
                  <w:pPr>
                    <w:rPr>
                      <w:lang/>
                    </w:rPr>
                  </w:pPr>
                  <w:r>
                    <w:t>4.1.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6E4638" w:rsidP="008F14BF">
                  <w:pPr>
                    <w:jc w:val="both"/>
                    <w:rPr>
                      <w:lang/>
                    </w:rPr>
                  </w:pPr>
                  <w:r>
                    <w:t xml:space="preserve">Copy and distribute 297 copies per year of the revised health center data collection tool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335AA8">
                  <w:pPr>
                    <w:jc w:val="right"/>
                    <w:rPr>
                      <w:rFonts w:ascii="Arial" w:eastAsia="Arial" w:hAnsi="Arial"/>
                      <w:color w:val="000101"/>
                      <w:sz w:val="16"/>
                      <w:lang/>
                    </w:rPr>
                  </w:pPr>
                  <w:r>
                    <w:rPr>
                      <w:rFonts w:ascii="Verdana" w:hAnsi="Verdana"/>
                      <w:sz w:val="16"/>
                    </w:rPr>
                    <w:t>7,855$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575EA">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6E4C7A">
                  <w:pPr>
                    <w:rPr>
                      <w:lang/>
                    </w:rPr>
                  </w:pPr>
                  <w:r>
                    <w:rPr>
                      <w:rFonts w:ascii="Arial" w:hAnsi="Arial"/>
                    </w:rPr>
                    <w:t xml:space="preserve">Copy and distribute 735 copies per year of the revised health center data collection tool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335AA8">
                  <w:pPr>
                    <w:rPr>
                      <w:rFonts w:ascii="Arial" w:eastAsia="Arial" w:hAnsi="Arial"/>
                      <w:color w:val="000101"/>
                      <w:sz w:val="16"/>
                      <w:lang/>
                    </w:rPr>
                  </w:pPr>
                  <w:r>
                    <w:rPr>
                      <w:rFonts w:ascii="Arial" w:hAnsi="Arial"/>
                      <w:color w:val="000101"/>
                      <w:sz w:val="16"/>
                    </w:rPr>
                    <w:t>7855.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CE7900" w:rsidRPr="00785B3D" w:rsidRDefault="00CE7900">
                  <w:pPr>
                    <w:rPr>
                      <w:lang/>
                    </w:rPr>
                  </w:pPr>
                  <w:r>
                    <w:t>4.2.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85B3D" w:rsidRDefault="00CE7900" w:rsidP="008F14BF">
                  <w:pPr>
                    <w:jc w:val="both"/>
                    <w:rPr>
                      <w:lang/>
                    </w:rPr>
                  </w:pPr>
                  <w:r>
                    <w:t>Quarterly, organize joint supervisions (BDS, BPS, EPI, DSINS, GAVI) on completing the EPI data collection tools in health centers.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rPr>
                  </w:pPr>
                  <w:r>
                    <w:rPr>
                      <w:rFonts w:ascii="Arial" w:hAnsi="Arial"/>
                      <w:color w:val="000101"/>
                      <w:sz w:val="16"/>
                    </w:rPr>
                    <w:t>12332.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rPr>
                  </w:pPr>
                  <w:r>
                    <w:t>New 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rFonts w:ascii="Arial" w:eastAsia="Arial" w:hAnsi="Arial"/>
                      <w:color w:val="000101"/>
                      <w:sz w:val="16"/>
                      <w:lang/>
                    </w:rPr>
                  </w:pPr>
                </w:p>
              </w:tc>
            </w:tr>
            <w:tr w:rsidR="00B84E75" w:rsidRPr="007C18DD" w:rsidTr="00B84E75">
              <w:trPr>
                <w:gridAfter w:val="1"/>
                <w:wAfter w:w="295" w:type="dxa"/>
                <w:trHeight w:val="260"/>
              </w:trPr>
              <w:tc>
                <w:tcPr>
                  <w:tcW w:w="703" w:type="dxa"/>
                  <w:gridSpan w:val="2"/>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CE7900" w:rsidRPr="00785B3D" w:rsidRDefault="00CE7900">
                  <w:pPr>
                    <w:rPr>
                      <w:lang/>
                    </w:rPr>
                  </w:pPr>
                  <w:r>
                    <w:t>4.3.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85B3D" w:rsidRDefault="00CE7900" w:rsidP="008F14BF">
                  <w:pPr>
                    <w:jc w:val="both"/>
                    <w:rPr>
                      <w:lang/>
                    </w:rPr>
                  </w:pPr>
                  <w:r>
                    <w:t>Quarterly, organize the community survey and the peer evaluation of health centers, to find drop-outs and improve health center data quality.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5"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rPr>
                  </w:pPr>
                  <w:r>
                    <w:rPr>
                      <w:rFonts w:ascii="Arial" w:hAnsi="Arial"/>
                      <w:color w:val="000101"/>
                      <w:sz w:val="16"/>
                    </w:rPr>
                    <w:t>73421.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72"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rPr>
                  </w:pPr>
                  <w:r>
                    <w:t>New 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rFonts w:ascii="Arial" w:eastAsia="Arial" w:hAnsi="Arial"/>
                      <w:color w:val="000101"/>
                      <w:sz w:val="16"/>
                      <w:lang/>
                    </w:rPr>
                  </w:pPr>
                </w:p>
              </w:tc>
            </w:tr>
            <w:tr w:rsidR="00CE7900" w:rsidRPr="00055622" w:rsidTr="00C978DB">
              <w:trPr>
                <w:gridAfter w:val="1"/>
                <w:wAfter w:w="295" w:type="dxa"/>
                <w:trHeight w:val="260"/>
              </w:trPr>
              <w:tc>
                <w:tcPr>
                  <w:tcW w:w="11054" w:type="dxa"/>
                  <w:gridSpan w:val="21"/>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CE7900" w:rsidRPr="007C18DD" w:rsidRDefault="00CE7900" w:rsidP="00CE7900">
                  <w:pPr>
                    <w:jc w:val="both"/>
                    <w:rPr>
                      <w:rFonts w:ascii="Arial" w:eastAsia="Arial" w:hAnsi="Arial"/>
                      <w:color w:val="000101"/>
                      <w:sz w:val="16"/>
                      <w:lang/>
                    </w:rPr>
                  </w:pPr>
                  <w:r>
                    <w:t xml:space="preserve">Objective 5: </w:t>
                  </w:r>
                  <w:r>
                    <w:t>Provide program management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CE7900" w:rsidRPr="00785B3D" w:rsidRDefault="00473986">
                  <w:pPr>
                    <w:rPr>
                      <w:lang/>
                    </w:rPr>
                  </w:pPr>
                  <w:r>
                    <w:t>5.1.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85B3D" w:rsidRDefault="00CE7900" w:rsidP="008F14BF">
                  <w:pPr>
                    <w:jc w:val="both"/>
                    <w:rPr>
                      <w:lang/>
                    </w:rPr>
                  </w:pPr>
                  <w:r>
                    <w:t>Ensure payment of bonuses to the GAVI HSS management unit, and of  salaries for experts in administrative management, monitoring and evaluation and awarding of public contracts.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rPr>
                  </w:pPr>
                  <w:r>
                    <w:rPr>
                      <w:rFonts w:ascii="Verdana" w:hAnsi="Verdana"/>
                      <w:sz w:val="16"/>
                    </w:rPr>
                    <w:t>194,269$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CE7900" w:rsidRPr="007C18DD" w:rsidRDefault="00CE7900" w:rsidP="00CE7900">
                  <w:pPr>
                    <w:rPr>
                      <w:rFonts w:ascii="Arial" w:eastAsia="Arial" w:hAnsi="Arial"/>
                      <w:color w:val="000101"/>
                      <w:sz w:val="16"/>
                      <w:lang/>
                    </w:rPr>
                  </w:pPr>
                  <w:r>
                    <w:t>194269$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473986">
                  <w:pPr>
                    <w:rPr>
                      <w:lang/>
                    </w:rPr>
                  </w:pPr>
                  <w:r>
                    <w:t>5.2.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6E4638" w:rsidP="008F14BF">
                  <w:pPr>
                    <w:jc w:val="both"/>
                    <w:rPr>
                      <w:lang/>
                    </w:rPr>
                  </w:pPr>
                  <w:r>
                    <w:t>Ensure contractualizaion of the Expanded Program on Immunization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E57DAB">
                  <w:pPr>
                    <w:jc w:val="right"/>
                    <w:rPr>
                      <w:rFonts w:ascii="Arial" w:eastAsia="Arial" w:hAnsi="Arial"/>
                      <w:color w:val="000101"/>
                      <w:sz w:val="16"/>
                      <w:lang/>
                    </w:rPr>
                  </w:pPr>
                  <w:r>
                    <w:rPr>
                      <w:rFonts w:ascii="Arial" w:hAnsi="Arial"/>
                      <w:color w:val="000101"/>
                      <w:sz w:val="16"/>
                    </w:rPr>
                    <w:t>38585.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575EA">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E57DAB">
                  <w:pPr>
                    <w:rPr>
                      <w:lang/>
                    </w:rPr>
                  </w:pPr>
                  <w:r>
                    <w:t>New 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rFonts w:ascii="Arial" w:eastAsia="Arial" w:hAnsi="Arial"/>
                      <w:color w:val="000101"/>
                      <w:sz w:val="16"/>
                      <w:lang/>
                    </w:rPr>
                  </w:pP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473986">
                  <w:pPr>
                    <w:rPr>
                      <w:lang/>
                    </w:rPr>
                  </w:pPr>
                  <w:r>
                    <w:t>5.3.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6E4638" w:rsidP="008F14BF">
                  <w:pPr>
                    <w:jc w:val="both"/>
                    <w:rPr>
                      <w:lang/>
                    </w:rPr>
                  </w:pPr>
                  <w:r>
                    <w:t>Operate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19251C">
                  <w:pPr>
                    <w:jc w:val="right"/>
                    <w:rPr>
                      <w:rFonts w:ascii="Arial" w:eastAsia="Arial" w:hAnsi="Arial"/>
                      <w:color w:val="000101"/>
                      <w:sz w:val="16"/>
                      <w:lang/>
                    </w:rPr>
                  </w:pPr>
                  <w:r>
                    <w:rPr>
                      <w:rFonts w:ascii="Verdana" w:hAnsi="Verdana"/>
                      <w:sz w:val="16"/>
                    </w:rPr>
                    <w:t>67,312$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575EA">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19251C">
                  <w:pPr>
                    <w:rPr>
                      <w:rFonts w:ascii="Arial" w:eastAsia="Arial" w:hAnsi="Arial"/>
                      <w:color w:val="000101"/>
                      <w:sz w:val="16"/>
                      <w:lang/>
                    </w:rPr>
                  </w:pPr>
                  <w:r>
                    <w:t>77409$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862E18" w:rsidRPr="00785B3D" w:rsidRDefault="00473986">
                  <w:pPr>
                    <w:rPr>
                      <w:lang/>
                    </w:rPr>
                  </w:pPr>
                  <w:r>
                    <w:t>5.4.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85B3D" w:rsidRDefault="006E637D" w:rsidP="008F14BF">
                  <w:pPr>
                    <w:jc w:val="both"/>
                    <w:rPr>
                      <w:lang/>
                    </w:rPr>
                  </w:pPr>
                  <w:r>
                    <w:t>Organize quarterly meetings to track implementation of interventions in the 6 provinces supported by GAVI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73970">
                  <w:pPr>
                    <w:jc w:val="right"/>
                    <w:rPr>
                      <w:rFonts w:ascii="Arial" w:eastAsia="Arial" w:hAnsi="Arial"/>
                      <w:color w:val="000101"/>
                      <w:sz w:val="16"/>
                      <w:lang/>
                    </w:rPr>
                  </w:pPr>
                  <w:r>
                    <w:rPr>
                      <w:rFonts w:ascii="Verdana" w:hAnsi="Verdana"/>
                      <w:sz w:val="16"/>
                    </w:rPr>
                    <w:t>28,301$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C575EA">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62E1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862E18" w:rsidRPr="007C18DD" w:rsidRDefault="00873970">
                  <w:pPr>
                    <w:rPr>
                      <w:rFonts w:ascii="Arial" w:eastAsia="Arial" w:hAnsi="Arial"/>
                      <w:color w:val="000101"/>
                      <w:sz w:val="16"/>
                      <w:lang/>
                    </w:rPr>
                  </w:pPr>
                  <w:r>
                    <w:t>12301$</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6E4638" w:rsidRPr="00785B3D" w:rsidRDefault="00473986">
                  <w:pPr>
                    <w:rPr>
                      <w:lang/>
                    </w:rPr>
                  </w:pPr>
                  <w:r>
                    <w:t>5.5.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85B3D" w:rsidRDefault="006E637D" w:rsidP="008F14BF">
                  <w:pPr>
                    <w:jc w:val="both"/>
                    <w:rPr>
                      <w:lang/>
                    </w:rPr>
                  </w:pPr>
                  <w:r>
                    <w:t>Hire a firm to evaluate the performance of the technical implementation for the KARADIRIDIMBA/HSS-GAVI project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7E350F">
                  <w:pPr>
                    <w:jc w:val="right"/>
                    <w:rPr>
                      <w:rFonts w:ascii="Arial" w:eastAsia="Arial" w:hAnsi="Arial"/>
                      <w:color w:val="000101"/>
                      <w:sz w:val="16"/>
                      <w:lang/>
                    </w:rPr>
                  </w:pPr>
                  <w:r>
                    <w:rPr>
                      <w:rFonts w:ascii="Verdana" w:hAnsi="Verdana"/>
                      <w:sz w:val="16"/>
                    </w:rPr>
                    <w:t>21,880$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C575EA">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7E350F">
                  <w:pPr>
                    <w:rPr>
                      <w:rFonts w:ascii="Arial" w:eastAsia="Arial" w:hAnsi="Arial"/>
                      <w:color w:val="000101"/>
                      <w:sz w:val="16"/>
                      <w:lang/>
                    </w:rPr>
                  </w:pPr>
                  <w:r>
                    <w:rPr>
                      <w:rFonts w:ascii="Arial" w:hAnsi="Arial"/>
                      <w:color w:val="000101"/>
                      <w:sz w:val="16"/>
                    </w:rPr>
                    <w:t>15880.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6E4638" w:rsidRPr="00785B3D" w:rsidRDefault="00473986">
                  <w:pPr>
                    <w:rPr>
                      <w:lang/>
                    </w:rPr>
                  </w:pPr>
                  <w:r>
                    <w:t>5.6.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85B3D" w:rsidRDefault="006E637D" w:rsidP="008F14BF">
                  <w:pPr>
                    <w:jc w:val="both"/>
                    <w:rPr>
                      <w:lang/>
                    </w:rPr>
                  </w:pPr>
                  <w:r>
                    <w:t>Hire a firm for the project's financial audit.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7E350F">
                  <w:pPr>
                    <w:jc w:val="right"/>
                    <w:rPr>
                      <w:rFonts w:ascii="Arial" w:eastAsia="Arial" w:hAnsi="Arial"/>
                      <w:color w:val="000101"/>
                      <w:sz w:val="16"/>
                      <w:lang/>
                    </w:rPr>
                  </w:pPr>
                  <w:r>
                    <w:rPr>
                      <w:rFonts w:ascii="Verdana" w:hAnsi="Verdana"/>
                      <w:sz w:val="16"/>
                    </w:rPr>
                    <w:t>10,940$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C575EA">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7E350F">
                  <w:pPr>
                    <w:rPr>
                      <w:rFonts w:ascii="Arial" w:eastAsia="Arial" w:hAnsi="Arial"/>
                      <w:color w:val="000101"/>
                      <w:sz w:val="16"/>
                      <w:lang/>
                    </w:rPr>
                  </w:pPr>
                  <w:r>
                    <w:rPr>
                      <w:rFonts w:ascii="Arial" w:hAnsi="Arial"/>
                      <w:color w:val="000101"/>
                      <w:sz w:val="16"/>
                    </w:rPr>
                    <w:t>10940.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6E4638" w:rsidRPr="00785B3D" w:rsidRDefault="00473986">
                  <w:pPr>
                    <w:rPr>
                      <w:lang/>
                    </w:rPr>
                  </w:pPr>
                  <w:r>
                    <w:t>5.7.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85B3D" w:rsidRDefault="006E637D" w:rsidP="008F14BF">
                  <w:pPr>
                    <w:jc w:val="both"/>
                    <w:rPr>
                      <w:lang/>
                    </w:rPr>
                  </w:pPr>
                  <w:r>
                    <w:t>Organize and participate in meetings with MSPLS partners, outside and inside the country (BDS, BPS, vertical programs, etc.)</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331FAC">
                  <w:pPr>
                    <w:jc w:val="right"/>
                    <w:rPr>
                      <w:rFonts w:ascii="Arial" w:eastAsia="Arial" w:hAnsi="Arial"/>
                      <w:color w:val="000101"/>
                      <w:sz w:val="16"/>
                      <w:lang/>
                    </w:rPr>
                  </w:pPr>
                  <w:r>
                    <w:t>20242$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C575EA">
                  <w:pPr>
                    <w:jc w:val="right"/>
                    <w:rPr>
                      <w:rFonts w:ascii="Arial" w:eastAsia="Arial" w:hAnsi="Arial"/>
                      <w:color w:val="000101"/>
                      <w:sz w:val="16"/>
                      <w:lang/>
                    </w:rPr>
                  </w:pPr>
                  <w:r>
                    <w:rPr>
                      <w:rFonts w:ascii="Arial" w:hAnsi="Arial"/>
                      <w:color w:val="000101"/>
                      <w:sz w:val="16"/>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331FAC">
                  <w:pPr>
                    <w:rPr>
                      <w:lang/>
                    </w:rPr>
                  </w:pPr>
                  <w:r>
                    <w:t>New activity.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E4638" w:rsidRPr="007C18DD" w:rsidRDefault="006E4638">
                  <w:pPr>
                    <w:rPr>
                      <w:rFonts w:ascii="Arial" w:eastAsia="Arial" w:hAnsi="Arial"/>
                      <w:color w:val="000101"/>
                      <w:sz w:val="16"/>
                      <w:lang/>
                    </w:rPr>
                  </w:pPr>
                </w:p>
              </w:tc>
            </w:tr>
            <w:tr w:rsidR="00B84E75" w:rsidRPr="007C18DD" w:rsidTr="00B84E75">
              <w:trPr>
                <w:gridAfter w:val="1"/>
                <w:wAfter w:w="295" w:type="dxa"/>
                <w:trHeight w:val="260"/>
              </w:trPr>
              <w:tc>
                <w:tcPr>
                  <w:tcW w:w="710" w:type="dxa"/>
                  <w:gridSpan w:val="3"/>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6504E3" w:rsidRPr="00785B3D" w:rsidRDefault="006504E3">
                  <w:pPr>
                    <w:rPr>
                      <w:lang/>
                    </w:rPr>
                  </w:pPr>
                </w:p>
              </w:tc>
              <w:tc>
                <w:tcPr>
                  <w:tcW w:w="3118" w:type="dxa"/>
                  <w:gridSpan w:val="5"/>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0A3AD8">
                  <w:pPr>
                    <w:rPr>
                      <w:b/>
                      <w:lang/>
                    </w:rPr>
                  </w:pPr>
                  <w:r>
                    <w:rPr>
                      <w:b/>
                    </w:rPr>
                    <w:t>Total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276"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FB1A56">
                  <w:pPr>
                    <w:jc w:val="right"/>
                    <w:rPr>
                      <w:rFonts w:ascii="Arial" w:eastAsia="Arial" w:hAnsi="Arial"/>
                      <w:b/>
                      <w:color w:val="000101"/>
                      <w:sz w:val="16"/>
                      <w:lang/>
                    </w:rPr>
                  </w:pPr>
                  <w:r>
                    <w:t>1.732.086$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564"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6504E3">
                  <w:pPr>
                    <w:jc w:val="right"/>
                    <w:rPr>
                      <w:rFonts w:ascii="Arial" w:eastAsia="Arial" w:hAnsi="Arial"/>
                      <w:b/>
                      <w:color w:val="000101"/>
                      <w:sz w:val="16"/>
                      <w:lang/>
                    </w:rPr>
                  </w:pPr>
                </w:p>
              </w:tc>
              <w:tc>
                <w:tcPr>
                  <w:tcW w:w="2414"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6504E3">
                  <w:pPr>
                    <w:rPr>
                      <w:b/>
                      <w:lang/>
                    </w:rPr>
                  </w:pPr>
                </w:p>
              </w:tc>
              <w:tc>
                <w:tcPr>
                  <w:tcW w:w="1700" w:type="dxa"/>
                  <w:gridSpan w:val="3"/>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6504E3">
                  <w:pPr>
                    <w:rPr>
                      <w:b/>
                      <w:lang/>
                    </w:rPr>
                  </w:pPr>
                </w:p>
              </w:tc>
              <w:tc>
                <w:tcPr>
                  <w:tcW w:w="127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6504E3" w:rsidRPr="00473986" w:rsidRDefault="006C1190">
                  <w:pPr>
                    <w:rPr>
                      <w:rFonts w:ascii="Arial" w:eastAsia="Arial" w:hAnsi="Arial"/>
                      <w:b/>
                      <w:color w:val="000101"/>
                      <w:sz w:val="16"/>
                      <w:lang/>
                    </w:rPr>
                  </w:pPr>
                  <w:r>
                    <w:t>1.732.086$</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C18D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C18DD" w:rsidTr="00C978DB">
        <w:trPr>
          <w:trHeight w:val="93"/>
        </w:trPr>
        <w:tc>
          <w:tcPr>
            <w:tcW w:w="8054" w:type="dxa"/>
          </w:tcPr>
          <w:p w:rsidR="004C184B" w:rsidRPr="007C18DD" w:rsidRDefault="004C184B">
            <w:pPr>
              <w:pStyle w:val="EmptyLayoutCell"/>
              <w:rPr>
                <w:lang/>
              </w:rPr>
            </w:pPr>
          </w:p>
        </w:tc>
        <w:tc>
          <w:tcPr>
            <w:tcW w:w="166" w:type="dxa"/>
          </w:tcPr>
          <w:p w:rsidR="004C184B" w:rsidRPr="007C18DD" w:rsidRDefault="004C184B">
            <w:pPr>
              <w:pStyle w:val="EmptyLayoutCell"/>
              <w:rPr>
                <w:lang/>
              </w:rPr>
            </w:pPr>
          </w:p>
        </w:tc>
        <w:tc>
          <w:tcPr>
            <w:tcW w:w="2834" w:type="dxa"/>
          </w:tcPr>
          <w:p w:rsidR="004C184B" w:rsidRPr="007C18DD" w:rsidRDefault="004C184B">
            <w:pPr>
              <w:pStyle w:val="EmptyLayoutCell"/>
              <w:rPr>
                <w:lang/>
              </w:rPr>
            </w:pPr>
          </w:p>
        </w:tc>
      </w:tr>
      <w:tr w:rsidR="00F53279" w:rsidRPr="00055622" w:rsidTr="00C978DB">
        <w:tc>
          <w:tcPr>
            <w:tcW w:w="11054" w:type="dxa"/>
            <w:gridSpan w:val="3"/>
          </w:tcPr>
          <w:p w:rsidR="001C01CE" w:rsidRDefault="001C01CE">
            <w:pPr/>
          </w:p>
          <w:p w:rsidR="001C01CE" w:rsidRDefault="001C01CE">
            <w:pPr/>
          </w:p>
          <w:p w:rsidR="001C01CE" w:rsidRDefault="001C01CE">
            <w:pPr/>
          </w:p>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bookmarkStart w:id="16" w:name="Planned_HSS_Activities2"/>
                  <w:bookmarkEnd w:id="16"/>
                  <w:r>
                    <w:rPr>
                      <w:rFonts w:ascii="Arial" w:hAnsi="Arial"/>
                      <w:b/>
                      <w:color w:val="365F91"/>
                      <w:sz w:val="24"/>
                    </w:rPr>
                    <w:t xml:space="preserve">9.6. </w:t>
                  </w:r>
                  <w:r>
                    <w:rPr>
                      <w:rFonts w:ascii="Arial" w:hAnsi="Arial"/>
                      <w:b/>
                      <w:color w:val="365F91"/>
                      <w:sz w:val="24"/>
                    </w:rPr>
                    <w:t>Planned HSS activities for 2015</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79"/>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133"/>
              <w:gridCol w:w="1133"/>
              <w:gridCol w:w="1987"/>
              <w:gridCol w:w="280"/>
              <w:gridCol w:w="1279"/>
              <w:gridCol w:w="1985"/>
              <w:gridCol w:w="1689"/>
              <w:gridCol w:w="1146"/>
            </w:tblGrid>
            <w:tr w:rsidR="00F53279" w:rsidRPr="00055622" w:rsidTr="00597C59">
              <w:trPr>
                <w:trHeight w:val="260"/>
              </w:trPr>
              <w:tc>
                <w:tcPr>
                  <w:tcW w:w="10632" w:type="dxa"/>
                  <w:gridSpan w:val="8"/>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Please use </w:t>
                  </w:r>
                  <w:r>
                    <w:rPr>
                      <w:rFonts w:ascii="Arial" w:hAnsi="Arial"/>
                      <w:color w:val="000000"/>
                      <w:sz w:val="22"/>
                      <w:b w:val="1"/>
                    </w:rPr>
                    <w:t>Table 9.6</w:t>
                  </w:r>
                  <w:r>
                    <w:rPr>
                      <w:rFonts w:ascii="Arial" w:hAnsi="Arial"/>
                      <w:color w:val="000000"/>
                      <w:sz w:val="22"/>
                    </w:rPr>
                    <w:t xml:space="preserve">to outline planned activities for 2015. </w:t>
                  </w:r>
                  <w:r>
                    <w:rPr>
                      <w:rFonts w:ascii="Arial" w:hAnsi="Arial"/>
                      <w:color w:val="000000"/>
                      <w:sz w:val="22"/>
                    </w:rPr>
                    <w:t xml:space="preserve">If you are proposing changes to your activities and budget please explain these changes in the table below and provide explanations for each change so that the IRC can recommend for approval of the revised budget and activities.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597C59">
              <w:trPr>
                <w:trHeight w:val="260"/>
              </w:trPr>
              <w:tc>
                <w:tcPr>
                  <w:tcW w:w="10632" w:type="dxa"/>
                  <w:gridSpan w:val="8"/>
                  <w:tcMar>
                    <w:top w:w="40" w:type="dxa"/>
                    <w:left w:w="40" w:type="dxa"/>
                    <w:bottom w:w="40" w:type="dxa"/>
                    <w:right w:w="40" w:type="dxa"/>
                  </w:tcMar>
                  <w:vAlign w:val="center"/>
                </w:tcPr>
                <w:p w:rsidR="004C184B" w:rsidRPr="00785B3D" w:rsidRDefault="004C184B">
                  <w:pPr>
                    <w:rPr>
                      <w:lang/>
                    </w:rPr>
                  </w:pPr>
                  <w:r>
                    <w:rPr>
                      <w:rFonts w:ascii="Arial" w:hAnsi="Arial"/>
                      <w:b/>
                      <w:color w:val="000000"/>
                      <w:sz w:val="22"/>
                    </w:rPr>
                    <w:t>Please note that if the change in budget is greater than 15% of the approved allocation for the specific activity in that financial year, these proposed changes must be submitted for IRC approval with the evidence for requested changes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597C59">
              <w:trPr>
                <w:trHeight w:val="90"/>
              </w:trPr>
              <w:tc>
                <w:tcPr>
                  <w:tcW w:w="1133" w:type="dxa"/>
                  <w:tcMar>
                    <w:top w:w="40" w:type="dxa"/>
                    <w:left w:w="40" w:type="dxa"/>
                    <w:bottom w:w="40" w:type="dxa"/>
                    <w:right w:w="40" w:type="dxa"/>
                  </w:tcMar>
                  <w:vAlign w:val="center"/>
                </w:tcPr>
                <w:p w:rsidR="00C978DB" w:rsidRDefault="00C978DB">
                  <w:pPr>
                    <w:rPr>
                      <w:lang/>
                    </w:rPr>
                  </w:pPr>
                </w:p>
                <w:p w:rsidR="00C978DB" w:rsidRPr="00785B3D" w:rsidRDefault="00C978DB">
                  <w:pPr>
                    <w:rPr>
                      <w:lang/>
                    </w:rPr>
                  </w:pPr>
                </w:p>
              </w:tc>
              <w:tc>
                <w:tcPr>
                  <w:tcW w:w="1133" w:type="dxa"/>
                  <w:tcMar>
                    <w:top w:w="40" w:type="dxa"/>
                    <w:left w:w="40" w:type="dxa"/>
                    <w:bottom w:w="40" w:type="dxa"/>
                    <w:right w:w="40" w:type="dxa"/>
                  </w:tcMar>
                  <w:vAlign w:val="center"/>
                </w:tcPr>
                <w:p w:rsidR="004C184B" w:rsidRPr="00785B3D" w:rsidRDefault="004C184B">
                  <w:pPr>
                    <w:rPr>
                      <w:lang/>
                    </w:rPr>
                  </w:pPr>
                </w:p>
              </w:tc>
              <w:tc>
                <w:tcPr>
                  <w:tcW w:w="2267" w:type="dxa"/>
                  <w:gridSpan w:val="2"/>
                  <w:tcMar>
                    <w:top w:w="40" w:type="dxa"/>
                    <w:left w:w="40" w:type="dxa"/>
                    <w:bottom w:w="40" w:type="dxa"/>
                    <w:right w:w="40" w:type="dxa"/>
                  </w:tcMar>
                  <w:vAlign w:val="center"/>
                </w:tcPr>
                <w:p w:rsidR="004C184B" w:rsidRPr="00785B3D" w:rsidRDefault="004C184B">
                  <w:pPr>
                    <w:rPr>
                      <w:lang/>
                    </w:rPr>
                  </w:pPr>
                </w:p>
              </w:tc>
              <w:tc>
                <w:tcPr>
                  <w:tcW w:w="3264" w:type="dxa"/>
                  <w:gridSpan w:val="2"/>
                  <w:tcMar>
                    <w:top w:w="40" w:type="dxa"/>
                    <w:left w:w="40" w:type="dxa"/>
                    <w:bottom w:w="40" w:type="dxa"/>
                    <w:right w:w="40" w:type="dxa"/>
                  </w:tcMar>
                  <w:vAlign w:val="center"/>
                </w:tcPr>
                <w:p w:rsidR="004C184B" w:rsidRPr="00785B3D" w:rsidRDefault="004C184B">
                  <w:pPr>
                    <w:rPr>
                      <w:lang/>
                    </w:rPr>
                  </w:pPr>
                </w:p>
              </w:tc>
              <w:tc>
                <w:tcPr>
                  <w:tcW w:w="1689" w:type="dxa"/>
                  <w:tcMar>
                    <w:top w:w="40" w:type="dxa"/>
                    <w:left w:w="40" w:type="dxa"/>
                    <w:bottom w:w="40" w:type="dxa"/>
                    <w:right w:w="40" w:type="dxa"/>
                  </w:tcMar>
                  <w:vAlign w:val="center"/>
                </w:tcPr>
                <w:p w:rsidR="004C184B" w:rsidRPr="00785B3D" w:rsidRDefault="004C184B">
                  <w:pPr>
                    <w:rPr>
                      <w:lang/>
                    </w:rPr>
                  </w:pPr>
                </w:p>
              </w:tc>
              <w:tc>
                <w:tcPr>
                  <w:tcW w:w="1146" w:type="dxa"/>
                  <w:tcMar>
                    <w:top w:w="40" w:type="dxa"/>
                    <w:left w:w="40" w:type="dxa"/>
                    <w:bottom w:w="40" w:type="dxa"/>
                    <w:right w:w="40" w:type="dxa"/>
                  </w:tcMar>
                  <w:vAlign w:val="center"/>
                </w:tcPr>
                <w:p w:rsidR="004C184B" w:rsidRPr="00785B3D" w:rsidRDefault="004C184B">
                  <w:pPr>
                    <w:rPr>
                      <w:lang/>
                    </w:rPr>
                  </w:pPr>
                </w:p>
              </w:tc>
            </w:tr>
            <w:tr w:rsidR="00F53279" w:rsidRPr="00055622" w:rsidTr="00597C59">
              <w:trPr>
                <w:trHeight w:val="260"/>
              </w:trPr>
              <w:tc>
                <w:tcPr>
                  <w:tcW w:w="10632" w:type="dxa"/>
                  <w:gridSpan w:val="8"/>
                  <w:tcMar>
                    <w:top w:w="40" w:type="dxa"/>
                    <w:left w:w="40" w:type="dxa"/>
                    <w:bottom w:w="40" w:type="dxa"/>
                    <w:right w:w="40" w:type="dxa"/>
                  </w:tcMar>
                  <w:vAlign w:val="center"/>
                </w:tcPr>
                <w:p w:rsidR="004C184B" w:rsidRDefault="004C184B">
                  <w:pPr>
                    <w:rPr>
                      <w:rFonts w:ascii="Arial" w:eastAsia="Arial" w:hAnsi="Arial"/>
                      <w:color w:val="000000"/>
                      <w:sz w:val="22"/>
                      <w:u w:val="single"/>
                      <w:lang/>
                    </w:rPr>
                  </w:pPr>
                  <w:r>
                    <w:rPr>
                      <w:rFonts w:ascii="Arial" w:hAnsi="Arial"/>
                      <w:b/>
                      <w:color w:val="000000"/>
                      <w:sz w:val="22"/>
                      <w:u w:val="single"/>
                    </w:rPr>
                    <w:t>Table 9.6:</w:t>
                  </w:r>
                  <w:r>
                    <w:rPr>
                      <w:rFonts w:ascii="Arial" w:hAnsi="Arial"/>
                      <w:color w:val="000000"/>
                      <w:sz w:val="22"/>
                      <w:u w:val="single"/>
                    </w:rPr>
                    <w:t xml:space="preserve"> </w:t>
                  </w:r>
                  <w:r>
                    <w:rPr>
                      <w:rFonts w:ascii="Arial" w:hAnsi="Arial"/>
                      <w:color w:val="000000"/>
                      <w:sz w:val="22"/>
                      <w:u w:val="single"/>
                    </w:rPr>
                    <w:t>Planned HSS Activities for 2015</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RPr="00785B3D" w:rsidRDefault="00597C59">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597C59">
              <w:trPr>
                <w:trHeight w:val="90"/>
              </w:trPr>
              <w:tc>
                <w:tcPr>
                  <w:tcW w:w="1133" w:type="dxa"/>
                  <w:tcMar>
                    <w:top w:w="40" w:type="dxa"/>
                    <w:left w:w="40" w:type="dxa"/>
                    <w:bottom w:w="40" w:type="dxa"/>
                    <w:right w:w="40" w:type="dxa"/>
                  </w:tcMar>
                  <w:vAlign w:val="center"/>
                </w:tcPr>
                <w:p w:rsidR="004C184B" w:rsidRPr="00785B3D" w:rsidRDefault="004C184B">
                  <w:pPr>
                    <w:rPr>
                      <w:lang/>
                    </w:rPr>
                  </w:pPr>
                </w:p>
              </w:tc>
              <w:tc>
                <w:tcPr>
                  <w:tcW w:w="3120" w:type="dxa"/>
                  <w:gridSpan w:val="2"/>
                  <w:tcMar>
                    <w:top w:w="40" w:type="dxa"/>
                    <w:left w:w="40" w:type="dxa"/>
                    <w:bottom w:w="40" w:type="dxa"/>
                    <w:right w:w="40" w:type="dxa"/>
                  </w:tcMar>
                  <w:vAlign w:val="center"/>
                </w:tcPr>
                <w:p w:rsidR="004C184B" w:rsidRPr="00785B3D" w:rsidRDefault="004C184B">
                  <w:pPr>
                    <w:rPr>
                      <w:lang/>
                    </w:rPr>
                  </w:pPr>
                </w:p>
              </w:tc>
              <w:tc>
                <w:tcPr>
                  <w:tcW w:w="1559" w:type="dxa"/>
                  <w:gridSpan w:val="2"/>
                  <w:tcMar>
                    <w:top w:w="40" w:type="dxa"/>
                    <w:left w:w="40" w:type="dxa"/>
                    <w:bottom w:w="40" w:type="dxa"/>
                    <w:right w:w="40" w:type="dxa"/>
                  </w:tcMar>
                  <w:vAlign w:val="center"/>
                </w:tcPr>
                <w:p w:rsidR="004C184B" w:rsidRPr="00785B3D" w:rsidRDefault="004C184B">
                  <w:pPr>
                    <w:rPr>
                      <w:lang/>
                    </w:rPr>
                  </w:pPr>
                </w:p>
              </w:tc>
              <w:tc>
                <w:tcPr>
                  <w:tcW w:w="1985" w:type="dxa"/>
                  <w:tcMar>
                    <w:top w:w="40" w:type="dxa"/>
                    <w:left w:w="40" w:type="dxa"/>
                    <w:bottom w:w="40" w:type="dxa"/>
                    <w:right w:w="40" w:type="dxa"/>
                  </w:tcMar>
                  <w:vAlign w:val="center"/>
                </w:tcPr>
                <w:p w:rsidR="004C184B" w:rsidRPr="00785B3D" w:rsidRDefault="004C184B">
                  <w:pPr>
                    <w:rPr>
                      <w:lang/>
                    </w:rPr>
                  </w:pPr>
                </w:p>
              </w:tc>
              <w:tc>
                <w:tcPr>
                  <w:tcW w:w="1689" w:type="dxa"/>
                  <w:tcMar>
                    <w:top w:w="40" w:type="dxa"/>
                    <w:left w:w="40" w:type="dxa"/>
                    <w:bottom w:w="40" w:type="dxa"/>
                    <w:right w:w="40" w:type="dxa"/>
                  </w:tcMar>
                  <w:vAlign w:val="center"/>
                </w:tcPr>
                <w:p w:rsidR="004C184B" w:rsidRPr="00785B3D" w:rsidRDefault="004C184B">
                  <w:pPr>
                    <w:rPr>
                      <w:lang/>
                    </w:rPr>
                  </w:pPr>
                </w:p>
              </w:tc>
              <w:tc>
                <w:tcPr>
                  <w:tcW w:w="1146" w:type="dxa"/>
                  <w:tcMar>
                    <w:top w:w="40" w:type="dxa"/>
                    <w:left w:w="40" w:type="dxa"/>
                    <w:bottom w:w="40" w:type="dxa"/>
                    <w:right w:w="40" w:type="dxa"/>
                  </w:tcMar>
                  <w:vAlign w:val="center"/>
                </w:tcPr>
                <w:p w:rsidR="004C184B" w:rsidRPr="00785B3D" w:rsidRDefault="004C184B">
                  <w:pPr>
                    <w:rPr>
                      <w:lang/>
                    </w:rPr>
                  </w:pPr>
                </w:p>
              </w:tc>
            </w:tr>
            <w:tr w:rsidR="00597C59" w:rsidRPr="00055622" w:rsidTr="00597C59">
              <w:trPr>
                <w:trHeight w:val="260"/>
              </w:trPr>
              <w:tc>
                <w:tcPr>
                  <w:tcW w:w="1133" w:type="dxa"/>
                  <w:tcBorders>
                    <w:top w:val="single" w:sz="8" w:space="0" w:color="000000"/>
                    <w:left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rPr>
                  </w:pPr>
                  <w:r>
                    <w:rPr>
                      <w:rFonts w:ascii="Arial" w:hAnsi="Arial"/>
                      <w:b/>
                      <w:color w:val="000000"/>
                      <w:sz w:val="16"/>
                    </w:rPr>
                    <w:t>Major Activities</w:t>
                  </w:r>
                  <w:r>
                    <w:rPr>
                      <w:rFonts w:ascii="Arial" w:hAnsi="Arial"/>
                      <w:color w:val="000000"/>
                      <w:sz w:val="16"/>
                    </w:rPr>
                    <w:t xml:space="preserve"> (insert as many rows as necessary)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Default="00597C59" w:rsidP="00A77E05">
                  <w:pPr>
                    <w:jc w:val="center"/>
                  </w:pPr>
                  <w:r>
                    <w:rPr>
                      <w:rFonts w:ascii="Arial" w:hAnsi="Arial"/>
                      <w:b/>
                      <w:color w:val="000000"/>
                      <w:sz w:val="16"/>
                    </w:rPr>
                    <w:t>Planned Activity for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rPr>
                  </w:pPr>
                  <w:r>
                    <w:rPr>
                      <w:rFonts w:ascii="Arial" w:hAnsi="Arial"/>
                      <w:b/>
                      <w:color w:val="000000"/>
                      <w:sz w:val="16"/>
                    </w:rPr>
                    <w:t>Original budget for 2015</w:t>
                  </w:r>
                  <w:r>
                    <w:rPr>
                      <w:rFonts w:ascii="Arial" w:hAnsi="Arial"/>
                      <w:color w:val="000000"/>
                      <w:sz w:val="16"/>
                    </w:rPr>
                    <w:t xml:space="preserve"> (as approved in the HSS proposal or as adjusted during past annual progress reviews)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rPr>
                  </w:pPr>
                  <w:r>
                    <w:rPr>
                      <w:rFonts w:ascii="Arial" w:hAnsi="Arial"/>
                      <w:b/>
                      <w:color w:val="000000"/>
                      <w:sz w:val="16"/>
                    </w:rPr>
                    <w:t>Revised activity</w:t>
                  </w:r>
                  <w:r>
                    <w:rPr>
                      <w:rFonts w:ascii="Arial" w:hAnsi="Arial"/>
                      <w:color w:val="000000"/>
                      <w:sz w:val="16"/>
                    </w:rPr>
                    <w:t xml:space="preserve"> (if relevant)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89"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rPr>
                  </w:pPr>
                  <w:r>
                    <w:rPr>
                      <w:rFonts w:ascii="Arial" w:hAnsi="Arial"/>
                      <w:b/>
                      <w:color w:val="000000"/>
                      <w:sz w:val="16"/>
                    </w:rPr>
                    <w:t>Explanation for proposed changes to activities or budget</w:t>
                  </w:r>
                  <w:r>
                    <w:rPr>
                      <w:rFonts w:ascii="Arial" w:hAnsi="Arial"/>
                      <w:color w:val="000000"/>
                      <w:sz w:val="16"/>
                    </w:rPr>
                    <w:t xml:space="preserve"> (if relevant)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146"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597C59" w:rsidRPr="00785B3D" w:rsidRDefault="00597C59" w:rsidP="00A77E05">
                  <w:pPr>
                    <w:jc w:val="center"/>
                    <w:rPr>
                      <w:lang/>
                    </w:rPr>
                  </w:pPr>
                  <w:r>
                    <w:rPr>
                      <w:rFonts w:ascii="Arial" w:hAnsi="Arial"/>
                      <w:b/>
                      <w:color w:val="000000"/>
                      <w:sz w:val="16"/>
                    </w:rPr>
                    <w:t>Revised budget for 2015</w:t>
                  </w:r>
                  <w:r>
                    <w:rPr>
                      <w:rFonts w:ascii="Arial" w:hAnsi="Arial"/>
                      <w:color w:val="000000"/>
                      <w:sz w:val="16"/>
                    </w:rPr>
                    <w:t xml:space="preserve"> in $(if relevant)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RPr="00055622" w:rsidTr="00A77E05">
              <w:trPr>
                <w:trHeight w:val="260"/>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597C59" w:rsidRDefault="00597C59">
                  <w:pPr>
                    <w:rPr>
                      <w:lang/>
                    </w:rPr>
                  </w:pPr>
                  <w:r>
                    <w:rPr>
                      <w:sz w:val="22"/>
                    </w:rPr>
                    <w:t xml:space="preserve">Objective 1: </w:t>
                  </w:r>
                  <w:r>
                    <w:rPr>
                      <w:sz w:val="22"/>
                    </w:rPr>
                    <w:t>Improving service offerings and use of high-quality vaccination services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Organize missions to support framework teams for the 19 health districts, supported by GAVI HSS (one project for 7 districts in 2015; one project for 7 districts in Kayanza and Kirundo) with 4 people per district each time, to perform analysis and microplanning in the context of the "Reach Every District" strategy every year by the EPI and partners.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1915.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1915.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 xml:space="preserve">Participate in funding operational costs of campaigns to monitor the measles vaccine: </w:t>
                  </w:r>
                  <w:r>
                    <w:t>50% of operational costs for the 2015 monitoring campaign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100459.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90459.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r>
                    <w:t>Participate in funding operational costs for local vaccination days against polio (2015) in the amount of 30%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jc w:val="center"/>
                    <w:rPr>
                      <w:rFonts w:ascii="Arial" w:eastAsia="Arial" w:hAnsi="Arial"/>
                      <w:color w:val="000101"/>
                      <w:sz w:val="16"/>
                      <w:lang/>
                    </w:rPr>
                  </w:pPr>
                  <w:r>
                    <w:rPr>
                      <w:rFonts w:ascii="Arial" w:hAnsi="Arial"/>
                      <w:color w:val="000101"/>
                      <w:sz w:val="16"/>
                    </w:rPr>
                    <w:t>1917.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jc w:val="center"/>
                    <w:rPr>
                      <w:rFonts w:ascii="Arial" w:eastAsia="Arial" w:hAnsi="Arial"/>
                      <w:color w:val="000101"/>
                      <w:sz w:val="16"/>
                      <w:lang/>
                    </w:rPr>
                  </w:pPr>
                  <w:r>
                    <w:rPr>
                      <w:rFonts w:ascii="Arial" w:hAnsi="Arial"/>
                      <w:color w:val="000101"/>
                      <w:sz w:val="16"/>
                    </w:rPr>
                    <w:t>1917.</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Participate in funding operational costs for Mother and Child Health Weeks (2015), in the amount of 24% of operational costs.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236985.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196985.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 xml:space="preserve">Contribute to funding organizational costs of the African Vaccination Week in 2015.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14689.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14689.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1.6.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 xml:space="preserve">Purchase and annually restock consumables (cassettes, CDs, DVDs, diskettes) for communications equipment, to improve demand for and use of vaccination services.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11758.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rPr>
                      <w:lang/>
                    </w:rPr>
                  </w:pPr>
                </w:p>
                <w:p w:rsidR="00597C59" w:rsidRDefault="00597C59" w:rsidP="00A77E05">
                  <w:pPr>
                    <w:rPr>
                      <w:lang/>
                    </w:rPr>
                  </w:pPr>
                </w:p>
                <w:p w:rsidR="00597C59" w:rsidRDefault="00597C59" w:rsidP="00A77E05">
                  <w:pPr>
                    <w:rPr>
                      <w:lang/>
                    </w:rPr>
                  </w:pPr>
                </w:p>
                <w:p w:rsidR="00597C59" w:rsidRPr="001420F6"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11758.</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Twice per year, organize a one-day educational campaign for social mobilization, for the "Reach Every District" strategy (1 session per 100 participants per six months in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2995.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2995.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1.8.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Pay travel costs for 4,588 community health agents (one agent for each of the 4,588 sub-municipalities) for social mobilization in the context of the "Reach Every District" strategy.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403137.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184820.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597C59">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rPr>
                      <w:lang/>
                    </w:rPr>
                  </w:pPr>
                  <w:r>
                    <w:t>Organize two half-yearly meetings, 2 days each, on evluation of vaccine management and vaccine quality, for 45 managers beginning in 2015.</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RPr="00785B3D" w:rsidRDefault="00597C59" w:rsidP="00A77E05">
                  <w:pPr>
                    <w:rPr>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18789.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rPr>
                      <w:rFonts w:ascii="Arial" w:hAnsi="Arial"/>
                      <w:color w:val="000101"/>
                      <w:sz w:val="16"/>
                    </w:rPr>
                    <w:t>18789.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RPr="00055622" w:rsidTr="00A77E05">
              <w:trPr>
                <w:trHeight w:val="260"/>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597C59" w:rsidRDefault="00597C59">
                  <w:pPr>
                    <w:rPr>
                      <w:lang/>
                    </w:rPr>
                  </w:pPr>
                  <w:r>
                    <w:rPr>
                      <w:b/>
                      <w:sz w:val="22"/>
                    </w:rPr>
                    <w:t xml:space="preserve">Objective 3: </w:t>
                  </w:r>
                  <w:r>
                    <w:rPr>
                      <w:b/>
                      <w:sz w:val="22"/>
                    </w:rPr>
                    <w:t>Ensure access to vaccines and appropriate management of the supply chain, logistics and the safety of medical products and equipment.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3.1.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2F6876" w:rsidRDefault="00597C59" w:rsidP="00A77E05">
                  <w:pPr>
                    <w:jc w:val="both"/>
                    <w:rPr>
                      <w:lang/>
                    </w:rPr>
                  </w:pPr>
                  <w:r>
                    <w:t>Fund CSOS which work on vaccination and help strengthen the health system, for the purpose of improving vaccination coverage.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479925.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2F6876" w:rsidRDefault="00597C59" w:rsidP="00A77E05">
                  <w:pPr>
                    <w:jc w:val="both"/>
                    <w:rPr>
                      <w:lang/>
                    </w:rPr>
                  </w:pPr>
                  <w:r>
                    <w:t>Help purchase and distribute 150,000  long-lasting insecticide treated mosquito nets (50,000 per year) for the 19 BDS supported by GAVI in 2013, 2014 and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400925.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3.2.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2F6876" w:rsidRDefault="00597C59" w:rsidP="00A77E05">
                  <w:pPr>
                    <w:jc w:val="both"/>
                    <w:rPr>
                      <w:lang/>
                    </w:rPr>
                  </w:pPr>
                  <w:r>
                    <w:t>Every quarter, provide maintenance for the cold dhain in all 6 provinces in the GAVI intervention zone, beginning in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3776.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3776.</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3.4.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rPr>
                  </w:pPr>
                  <w:r>
                    <w:t>Every quarter, purchase 18,600 l of gasoline (60 l per health center, per quarter) for refrigerators in the 297 health centers in the GAVI intervention zone.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93495.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rPr>
                  </w:pPr>
                  <w:r>
                    <w:t>Every quarter, purchase 13,380 l of gasoline (60 l per health center, per quarter) for refrigerators in the 223 health centers in the GAVI intervention zone, from 2014 through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93495.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3.5.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rPr>
                  </w:pPr>
                  <w:r>
                    <w:t>Pay for an annual fire insurance policy for the EPI warehouses.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8489.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8489.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3.6.</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rPr>
                  </w:pPr>
                  <w:r>
                    <w:t>Yearly, maintain the 25 double-cabin mini-trucks in 2015 [sic].</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9483.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rPr>
                  </w:pPr>
                  <w:r>
                    <w:t>Each quarter, provide maintenance for the 19 double-cab mini-trucks, beginning in the 4th quarter of 2013 and until the end of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9483.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3.7.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rPr>
                  </w:pPr>
                  <w:r>
                    <w:t>Pay the yearly insurance policy for the 25 double-cab mini trucks in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45593.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rPr>
                  </w:pPr>
                  <w:r>
                    <w:t>Each quarter, provide maintenance for the 19 double-cab mini-trucks, beginning in the 4th quarter of 2013 and until the end of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37593.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RPr="00055622" w:rsidTr="00A77E05">
              <w:trPr>
                <w:trHeight w:val="260"/>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597C59" w:rsidRDefault="00597C59">
                  <w:pPr>
                    <w:rPr>
                      <w:lang/>
                    </w:rPr>
                  </w:pPr>
                  <w:r>
                    <w:rPr>
                      <w:b/>
                      <w:sz w:val="22"/>
                    </w:rPr>
                    <w:t xml:space="preserve">Objective 4: </w:t>
                  </w:r>
                  <w:r>
                    <w:rPr>
                      <w:b/>
                      <w:sz w:val="22"/>
                    </w:rPr>
                    <w:t>Improve the Health Information system and the monitoring and evaluation of community interventions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4.1.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jc w:val="both"/>
                    <w:rPr>
                      <w:lang/>
                    </w:rPr>
                  </w:pPr>
                  <w:r>
                    <w:t>Copy and distribute 297 copies per year of the revised health center data collection tool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8593.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rPr>
                  </w:pPr>
                  <w:r>
                    <w:t>Copy and distribute 735 copies per year of the revised health center data collection tool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both"/>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8593.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4.2.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Default="00597C59" w:rsidP="00A77E05">
                  <w:pPr>
                    <w:rPr>
                      <w:lang/>
                    </w:rPr>
                  </w:pPr>
                  <w:r>
                    <w:t>Train the staff responsible for the Health Information System in the health centers, using district management teams and using three sessions of 30 participants, 5 days, in using the revised data collection tools (2 people per district = 90)</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Default="00C978DB" w:rsidP="00A77E05">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Default="00C978DB" w:rsidP="00A77E05">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C978DB" w:rsidRPr="00785B3D" w:rsidRDefault="00C978DB" w:rsidP="00A77E05">
                  <w:pPr>
                    <w:rPr>
                      <w:lang/>
                    </w:rPr>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29741.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20741.</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4.3.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Train 200 providers from health centers and private hospitals in management of biomedical waste, 5 sessions, 5 days each, 40 participants per session.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24224.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24224.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4.4.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Hire 2 national consultants for 30 days, to conduct a vaccine coverage study in 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22029.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22029.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785B3D" w:rsidRDefault="00597C59" w:rsidP="00A77E05">
                  <w:pPr>
                    <w:rPr>
                      <w:lang/>
                    </w:rPr>
                  </w:pPr>
                  <w:r>
                    <w:t>4.5.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Pay expenses for 10 local investigators, for the 2015 vaccination coverage survey</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14654.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14654.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RPr="00055622" w:rsidTr="00A77E05">
              <w:trPr>
                <w:trHeight w:val="260"/>
              </w:trPr>
              <w:tc>
                <w:tcPr>
                  <w:tcW w:w="10632" w:type="dxa"/>
                  <w:gridSpan w:val="8"/>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597C59" w:rsidRDefault="00597C59">
                  <w:pPr>
                    <w:rPr>
                      <w:lang/>
                    </w:rPr>
                  </w:pPr>
                  <w:r>
                    <w:rPr>
                      <w:b/>
                      <w:sz w:val="22"/>
                    </w:rPr>
                    <w:t xml:space="preserve">Objective 5: </w:t>
                  </w:r>
                  <w:r>
                    <w:rPr>
                      <w:b/>
                      <w:sz w:val="22"/>
                    </w:rPr>
                    <w:t>Provide program management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5.1.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3E728C" w:rsidRDefault="00597C59" w:rsidP="00A77E05">
                  <w:pPr>
                    <w:rPr>
                      <w:sz w:val="18"/>
                      <w:szCs w:val="18"/>
                      <w:lang/>
                    </w:rPr>
                  </w:pPr>
                  <w:r>
                    <w:rPr>
                      <w:sz w:val="18"/>
                    </w:rPr>
                    <w:t>Ensure payment of bonuses to the GAVI HSS management unit, and of  salaries for experts in administrative management, monitoring and evaluation and awarding of public contracts (to be hired).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212531.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192531.</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5.2.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Operate the GAVI HSS management unit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73640.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73640.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5.3.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Organize quarterly meetings to track implementation of interventions in the 6 provinces supported by GAVI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30961.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30961.</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5.4.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Hire a firm to evaluate the performance of the technical implementation for the HSS-GAVI project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47873.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47873.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Default="00597C59" w:rsidP="00A77E05">
                  <w:pPr>
                    <w:rPr>
                      <w:lang/>
                    </w:rPr>
                  </w:pPr>
                  <w:r>
                    <w:t>5.5.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785B3D" w:rsidRDefault="00597C59" w:rsidP="00A77E05">
                  <w:pPr>
                    <w:rPr>
                      <w:lang/>
                    </w:rPr>
                  </w:pPr>
                  <w:r>
                    <w:t>Hire a firm for the GAVI HSS project's financial audit.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rFonts w:ascii="Arial" w:eastAsia="Arial" w:hAnsi="Arial"/>
                      <w:color w:val="000101"/>
                      <w:sz w:val="16"/>
                      <w:lang/>
                    </w:rPr>
                  </w:pPr>
                  <w:r>
                    <w:rPr>
                      <w:rFonts w:ascii="Arial" w:hAnsi="Arial"/>
                      <w:color w:val="000101"/>
                      <w:sz w:val="16"/>
                    </w:rPr>
                    <w:t>23937.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rPr>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E11A09" w:rsidRDefault="00597C59" w:rsidP="00A77E05">
                  <w:pPr>
                    <w:jc w:val="center"/>
                    <w:rPr>
                      <w:lang/>
                    </w:rPr>
                  </w:pPr>
                  <w:r>
                    <w:t>23937.</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597C59" w:rsidTr="0062618B">
              <w:trPr>
                <w:trHeight w:val="260"/>
              </w:trPr>
              <w:tc>
                <w:tcPr>
                  <w:tcW w:w="1133" w:type="dxa"/>
                  <w:tcBorders>
                    <w:top w:val="single" w:sz="8" w:space="0" w:color="000000"/>
                    <w:left w:val="single" w:sz="8" w:space="0" w:color="000000"/>
                    <w:bottom w:val="single" w:sz="8" w:space="0" w:color="000000"/>
                    <w:right w:val="single" w:sz="8" w:space="0" w:color="000000"/>
                  </w:tcBorders>
                  <w:shd w:val="clear" w:color="auto" w:fill="D9D9D9"/>
                  <w:tcMar>
                    <w:top w:w="40" w:type="dxa"/>
                    <w:left w:w="40" w:type="dxa"/>
                    <w:bottom w:w="40" w:type="dxa"/>
                    <w:right w:w="40" w:type="dxa"/>
                  </w:tcMar>
                  <w:vAlign w:val="center"/>
                </w:tcPr>
                <w:p w:rsidR="00597C59" w:rsidRPr="00B65790" w:rsidRDefault="00597C59" w:rsidP="00A77E05">
                  <w:pPr>
                    <w:rPr>
                      <w:b/>
                      <w:lang/>
                    </w:rPr>
                  </w:pPr>
                  <w:r>
                    <w:rPr>
                      <w:b/>
                    </w:rPr>
                    <w:t>Grand Total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120"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B65790" w:rsidRDefault="00597C59" w:rsidP="00A77E05">
                  <w:pPr>
                    <w:jc w:val="center"/>
                    <w:rPr>
                      <w:rFonts w:ascii="Arial" w:eastAsia="Arial" w:hAnsi="Arial"/>
                      <w:b/>
                      <w:sz w:val="16"/>
                      <w:lang/>
                    </w:rPr>
                  </w:pPr>
                </w:p>
              </w:tc>
              <w:tc>
                <w:tcPr>
                  <w:tcW w:w="1559"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B65790" w:rsidRDefault="00A918BA" w:rsidP="00A77E05">
                  <w:pPr>
                    <w:rPr>
                      <w:b/>
                      <w:lang/>
                    </w:rPr>
                  </w:pPr>
                  <w:r>
                    <w:rPr>
                      <w:rFonts w:ascii="Arial" w:hAnsi="Arial"/>
                      <w:b/>
                      <w:sz w:val="16"/>
                    </w:rPr>
                    <w:t xml:space="preserve">        </w:t>
                  </w:r>
                  <w:r>
                    <w:rPr>
                      <w:rFonts w:ascii="Arial" w:hAnsi="Arial"/>
                      <w:b/>
                      <w:sz w:val="16"/>
                    </w:rPr>
                    <w:t>1,921,585.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985"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B65790" w:rsidRDefault="00597C59" w:rsidP="00A77E05">
                  <w:pPr>
                    <w:rPr>
                      <w:b/>
                      <w:lang/>
                    </w:rPr>
                  </w:pPr>
                </w:p>
              </w:tc>
              <w:tc>
                <w:tcPr>
                  <w:tcW w:w="1689"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597C59" w:rsidRPr="00B65790" w:rsidRDefault="00597C59" w:rsidP="00A77E05">
                  <w:pPr>
                    <w:rPr>
                      <w:b/>
                      <w:lang/>
                    </w:rPr>
                  </w:pPr>
                </w:p>
              </w:tc>
              <w:tc>
                <w:tcPr>
                  <w:tcW w:w="114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tcPr>
                <w:p w:rsidR="00597C59" w:rsidRPr="00597C59" w:rsidRDefault="00A918BA">
                  <w:pPr>
                    <w:rPr>
                      <w:color w:val="FF0000"/>
                    </w:rPr>
                  </w:pPr>
                  <w:r>
                    <w:rPr>
                      <w:b/>
                    </w:rPr>
                    <w:t xml:space="preserve">    </w:t>
                  </w:r>
                  <w:r>
                    <w:rPr>
                      <w:b/>
                    </w:rPr>
                    <w:t>1,537,269.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Tr="00597C59">
              <w:trPr>
                <w:trHeight w:val="90"/>
              </w:trPr>
              <w:tc>
                <w:tcPr>
                  <w:tcW w:w="10632" w:type="dxa"/>
                  <w:gridSpan w:val="8"/>
                  <w:tcMar>
                    <w:top w:w="40" w:type="dxa"/>
                    <w:left w:w="40" w:type="dxa"/>
                    <w:bottom w:w="40" w:type="dxa"/>
                    <w:right w:w="40" w:type="dxa"/>
                  </w:tcMar>
                  <w:vAlign w:val="center"/>
                </w:tcPr>
                <w:p w:rsidR="004C184B" w:rsidRDefault="004C184B">
                  <w:pPr/>
                </w:p>
              </w:tc>
            </w:tr>
          </w:tbl>
          <w:p w:rsidR="004C184B" w:rsidRDefault="004C184B">
            <w:pPr/>
          </w:p>
        </w:tc>
      </w:tr>
      <w:tr w:rsidR="004C184B" w:rsidTr="00C978DB">
        <w:trPr>
          <w:trHeight w:val="90"/>
        </w:trPr>
        <w:tc>
          <w:tcPr>
            <w:tcW w:w="8054" w:type="dxa"/>
          </w:tcPr>
          <w:p w:rsidR="004C184B" w:rsidRDefault="004C184B">
            <w:pPr>
              <w:pStyle w:val="EmptyLayoutCell"/>
            </w:pPr>
          </w:p>
        </w:tc>
        <w:tc>
          <w:tcPr>
            <w:tcW w:w="166" w:type="dxa"/>
          </w:tcPr>
          <w:p w:rsidR="004C184B" w:rsidRDefault="004C184B">
            <w:pPr>
              <w:pStyle w:val="EmptyLayoutCell"/>
            </w:pPr>
          </w:p>
        </w:tc>
        <w:tc>
          <w:tcPr>
            <w:tcW w:w="2834" w:type="dxa"/>
          </w:tcPr>
          <w:p w:rsidR="004C184B" w:rsidRDefault="004C184B">
            <w:pPr>
              <w:pStyle w:val="EmptyLayoutCell"/>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bookmarkStart w:id="17" w:name="Revised_Indicators"/>
                  <w:bookmarkEnd w:id="17"/>
                  <w:r>
                    <w:rPr>
                      <w:rFonts w:ascii="Arial" w:hAnsi="Arial"/>
                      <w:b/>
                      <w:color w:val="365F91"/>
                      <w:sz w:val="24"/>
                    </w:rPr>
                    <w:t xml:space="preserve">9.7. </w:t>
                  </w:r>
                  <w:r>
                    <w:rPr>
                      <w:rFonts w:ascii="Arial" w:hAnsi="Arial"/>
                      <w:b/>
                      <w:color w:val="365F91"/>
                      <w:sz w:val="24"/>
                    </w:rPr>
                    <w:t>Revised indicators in case of reprogramming</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39"/>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rPr>
          <w:trHeight w:val="340"/>
        </w:trPr>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Countries planning to submit reprogramming requests may do so at any time of the year. </w:t>
                  </w:r>
                  <w:r>
                    <w:rPr>
                      <w:rFonts w:ascii="Arial" w:hAnsi="Arial"/>
                      <w:color w:val="000000"/>
                      <w:sz w:val="22"/>
                    </w:rPr>
                    <w:t xml:space="preserve">Please request the reprogramming guidelines by contacting your Country Responsible Officer at GAVI or by emailing gavihss@gavialliance.org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99"/>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bookmarkStart w:id="18" w:name="Other_HSS"/>
                  <w:bookmarkEnd w:id="18"/>
                  <w:r>
                    <w:rPr>
                      <w:rFonts w:ascii="Arial" w:hAnsi="Arial"/>
                      <w:b/>
                      <w:color w:val="365F91"/>
                      <w:sz w:val="24"/>
                    </w:rPr>
                    <w:t xml:space="preserve">9.8. </w:t>
                  </w:r>
                  <w:r>
                    <w:rPr>
                      <w:rFonts w:ascii="Arial" w:hAnsi="Arial"/>
                      <w:b/>
                      <w:color w:val="365F91"/>
                      <w:sz w:val="24"/>
                    </w:rPr>
                    <w:t>Other sources of funding for HSS</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80"/>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F81C1B"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2834"/>
              <w:gridCol w:w="2267"/>
              <w:gridCol w:w="2267"/>
              <w:gridCol w:w="3401"/>
            </w:tblGrid>
            <w:tr w:rsidR="00F53279" w:rsidRPr="00055622" w:rsidTr="00862E18">
              <w:trPr>
                <w:trHeight w:val="260"/>
              </w:trPr>
              <w:tc>
                <w:tcPr>
                  <w:tcW w:w="10769" w:type="dxa"/>
                  <w:gridSpan w:val="4"/>
                  <w:tcMar>
                    <w:top w:w="40" w:type="dxa"/>
                    <w:left w:w="40" w:type="dxa"/>
                    <w:bottom w:w="40" w:type="dxa"/>
                    <w:right w:w="40" w:type="dxa"/>
                  </w:tcMar>
                  <w:vAlign w:val="center"/>
                </w:tcPr>
                <w:p w:rsidR="004C184B" w:rsidRDefault="004C184B">
                  <w:pPr>
                    <w:rPr>
                      <w:rFonts w:ascii="Arial" w:eastAsia="Arial" w:hAnsi="Arial"/>
                      <w:color w:val="000000"/>
                      <w:sz w:val="22"/>
                      <w:lang/>
                    </w:rPr>
                  </w:pPr>
                  <w:r>
                    <w:rPr>
                      <w:rFonts w:ascii="Arial" w:hAnsi="Arial"/>
                      <w:color w:val="000000"/>
                      <w:sz w:val="22"/>
                    </w:rPr>
                    <w:t xml:space="preserve">If other donors are contributing to the achievement of the country's objectives as outlined in the GAVI HSS proposal, please outline the amount and links to inputs being reported on: </w:t>
                  </w:r>
                  <w:r>
                    <w:rPr>
                      <w:rFonts w:ascii="Arial" w:hAnsi="Arial"/>
                      <w:b/>
                      <w:color w:val="365F91"/>
                      <w:sz w:val="24"/>
                    </w:rPr>
                    <w:t>No other donors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774A" w:rsidRDefault="0005774A">
                  <w:pPr>
                    <w:rPr>
                      <w:rFonts w:ascii="Arial" w:eastAsia="Arial" w:hAnsi="Arial"/>
                      <w:color w:val="000000"/>
                      <w:sz w:val="22"/>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05774A" w:rsidRPr="00785B3D" w:rsidRDefault="0005774A">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90"/>
              </w:trPr>
              <w:tc>
                <w:tcPr>
                  <w:tcW w:w="2834" w:type="dxa"/>
                  <w:tcMar>
                    <w:top w:w="40" w:type="dxa"/>
                    <w:left w:w="40" w:type="dxa"/>
                    <w:bottom w:w="40" w:type="dxa"/>
                    <w:right w:w="40" w:type="dxa"/>
                  </w:tcMar>
                  <w:vAlign w:val="center"/>
                </w:tcPr>
                <w:p w:rsidR="004C184B" w:rsidRPr="00785B3D" w:rsidRDefault="004C184B">
                  <w:pPr>
                    <w:rPr>
                      <w:lang/>
                    </w:rPr>
                  </w:pPr>
                </w:p>
              </w:tc>
              <w:tc>
                <w:tcPr>
                  <w:tcW w:w="2267" w:type="dxa"/>
                  <w:tcMar>
                    <w:top w:w="40" w:type="dxa"/>
                    <w:left w:w="40" w:type="dxa"/>
                    <w:bottom w:w="40" w:type="dxa"/>
                    <w:right w:w="40" w:type="dxa"/>
                  </w:tcMar>
                  <w:vAlign w:val="center"/>
                </w:tcPr>
                <w:p w:rsidR="004C184B" w:rsidRPr="00785B3D" w:rsidRDefault="004C184B">
                  <w:pPr>
                    <w:rPr>
                      <w:lang/>
                    </w:rPr>
                  </w:pPr>
                </w:p>
              </w:tc>
              <w:tc>
                <w:tcPr>
                  <w:tcW w:w="2267" w:type="dxa"/>
                  <w:tcMar>
                    <w:top w:w="40" w:type="dxa"/>
                    <w:left w:w="40" w:type="dxa"/>
                    <w:bottom w:w="40" w:type="dxa"/>
                    <w:right w:w="40" w:type="dxa"/>
                  </w:tcMar>
                  <w:vAlign w:val="center"/>
                </w:tcPr>
                <w:p w:rsidR="004C184B" w:rsidRPr="00785B3D" w:rsidRDefault="004C184B">
                  <w:pPr>
                    <w:rPr>
                      <w:lang/>
                    </w:rPr>
                  </w:pPr>
                </w:p>
              </w:tc>
              <w:tc>
                <w:tcPr>
                  <w:tcW w:w="3401" w:type="dxa"/>
                  <w:tcMar>
                    <w:top w:w="40" w:type="dxa"/>
                    <w:left w:w="40" w:type="dxa"/>
                    <w:bottom w:w="40" w:type="dxa"/>
                    <w:right w:w="40" w:type="dxa"/>
                  </w:tcMar>
                  <w:vAlign w:val="center"/>
                </w:tcPr>
                <w:p w:rsidR="004C184B" w:rsidRPr="00785B3D" w:rsidRDefault="004C184B">
                  <w:pPr>
                    <w:rPr>
                      <w:lang/>
                    </w:rPr>
                  </w:pPr>
                </w:p>
              </w:tc>
            </w:tr>
            <w:tr w:rsidR="00F53279" w:rsidRPr="00055622" w:rsidTr="00862E18">
              <w:trPr>
                <w:trHeight w:val="260"/>
              </w:trPr>
              <w:tc>
                <w:tcPr>
                  <w:tcW w:w="10769" w:type="dxa"/>
                  <w:gridSpan w:val="4"/>
                  <w:tcMar>
                    <w:top w:w="40" w:type="dxa"/>
                    <w:left w:w="40" w:type="dxa"/>
                    <w:bottom w:w="40" w:type="dxa"/>
                    <w:right w:w="40" w:type="dxa"/>
                  </w:tcMar>
                  <w:vAlign w:val="center"/>
                </w:tcPr>
                <w:p w:rsidR="004C184B" w:rsidRPr="00785B3D" w:rsidRDefault="004C184B">
                  <w:pPr>
                    <w:rPr>
                      <w:lang/>
                    </w:rPr>
                  </w:pPr>
                  <w:r>
                    <w:rPr>
                      <w:rFonts w:ascii="Arial" w:hAnsi="Arial"/>
                      <w:color w:val="000000"/>
                      <w:sz w:val="22"/>
                      <w:u w:val="single"/>
                    </w:rPr>
                    <w:t xml:space="preserve">Table 9.8: </w:t>
                  </w:r>
                  <w:r>
                    <w:rPr>
                      <w:rFonts w:ascii="Arial" w:hAnsi="Arial"/>
                      <w:color w:val="000000"/>
                      <w:sz w:val="22"/>
                      <w:u w:val="single"/>
                    </w:rPr>
                    <w:t>Sources of HSS funds in your country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862E18">
              <w:trPr>
                <w:trHeight w:val="90"/>
              </w:trPr>
              <w:tc>
                <w:tcPr>
                  <w:tcW w:w="2834" w:type="dxa"/>
                  <w:tcMar>
                    <w:top w:w="40" w:type="dxa"/>
                    <w:left w:w="40" w:type="dxa"/>
                    <w:bottom w:w="40" w:type="dxa"/>
                    <w:right w:w="40" w:type="dxa"/>
                  </w:tcMar>
                  <w:vAlign w:val="center"/>
                </w:tcPr>
                <w:p w:rsidR="004C184B" w:rsidRPr="00785B3D" w:rsidRDefault="004C184B">
                  <w:pPr>
                    <w:rPr>
                      <w:lang/>
                    </w:rPr>
                  </w:pPr>
                </w:p>
              </w:tc>
              <w:tc>
                <w:tcPr>
                  <w:tcW w:w="2267" w:type="dxa"/>
                  <w:tcMar>
                    <w:top w:w="40" w:type="dxa"/>
                    <w:left w:w="40" w:type="dxa"/>
                    <w:bottom w:w="40" w:type="dxa"/>
                    <w:right w:w="40" w:type="dxa"/>
                  </w:tcMar>
                  <w:vAlign w:val="center"/>
                </w:tcPr>
                <w:p w:rsidR="004C184B" w:rsidRPr="00785B3D" w:rsidRDefault="004C184B">
                  <w:pPr>
                    <w:rPr>
                      <w:lang/>
                    </w:rPr>
                  </w:pPr>
                </w:p>
              </w:tc>
              <w:tc>
                <w:tcPr>
                  <w:tcW w:w="2267" w:type="dxa"/>
                  <w:tcMar>
                    <w:top w:w="40" w:type="dxa"/>
                    <w:left w:w="40" w:type="dxa"/>
                    <w:bottom w:w="40" w:type="dxa"/>
                    <w:right w:w="40" w:type="dxa"/>
                  </w:tcMar>
                  <w:vAlign w:val="center"/>
                </w:tcPr>
                <w:p w:rsidR="004C184B" w:rsidRPr="00785B3D" w:rsidRDefault="004C184B">
                  <w:pPr>
                    <w:rPr>
                      <w:lang/>
                    </w:rPr>
                  </w:pPr>
                </w:p>
              </w:tc>
              <w:tc>
                <w:tcPr>
                  <w:tcW w:w="3401" w:type="dxa"/>
                  <w:tcMar>
                    <w:top w:w="40" w:type="dxa"/>
                    <w:left w:w="40" w:type="dxa"/>
                    <w:bottom w:w="40" w:type="dxa"/>
                    <w:right w:w="40" w:type="dxa"/>
                  </w:tcMar>
                  <w:vAlign w:val="center"/>
                </w:tcPr>
                <w:p w:rsidR="004C184B" w:rsidRPr="00785B3D" w:rsidRDefault="004C184B">
                  <w:pPr>
                    <w:rPr>
                      <w:lang/>
                    </w:rPr>
                  </w:pPr>
                </w:p>
              </w:tc>
            </w:tr>
            <w:tr w:rsidR="004C184B" w:rsidTr="00862E18">
              <w:trPr>
                <w:trHeight w:val="260"/>
              </w:trPr>
              <w:tc>
                <w:tcPr>
                  <w:tcW w:w="2834"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rPr>
                    <w:t>Donor</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rPr>
                    <w:t>Amount US$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rPr>
                    <w:t>Duration of support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401"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4C184B" w:rsidRDefault="004C184B">
                  <w:pPr>
                    <w:jc w:val="center"/>
                  </w:pPr>
                  <w:r>
                    <w:rPr>
                      <w:rFonts w:ascii="Arial" w:hAnsi="Arial"/>
                      <w:b/>
                      <w:color w:val="000000"/>
                    </w:rPr>
                    <w:t>Type of activities funded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Tr="00862E18">
              <w:trPr>
                <w:trHeight w:val="260"/>
              </w:trPr>
              <w:tc>
                <w:tcPr>
                  <w:tcW w:w="2834"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4C184B" w:rsidRDefault="004C184B">
                  <w:pPr/>
                </w:p>
              </w:tc>
              <w:tc>
                <w:tcPr>
                  <w:tcW w:w="226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4C184B" w:rsidRDefault="004C184B">
                  <w:pPr/>
                </w:p>
              </w:tc>
              <w:tc>
                <w:tcPr>
                  <w:tcW w:w="2267"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4C184B" w:rsidRDefault="004C184B">
                  <w:pPr/>
                </w:p>
              </w:tc>
              <w:tc>
                <w:tcPr>
                  <w:tcW w:w="3401"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4C184B" w:rsidRDefault="004C184B">
                  <w:pPr/>
                </w:p>
              </w:tc>
            </w:tr>
            <w:tr w:rsidR="00F53279" w:rsidTr="00862E18">
              <w:trPr>
                <w:trHeight w:val="90"/>
              </w:trPr>
              <w:tc>
                <w:tcPr>
                  <w:tcW w:w="10769" w:type="dxa"/>
                  <w:gridSpan w:val="4"/>
                  <w:tcMar>
                    <w:top w:w="40" w:type="dxa"/>
                    <w:left w:w="40" w:type="dxa"/>
                    <w:bottom w:w="40" w:type="dxa"/>
                    <w:right w:w="40" w:type="dxa"/>
                  </w:tcMar>
                  <w:vAlign w:val="center"/>
                </w:tcPr>
                <w:p w:rsidR="004C184B" w:rsidRDefault="004C184B">
                  <w:pPr/>
                </w:p>
              </w:tc>
            </w:tr>
            <w:tr w:rsidR="00F53279" w:rsidRPr="00F81C1B" w:rsidTr="00862E18">
              <w:trPr>
                <w:trHeight w:val="260"/>
              </w:trPr>
              <w:tc>
                <w:tcPr>
                  <w:tcW w:w="10769" w:type="dxa"/>
                  <w:gridSpan w:val="4"/>
                  <w:tcMar>
                    <w:top w:w="40" w:type="dxa"/>
                    <w:left w:w="40" w:type="dxa"/>
                    <w:bottom w:w="40" w:type="dxa"/>
                    <w:right w:w="40" w:type="dxa"/>
                  </w:tcMar>
                  <w:vAlign w:val="center"/>
                </w:tcPr>
                <w:p w:rsidR="004C184B" w:rsidRPr="00F81C1B" w:rsidRDefault="004C184B" w:rsidP="00501C92">
                  <w:pPr>
                    <w:rPr>
                      <w:lang/>
                    </w:rPr>
                  </w:pPr>
                  <w:r>
                    <w:rPr>
                      <w:rFonts w:ascii="Arial" w:hAnsi="Arial"/>
                      <w:color w:val="000000"/>
                      <w:sz w:val="22"/>
                    </w:rPr>
                    <w:t xml:space="preserve">9.8.1. </w:t>
                  </w:r>
                  <w:r>
                    <w:rPr>
                      <w:rFonts w:ascii="Arial" w:hAnsi="Arial"/>
                      <w:color w:val="000000"/>
                      <w:sz w:val="22"/>
                    </w:rPr>
                    <w:t xml:space="preserve">Is GAVI's HSS support reported on the national health sector budget? </w:t>
                  </w:r>
                  <w:r>
                    <w:rPr>
                      <w:rFonts w:ascii="Arial" w:hAnsi="Arial"/>
                      <w:b/>
                      <w:color w:val="365F91"/>
                      <w:sz w:val="24"/>
                    </w:rPr>
                    <w:t>YES</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F81C1B"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F81C1B" w:rsidTr="00C978DB">
        <w:trPr>
          <w:trHeight w:val="179"/>
        </w:trPr>
        <w:tc>
          <w:tcPr>
            <w:tcW w:w="8054" w:type="dxa"/>
          </w:tcPr>
          <w:p w:rsidR="004C184B" w:rsidRPr="00F81C1B" w:rsidRDefault="004C184B">
            <w:pPr>
              <w:pStyle w:val="EmptyLayoutCell"/>
              <w:rPr>
                <w:lang/>
              </w:rPr>
            </w:pPr>
          </w:p>
        </w:tc>
        <w:tc>
          <w:tcPr>
            <w:tcW w:w="166" w:type="dxa"/>
          </w:tcPr>
          <w:p w:rsidR="004C184B" w:rsidRPr="00F81C1B" w:rsidRDefault="004C184B">
            <w:pPr>
              <w:pStyle w:val="EmptyLayoutCell"/>
              <w:rPr>
                <w:lang/>
              </w:rPr>
            </w:pPr>
          </w:p>
        </w:tc>
        <w:tc>
          <w:tcPr>
            <w:tcW w:w="2834" w:type="dxa"/>
          </w:tcPr>
          <w:p w:rsidR="004C184B" w:rsidRPr="00F81C1B" w:rsidRDefault="004C184B">
            <w:pPr>
              <w:pStyle w:val="EmptyLayoutCell"/>
              <w:rPr>
                <w:lang/>
              </w:rPr>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10771"/>
            </w:tblGrid>
            <w:tr w:rsidR="004C184B" w:rsidRPr="00055622" w:rsidTr="00862E18">
              <w:trPr>
                <w:trHeight w:val="260"/>
              </w:trPr>
              <w:tc>
                <w:tcPr>
                  <w:tcW w:w="10771" w:type="dxa"/>
                  <w:tcMar>
                    <w:top w:w="40" w:type="dxa"/>
                    <w:left w:w="40" w:type="dxa"/>
                    <w:bottom w:w="40" w:type="dxa"/>
                    <w:right w:w="40" w:type="dxa"/>
                  </w:tcMar>
                  <w:vAlign w:val="center"/>
                </w:tcPr>
                <w:p w:rsidR="004C184B" w:rsidRPr="00785B3D" w:rsidRDefault="004C184B">
                  <w:pPr>
                    <w:rPr>
                      <w:lang/>
                    </w:rPr>
                  </w:pPr>
                  <w:bookmarkStart w:id="19" w:name="Reporting_HSS"/>
                  <w:bookmarkEnd w:id="19"/>
                  <w:r>
                    <w:rPr>
                      <w:rFonts w:ascii="Arial" w:hAnsi="Arial"/>
                      <w:b/>
                      <w:color w:val="365F91"/>
                      <w:sz w:val="24"/>
                    </w:rPr>
                    <w:t xml:space="preserve">9.9. </w:t>
                  </w:r>
                  <w:r>
                    <w:rPr>
                      <w:rFonts w:ascii="Arial" w:hAnsi="Arial"/>
                      <w:b/>
                      <w:color w:val="365F91"/>
                      <w:sz w:val="24"/>
                    </w:rPr>
                    <w:t>Reporting on the HSS grant</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180"/>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r w:rsidR="00F53279" w:rsidRPr="00055622" w:rsidTr="00C978DB">
        <w:tc>
          <w:tcPr>
            <w:tcW w:w="11054" w:type="dxa"/>
            <w:gridSpan w:val="3"/>
          </w:tcPr>
          <w:tbl>
            <w:tblPr xmlns:w="http://schemas.openxmlformats.org/wordprocessingml/2006/main">
              <w:tblW w:w="0" w:type="auto"/>
              <w:tblLayout w:type="fixed"/>
              <w:tblCellMar>
                <w:left w:w="0" w:type="dxa"/>
                <w:right w:w="0" w:type="dxa"/>
              </w:tblCellMar>
              <w:tblLook w:val="0000"/>
            </w:tblPr>
            <w:tblGrid>
              <w:gridCol w:w="283"/>
              <w:gridCol w:w="3139"/>
              <w:gridCol w:w="3336"/>
              <w:gridCol w:w="3732"/>
            </w:tblGrid>
            <w:tr w:rsidR="00F53279" w:rsidRPr="00055622" w:rsidTr="00BD66D0">
              <w:trPr>
                <w:trHeight w:val="260"/>
              </w:trPr>
              <w:tc>
                <w:tcPr>
                  <w:tcW w:w="10490" w:type="dxa"/>
                  <w:gridSpan w:val="4"/>
                  <w:tcMar>
                    <w:top w:w="40" w:type="dxa"/>
                    <w:left w:w="40" w:type="dxa"/>
                    <w:bottom w:w="40" w:type="dxa"/>
                    <w:right w:w="40" w:type="dxa"/>
                  </w:tcMar>
                  <w:vAlign w:val="center"/>
                </w:tcPr>
                <w:p w:rsidR="004C184B" w:rsidRPr="00F81C1B" w:rsidRDefault="004C184B">
                  <w:pPr>
                    <w:rPr>
                      <w:lang/>
                    </w:rPr>
                  </w:pPr>
                  <w:r>
                    <w:rPr>
                      <w:rFonts w:ascii="Arial" w:hAnsi="Arial"/>
                      <w:color w:val="000000"/>
                      <w:sz w:val="22"/>
                    </w:rPr>
                    <w:t xml:space="preserve">9.9.1. </w:t>
                  </w:r>
                  <w:r>
                    <w:rPr>
                      <w:rFonts w:ascii="Arial" w:hAnsi="Arial"/>
                      <w:color w:val="000000"/>
                      <w:sz w:val="22"/>
                    </w:rPr>
                    <w:t xml:space="preserve">Please list the </w:t>
                  </w:r>
                  <w:r>
                    <w:rPr>
                      <w:rFonts w:ascii="Arial" w:hAnsi="Arial"/>
                      <w:color w:val="000000"/>
                      <w:sz w:val="22"/>
                      <w:b w:val="1"/>
                    </w:rPr>
                    <w:t>main</w:t>
                  </w:r>
                  <w:r>
                    <w:rPr>
                      <w:rFonts w:ascii="Arial" w:hAnsi="Arial"/>
                      <w:color w:val="000000"/>
                      <w:sz w:val="22"/>
                    </w:rPr>
                    <w:t xml:space="preserve"> sources of information used in this HSS report and outline the following: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BD66D0">
              <w:trPr>
                <w:trHeight w:val="260"/>
              </w:trPr>
              <w:tc>
                <w:tcPr>
                  <w:tcW w:w="283" w:type="dxa"/>
                  <w:tcMar>
                    <w:top w:w="40" w:type="dxa"/>
                    <w:left w:w="40" w:type="dxa"/>
                    <w:bottom w:w="40" w:type="dxa"/>
                    <w:right w:w="40" w:type="dxa"/>
                  </w:tcMar>
                  <w:vAlign w:val="center"/>
                </w:tcPr>
                <w:p w:rsidR="004C184B" w:rsidRPr="00F81C1B" w:rsidRDefault="004C184B">
                  <w:pPr>
                    <w:rPr>
                      <w:lang/>
                    </w:rPr>
                  </w:pPr>
                </w:p>
              </w:tc>
              <w:tc>
                <w:tcPr>
                  <w:tcW w:w="10207" w:type="dxa"/>
                  <w:gridSpan w:val="3"/>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 How information was validated at country level prior to its submission to the GAVI Alliance.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BD66D0">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10207" w:type="dxa"/>
                  <w:gridSpan w:val="3"/>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 Any important issues raised in terms of accuracy or validity of information (especially financial information and the values of indicators) and how these were dealt with or resolved.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BD66D0">
              <w:trPr>
                <w:trHeight w:val="90"/>
              </w:trPr>
              <w:tc>
                <w:tcPr>
                  <w:tcW w:w="283" w:type="dxa"/>
                  <w:tcMar>
                    <w:top w:w="40" w:type="dxa"/>
                    <w:left w:w="40" w:type="dxa"/>
                    <w:bottom w:w="40" w:type="dxa"/>
                    <w:right w:w="40" w:type="dxa"/>
                  </w:tcMar>
                  <w:vAlign w:val="center"/>
                </w:tcPr>
                <w:p w:rsidR="004C184B" w:rsidRPr="00785B3D" w:rsidRDefault="004C184B">
                  <w:pPr>
                    <w:rPr>
                      <w:lang/>
                    </w:rPr>
                  </w:pPr>
                </w:p>
              </w:tc>
              <w:tc>
                <w:tcPr>
                  <w:tcW w:w="3139" w:type="dxa"/>
                  <w:tcMar>
                    <w:top w:w="40" w:type="dxa"/>
                    <w:left w:w="40" w:type="dxa"/>
                    <w:bottom w:w="40" w:type="dxa"/>
                    <w:right w:w="40" w:type="dxa"/>
                  </w:tcMar>
                  <w:vAlign w:val="center"/>
                </w:tcPr>
                <w:p w:rsidR="004C184B" w:rsidRPr="00785B3D" w:rsidRDefault="004C184B">
                  <w:pPr>
                    <w:rPr>
                      <w:lang/>
                    </w:rPr>
                  </w:pPr>
                </w:p>
              </w:tc>
              <w:tc>
                <w:tcPr>
                  <w:tcW w:w="3336" w:type="dxa"/>
                  <w:tcMar>
                    <w:top w:w="40" w:type="dxa"/>
                    <w:left w:w="40" w:type="dxa"/>
                    <w:bottom w:w="40" w:type="dxa"/>
                    <w:right w:w="40" w:type="dxa"/>
                  </w:tcMar>
                  <w:vAlign w:val="center"/>
                </w:tcPr>
                <w:p w:rsidR="004C184B" w:rsidRPr="00785B3D" w:rsidRDefault="004C184B">
                  <w:pPr>
                    <w:rPr>
                      <w:lang/>
                    </w:rPr>
                  </w:pPr>
                </w:p>
              </w:tc>
              <w:tc>
                <w:tcPr>
                  <w:tcW w:w="3732" w:type="dxa"/>
                  <w:tcMar>
                    <w:top w:w="40" w:type="dxa"/>
                    <w:left w:w="40" w:type="dxa"/>
                    <w:bottom w:w="40" w:type="dxa"/>
                    <w:right w:w="40" w:type="dxa"/>
                  </w:tcMar>
                  <w:vAlign w:val="center"/>
                </w:tcPr>
                <w:p w:rsidR="004C184B" w:rsidRPr="00785B3D" w:rsidRDefault="004C184B">
                  <w:pPr>
                    <w:rPr>
                      <w:lang/>
                    </w:rPr>
                  </w:pPr>
                </w:p>
              </w:tc>
            </w:tr>
            <w:tr w:rsidR="00F53279" w:rsidTr="00BD66D0">
              <w:trPr>
                <w:trHeight w:val="260"/>
              </w:trPr>
              <w:tc>
                <w:tcPr>
                  <w:tcW w:w="10490" w:type="dxa"/>
                  <w:gridSpan w:val="4"/>
                  <w:tcMar>
                    <w:top w:w="40" w:type="dxa"/>
                    <w:left w:w="40" w:type="dxa"/>
                    <w:bottom w:w="40" w:type="dxa"/>
                    <w:right w:w="40" w:type="dxa"/>
                  </w:tcMar>
                  <w:vAlign w:val="center"/>
                </w:tcPr>
                <w:p w:rsidR="004C184B" w:rsidRDefault="004C184B">
                  <w:pPr>
                    <w:rPr>
                      <w:rFonts w:ascii="Arial" w:eastAsia="Arial" w:hAnsi="Arial"/>
                      <w:color w:val="000000"/>
                      <w:sz w:val="22"/>
                      <w:u w:val="single"/>
                    </w:rPr>
                  </w:pPr>
                  <w:r>
                    <w:rPr>
                      <w:rFonts w:ascii="Arial" w:hAnsi="Arial"/>
                      <w:color w:val="000000"/>
                      <w:sz w:val="22"/>
                      <w:u w:val="single"/>
                    </w:rPr>
                    <w:t xml:space="preserve">Table 9.9: </w:t>
                  </w:r>
                  <w:r>
                    <w:rPr>
                      <w:rFonts w:ascii="Arial" w:hAnsi="Arial"/>
                      <w:color w:val="000000"/>
                      <w:sz w:val="22"/>
                      <w:u w:val="single"/>
                    </w:rPr>
                    <w:t>Data sources</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D66D0" w:rsidRDefault="00BD66D0">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Tr="00BD66D0">
              <w:trPr>
                <w:trHeight w:val="90"/>
              </w:trPr>
              <w:tc>
                <w:tcPr>
                  <w:tcW w:w="283" w:type="dxa"/>
                  <w:tcMar>
                    <w:top w:w="40" w:type="dxa"/>
                    <w:left w:w="40" w:type="dxa"/>
                    <w:bottom w:w="40" w:type="dxa"/>
                    <w:right w:w="40" w:type="dxa"/>
                  </w:tcMar>
                  <w:vAlign w:val="center"/>
                </w:tcPr>
                <w:p w:rsidR="004C184B" w:rsidRDefault="004C184B">
                  <w:pPr/>
                </w:p>
              </w:tc>
              <w:tc>
                <w:tcPr>
                  <w:tcW w:w="3139" w:type="dxa"/>
                  <w:tcMar>
                    <w:top w:w="40" w:type="dxa"/>
                    <w:left w:w="40" w:type="dxa"/>
                    <w:bottom w:w="40" w:type="dxa"/>
                    <w:right w:w="40" w:type="dxa"/>
                  </w:tcMar>
                  <w:vAlign w:val="center"/>
                </w:tcPr>
                <w:p w:rsidR="004C184B" w:rsidRDefault="004C184B">
                  <w:pPr/>
                </w:p>
              </w:tc>
              <w:tc>
                <w:tcPr>
                  <w:tcW w:w="3336" w:type="dxa"/>
                  <w:tcMar>
                    <w:top w:w="40" w:type="dxa"/>
                    <w:left w:w="40" w:type="dxa"/>
                    <w:bottom w:w="40" w:type="dxa"/>
                    <w:right w:w="40" w:type="dxa"/>
                  </w:tcMar>
                  <w:vAlign w:val="center"/>
                </w:tcPr>
                <w:p w:rsidR="004C184B" w:rsidRDefault="004C184B">
                  <w:pPr/>
                </w:p>
              </w:tc>
              <w:tc>
                <w:tcPr>
                  <w:tcW w:w="3732" w:type="dxa"/>
                  <w:tcMar>
                    <w:top w:w="40" w:type="dxa"/>
                    <w:left w:w="40" w:type="dxa"/>
                    <w:bottom w:w="40" w:type="dxa"/>
                    <w:right w:w="40" w:type="dxa"/>
                  </w:tcMar>
                  <w:vAlign w:val="center"/>
                </w:tcPr>
                <w:p w:rsidR="004C184B" w:rsidRDefault="004C184B">
                  <w:pPr/>
                </w:p>
              </w:tc>
            </w:tr>
            <w:tr w:rsidR="00BD66D0"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D66D0" w:rsidRPr="00750FD2" w:rsidRDefault="00BD66D0" w:rsidP="00A77E05">
                  <w:pPr>
                    <w:jc w:val="center"/>
                    <w:rPr>
                      <w:lang/>
                    </w:rPr>
                  </w:pPr>
                  <w:r>
                    <w:rPr>
                      <w:rFonts w:ascii="Arial" w:hAnsi="Arial"/>
                      <w:b/>
                      <w:color w:val="000000"/>
                    </w:rPr>
                    <w:t>Data sources used in this report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D66D0" w:rsidRPr="00750FD2" w:rsidRDefault="00BD66D0" w:rsidP="00A77E05">
                  <w:pPr>
                    <w:jc w:val="center"/>
                    <w:rPr>
                      <w:lang/>
                    </w:rPr>
                  </w:pPr>
                  <w:r>
                    <w:rPr>
                      <w:rFonts w:ascii="Arial" w:hAnsi="Arial"/>
                      <w:b/>
                      <w:color w:val="000000"/>
                    </w:rPr>
                    <w:t>How information was validated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D66D0" w:rsidRDefault="00BD66D0" w:rsidP="00A77E05">
                  <w:pPr>
                    <w:jc w:val="center"/>
                  </w:pPr>
                  <w:r>
                    <w:rPr>
                      <w:rFonts w:ascii="Arial" w:hAnsi="Arial"/>
                      <w:b/>
                      <w:color w:val="000000"/>
                    </w:rPr>
                    <w:t>Problems experienced, if any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The monitoring and evaluation report completed by a multidisciplinary team from the central level of the Ministry of Public Health.</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Not validated, but officially sent to the Directorate of Health Programs and Projects.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The report of the 2011 and 2012 GAVI HSS annual reviews, completed by the INSP Department of Research.</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Document validated by the MSPLS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p>
              </w:tc>
            </w:tr>
            <w:tr w:rsidR="00BD66D0"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22344" w:rsidP="00A77E05">
                  <w:r>
                    <w:rPr>
                      <w:rFonts w:ascii="Arial" w:hAnsi="Arial"/>
                      <w:color w:val="000101"/>
                      <w:sz w:val="18"/>
                    </w:rPr>
                    <w:t>2013 ACTION PLAN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CPSD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NPHD 2011-2015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Validated by the CPSD and by the Government of the Republic of Burundi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p>
              </w:tc>
            </w:tr>
            <w:tr w:rsidR="00BD66D0"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2012 HSS-GAVI Annual Progress Report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CPSD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Annual Report of Health Net/TPO and CORDAID activities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Prepared by the NGOs concerned, and approved by external audits.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Annual report of BDS and BPS activities, fiscal year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Not validated, but officially sent to the DGSSLS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Annual report of financial statements for HSS-GAVI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CPSD</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Delay in transferring funds, and problem with fluctuation of the Burundi currency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EVP Annual Report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Not  validated, but officially sent to the Directorate General of Health Services and AIDS Prevention</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2012 PNSR activity report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Not validated, but officially sent to the DGSSLS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p>
              </w:tc>
            </w:tr>
            <w:tr w:rsidR="00BD66D0"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2012 DNSIS report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By GT ad hoc</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pPr/>
                </w:p>
              </w:tc>
            </w:tr>
            <w:tr w:rsidR="00BD66D0" w:rsidRPr="00055622" w:rsidTr="00BD66D0">
              <w:trPr>
                <w:trHeight w:val="260"/>
              </w:trPr>
              <w:tc>
                <w:tcPr>
                  <w:tcW w:w="3422" w:type="dxa"/>
                  <w:gridSpan w:val="2"/>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Default="00BD66D0" w:rsidP="00A77E05">
                  <w:r>
                    <w:rPr>
                      <w:rFonts w:ascii="Arial" w:hAnsi="Arial"/>
                      <w:color w:val="000101"/>
                      <w:sz w:val="18"/>
                    </w:rPr>
                    <w:t>Quarterly PBF report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336"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r>
                    <w:rPr>
                      <w:rFonts w:ascii="Arial" w:hAnsi="Arial"/>
                      <w:color w:val="000101"/>
                      <w:sz w:val="18"/>
                    </w:rPr>
                    <w:t>Not validated, but officially sent to the DGSSLS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3732" w:type="dxa"/>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D66D0" w:rsidRPr="00750FD2" w:rsidRDefault="00BD66D0" w:rsidP="00A77E05">
                  <w:pPr>
                    <w:rPr>
                      <w:lang/>
                    </w:rPr>
                  </w:pPr>
                </w:p>
              </w:tc>
            </w:tr>
            <w:tr w:rsidR="004C184B" w:rsidRPr="00055622" w:rsidTr="00BD66D0">
              <w:trPr>
                <w:trHeight w:val="90"/>
              </w:trPr>
              <w:tc>
                <w:tcPr>
                  <w:tcW w:w="283" w:type="dxa"/>
                  <w:tcMar>
                    <w:top w:w="40" w:type="dxa"/>
                    <w:left w:w="40" w:type="dxa"/>
                    <w:bottom w:w="40" w:type="dxa"/>
                    <w:right w:w="40" w:type="dxa"/>
                  </w:tcMar>
                  <w:vAlign w:val="center"/>
                </w:tcPr>
                <w:p w:rsidR="004C184B" w:rsidRPr="00BD66D0" w:rsidRDefault="004C184B">
                  <w:pPr>
                    <w:rPr>
                      <w:lang/>
                    </w:rPr>
                  </w:pPr>
                </w:p>
              </w:tc>
              <w:tc>
                <w:tcPr>
                  <w:tcW w:w="3139" w:type="dxa"/>
                  <w:tcMar>
                    <w:top w:w="40" w:type="dxa"/>
                    <w:left w:w="40" w:type="dxa"/>
                    <w:bottom w:w="40" w:type="dxa"/>
                    <w:right w:w="40" w:type="dxa"/>
                  </w:tcMar>
                  <w:vAlign w:val="center"/>
                </w:tcPr>
                <w:p w:rsidR="004C184B" w:rsidRPr="00BD66D0" w:rsidRDefault="004C184B">
                  <w:pPr>
                    <w:rPr>
                      <w:lang/>
                    </w:rPr>
                  </w:pPr>
                </w:p>
              </w:tc>
              <w:tc>
                <w:tcPr>
                  <w:tcW w:w="3336" w:type="dxa"/>
                  <w:tcMar>
                    <w:top w:w="40" w:type="dxa"/>
                    <w:left w:w="40" w:type="dxa"/>
                    <w:bottom w:w="40" w:type="dxa"/>
                    <w:right w:w="40" w:type="dxa"/>
                  </w:tcMar>
                  <w:vAlign w:val="center"/>
                </w:tcPr>
                <w:p w:rsidR="004C184B" w:rsidRPr="00BD66D0" w:rsidRDefault="004C184B">
                  <w:pPr>
                    <w:rPr>
                      <w:lang/>
                    </w:rPr>
                  </w:pPr>
                </w:p>
              </w:tc>
              <w:tc>
                <w:tcPr>
                  <w:tcW w:w="3732" w:type="dxa"/>
                  <w:tcMar>
                    <w:top w:w="40" w:type="dxa"/>
                    <w:left w:w="40" w:type="dxa"/>
                    <w:bottom w:w="40" w:type="dxa"/>
                    <w:right w:w="40" w:type="dxa"/>
                  </w:tcMar>
                  <w:vAlign w:val="center"/>
                </w:tcPr>
                <w:p w:rsidR="004C184B" w:rsidRPr="00BD66D0" w:rsidRDefault="004C184B">
                  <w:pPr>
                    <w:rPr>
                      <w:lang/>
                    </w:rPr>
                  </w:pPr>
                </w:p>
              </w:tc>
            </w:tr>
            <w:tr w:rsidR="00F53279" w:rsidRPr="00055622" w:rsidTr="00BD66D0">
              <w:trPr>
                <w:trHeight w:val="260"/>
              </w:trPr>
              <w:tc>
                <w:tcPr>
                  <w:tcW w:w="10490" w:type="dxa"/>
                  <w:gridSpan w:val="4"/>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9.9.2. </w:t>
                  </w:r>
                  <w:r>
                    <w:rPr>
                      <w:rFonts w:ascii="Arial" w:hAnsi="Arial"/>
                      <w:color w:val="000000"/>
                      <w:sz w:val="22"/>
                    </w:rPr>
                    <w:t xml:space="preserve">Please describe any difficulties experienced in putting this report together that you would like the GAVI Alliance and IRC to be aware of. </w:t>
                  </w:r>
                  <w:r>
                    <w:rPr>
                      <w:rFonts w:ascii="Arial" w:hAnsi="Arial"/>
                      <w:color w:val="000000"/>
                      <w:sz w:val="22"/>
                    </w:rPr>
                    <w:t xml:space="preserve">This information will be used to improve the reporting process.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BD66D0">
              <w:trPr>
                <w:trHeight w:val="260"/>
              </w:trPr>
              <w:tc>
                <w:tcPr>
                  <w:tcW w:w="10490" w:type="dxa"/>
                  <w:gridSpan w:val="4"/>
                  <w:shd w:val="clear" w:color="auto" w:fill="BDDCFF"/>
                  <w:tcMar>
                    <w:top w:w="40" w:type="dxa"/>
                    <w:left w:w="40" w:type="dxa"/>
                    <w:bottom w:w="40" w:type="dxa"/>
                    <w:right w:w="40" w:type="dxa"/>
                  </w:tcMar>
                  <w:vAlign w:val="center"/>
                </w:tcPr>
                <w:p w:rsidR="004C184B" w:rsidRPr="00785B3D" w:rsidRDefault="00F81C1B">
                  <w:pPr>
                    <w:rPr>
                      <w:lang/>
                    </w:rPr>
                  </w:pPr>
                  <w:r>
                    <w:rPr>
                      <w:rFonts w:ascii="Arial" w:hAnsi="Arial"/>
                      <w:color w:val="000101"/>
                      <w:sz w:val="18"/>
                    </w:rPr>
                    <w:t xml:space="preserve">  </w:t>
                  </w:r>
                  <w:r>
                    <w:rPr>
                      <w:rFonts w:ascii="Arial" w:hAnsi="Arial"/>
                      <w:color w:val="000101"/>
                      <w:sz w:val="18"/>
                    </w:rPr>
                    <w:t>Some information is missing in the report, because it was written in a very short amount of time.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BD66D0">
              <w:trPr>
                <w:trHeight w:val="90"/>
              </w:trPr>
              <w:tc>
                <w:tcPr>
                  <w:tcW w:w="283" w:type="dxa"/>
                  <w:tcMar>
                    <w:top w:w="40" w:type="dxa"/>
                    <w:left w:w="40" w:type="dxa"/>
                    <w:bottom w:w="40" w:type="dxa"/>
                    <w:right w:w="40" w:type="dxa"/>
                  </w:tcMar>
                  <w:vAlign w:val="center"/>
                </w:tcPr>
                <w:p w:rsidR="004C184B" w:rsidRDefault="004C184B">
                  <w:pPr>
                    <w:rPr>
                      <w:lang/>
                    </w:rPr>
                  </w:pPr>
                </w:p>
                <w:p w:rsidR="0005774A" w:rsidRDefault="0005774A">
                  <w:pPr>
                    <w:rPr>
                      <w:lang/>
                    </w:rPr>
                  </w:pPr>
                </w:p>
                <w:p w:rsidR="0005774A" w:rsidRPr="00785B3D" w:rsidRDefault="0005774A">
                  <w:pPr>
                    <w:rPr>
                      <w:lang/>
                    </w:rPr>
                  </w:pPr>
                </w:p>
              </w:tc>
              <w:tc>
                <w:tcPr>
                  <w:tcW w:w="3139" w:type="dxa"/>
                  <w:tcMar>
                    <w:top w:w="40" w:type="dxa"/>
                    <w:left w:w="40" w:type="dxa"/>
                    <w:bottom w:w="40" w:type="dxa"/>
                    <w:right w:w="40" w:type="dxa"/>
                  </w:tcMar>
                  <w:vAlign w:val="center"/>
                </w:tcPr>
                <w:p w:rsidR="004C184B" w:rsidRPr="00785B3D" w:rsidRDefault="004C184B">
                  <w:pPr>
                    <w:rPr>
                      <w:lang/>
                    </w:rPr>
                  </w:pPr>
                </w:p>
              </w:tc>
              <w:tc>
                <w:tcPr>
                  <w:tcW w:w="3336" w:type="dxa"/>
                  <w:tcMar>
                    <w:top w:w="40" w:type="dxa"/>
                    <w:left w:w="40" w:type="dxa"/>
                    <w:bottom w:w="40" w:type="dxa"/>
                    <w:right w:w="40" w:type="dxa"/>
                  </w:tcMar>
                  <w:vAlign w:val="center"/>
                </w:tcPr>
                <w:p w:rsidR="004C184B" w:rsidRPr="00785B3D" w:rsidRDefault="004C184B">
                  <w:pPr>
                    <w:rPr>
                      <w:lang/>
                    </w:rPr>
                  </w:pPr>
                </w:p>
              </w:tc>
              <w:tc>
                <w:tcPr>
                  <w:tcW w:w="3732" w:type="dxa"/>
                  <w:tcMar>
                    <w:top w:w="40" w:type="dxa"/>
                    <w:left w:w="40" w:type="dxa"/>
                    <w:bottom w:w="40" w:type="dxa"/>
                    <w:right w:w="40" w:type="dxa"/>
                  </w:tcMar>
                  <w:vAlign w:val="center"/>
                </w:tcPr>
                <w:p w:rsidR="004C184B" w:rsidRPr="00785B3D" w:rsidRDefault="004C184B">
                  <w:pPr>
                    <w:rPr>
                      <w:lang/>
                    </w:rPr>
                  </w:pPr>
                </w:p>
              </w:tc>
            </w:tr>
            <w:tr w:rsidR="00F53279" w:rsidRPr="00055622" w:rsidTr="00BD66D0">
              <w:trPr>
                <w:trHeight w:val="260"/>
              </w:trPr>
              <w:tc>
                <w:tcPr>
                  <w:tcW w:w="10490" w:type="dxa"/>
                  <w:gridSpan w:val="4"/>
                  <w:tcMar>
                    <w:top w:w="40" w:type="dxa"/>
                    <w:left w:w="40" w:type="dxa"/>
                    <w:bottom w:w="40" w:type="dxa"/>
                    <w:right w:w="40" w:type="dxa"/>
                  </w:tcMar>
                  <w:vAlign w:val="center"/>
                </w:tcPr>
                <w:p w:rsidR="004C184B" w:rsidRPr="00F81C1B" w:rsidRDefault="004C184B">
                  <w:pPr>
                    <w:rPr>
                      <w:lang/>
                    </w:rPr>
                  </w:pPr>
                  <w:r>
                    <w:rPr>
                      <w:rFonts w:ascii="Arial" w:hAnsi="Arial"/>
                      <w:color w:val="000000"/>
                      <w:sz w:val="22"/>
                    </w:rPr>
                    <w:t xml:space="preserve">9.9.3. </w:t>
                  </w:r>
                  <w:r>
                    <w:rPr>
                      <w:rFonts w:ascii="Arial" w:hAnsi="Arial"/>
                      <w:color w:val="000000"/>
                      <w:sz w:val="22"/>
                    </w:rPr>
                    <w:t>How many times did the Health Sector Coordinating Committee (HSCC) meet in 2013?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597C59" w:rsidTr="00BD66D0">
              <w:trPr>
                <w:trHeight w:val="260"/>
              </w:trPr>
              <w:tc>
                <w:tcPr>
                  <w:tcW w:w="10490" w:type="dxa"/>
                  <w:gridSpan w:val="4"/>
                  <w:tcMar>
                    <w:top w:w="40" w:type="dxa"/>
                    <w:left w:w="40" w:type="dxa"/>
                    <w:bottom w:w="40" w:type="dxa"/>
                    <w:right w:w="40" w:type="dxa"/>
                  </w:tcMar>
                  <w:vAlign w:val="center"/>
                </w:tcPr>
                <w:p w:rsidR="004C184B" w:rsidRPr="00597C59" w:rsidRDefault="004C184B">
                  <w:pPr>
                    <w:rPr>
                      <w:lang/>
                    </w:rPr>
                  </w:pPr>
                  <w:r>
                    <w:rPr>
                      <w:rFonts w:ascii="Arial" w:hAnsi="Arial"/>
                      <w:color w:val="000000"/>
                      <w:sz w:val="22"/>
                    </w:rPr>
                    <w:t xml:space="preserve">Please attach: </w:t>
                  </w:r>
                  <w:r>
                    <w:rPr>
                      <w:rFonts w:ascii="Arial" w:hAnsi="Arial"/>
                      <w:b/>
                      <w:color w:val="365F91"/>
                      <w:sz w:val="24"/>
                    </w:rPr>
                    <w:t>11 times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BD66D0">
              <w:trPr>
                <w:trHeight w:val="260"/>
              </w:trPr>
              <w:tc>
                <w:tcPr>
                  <w:tcW w:w="283" w:type="dxa"/>
                  <w:tcMar>
                    <w:top w:w="40" w:type="dxa"/>
                    <w:left w:w="40" w:type="dxa"/>
                    <w:bottom w:w="40" w:type="dxa"/>
                    <w:right w:w="40" w:type="dxa"/>
                  </w:tcMar>
                  <w:vAlign w:val="center"/>
                </w:tcPr>
                <w:p w:rsidR="004C184B" w:rsidRPr="00597C59" w:rsidRDefault="004C184B">
                  <w:pPr>
                    <w:rPr>
                      <w:lang/>
                    </w:rPr>
                  </w:pPr>
                </w:p>
              </w:tc>
              <w:tc>
                <w:tcPr>
                  <w:tcW w:w="10207" w:type="dxa"/>
                  <w:gridSpan w:val="3"/>
                  <w:tcMar>
                    <w:top w:w="40" w:type="dxa"/>
                    <w:left w:w="40" w:type="dxa"/>
                    <w:bottom w:w="40" w:type="dxa"/>
                    <w:right w:w="40" w:type="dxa"/>
                  </w:tcMar>
                  <w:vAlign w:val="center"/>
                </w:tcPr>
                <w:p w:rsidR="004C184B" w:rsidRPr="00785B3D" w:rsidRDefault="0005774A">
                  <w:pPr>
                    <w:rPr>
                      <w:lang/>
                    </w:rPr>
                  </w:pPr>
                  <w:r>
                    <w:rPr>
                      <w:rFonts w:ascii="Arial" w:hAnsi="Arial"/>
                      <w:color w:val="000000"/>
                      <w:sz w:val="22"/>
                    </w:rPr>
                    <w:t xml:space="preserve">1. </w:t>
                  </w:r>
                  <w:r>
                    <w:rPr>
                      <w:rFonts w:ascii="Arial" w:hAnsi="Arial"/>
                      <w:color w:val="000000"/>
                      <w:sz w:val="22"/>
                    </w:rPr>
                    <w:t xml:space="preserve">HSCC meeting minutes for 2013 showing endorsement of this report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BD66D0">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10207" w:type="dxa"/>
                  <w:gridSpan w:val="3"/>
                  <w:tcMar>
                    <w:top w:w="40" w:type="dxa"/>
                    <w:left w:w="40" w:type="dxa"/>
                    <w:bottom w:w="40" w:type="dxa"/>
                    <w:right w:w="40" w:type="dxa"/>
                  </w:tcMar>
                  <w:vAlign w:val="center"/>
                </w:tcPr>
                <w:p w:rsidR="004C184B" w:rsidRPr="00785B3D" w:rsidRDefault="004C184B">
                  <w:pPr>
                    <w:rPr>
                      <w:lang/>
                    </w:rPr>
                  </w:pPr>
                  <w:r>
                    <w:rPr>
                      <w:rFonts w:ascii="Arial" w:hAnsi="Arial"/>
                      <w:color w:val="000000"/>
                      <w:sz w:val="22"/>
                    </w:rPr>
                    <w:t xml:space="preserve">2. </w:t>
                  </w:r>
                  <w:r>
                    <w:rPr>
                      <w:rFonts w:ascii="Arial" w:hAnsi="Arial"/>
                      <w:color w:val="000000"/>
                      <w:sz w:val="22"/>
                    </w:rPr>
                    <w:t>The latest Health Sector Review Report</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rsidTr="00C978DB">
        <w:trPr>
          <w:trHeight w:val="513"/>
        </w:trPr>
        <w:tc>
          <w:tcPr>
            <w:tcW w:w="8054" w:type="dxa"/>
          </w:tcPr>
          <w:p w:rsidR="004C184B" w:rsidRPr="00785B3D" w:rsidRDefault="004C184B">
            <w:pPr>
              <w:pStyle w:val="EmptyLayoutCell"/>
              <w:rPr>
                <w:lang/>
              </w:rPr>
            </w:pPr>
          </w:p>
        </w:tc>
        <w:tc>
          <w:tcPr>
            <w:tcW w:w="166" w:type="dxa"/>
          </w:tcPr>
          <w:p w:rsidR="004C184B" w:rsidRPr="00785B3D" w:rsidRDefault="004C184B">
            <w:pPr>
              <w:pStyle w:val="EmptyLayoutCell"/>
              <w:rPr>
                <w:lang/>
              </w:rPr>
            </w:pPr>
          </w:p>
        </w:tc>
        <w:tc>
          <w:tcPr>
            <w:tcW w:w="2834" w:type="dxa"/>
          </w:tcPr>
          <w:p w:rsidR="004C184B" w:rsidRPr="00785B3D" w:rsidRDefault="004C184B">
            <w:pPr>
              <w:pStyle w:val="EmptyLayoutCell"/>
              <w:rPr>
                <w:lang/>
              </w:rPr>
            </w:pPr>
          </w:p>
        </w:tc>
      </w:tr>
    </w:tbl>
    <w:p w:rsidR="004C184B" w:rsidRPr="00785B3D" w:rsidRDefault="004C184B">
      <w:pPr>
        <w:rPr>
          <w:lang/>
        </w:rPr>
      </w:pPr>
      <w:r>
        <w:br w:type="page"/>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pStyle w:val="EmptyLayoutCell"/>
        <w:rPr>
          <w:lang/>
        </w:rPr>
      </w:pPr>
      <w:bookmarkStart w:id="20" w:name="CSO"/>
      <w:bookmarkEnd w:id="20"/>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CellMar>
          <w:left w:w="0" w:type="dxa"/>
          <w:right w:w="0" w:type="dxa"/>
        </w:tblCellMar>
        <w:tblLook w:val="0000"/>
      </w:tblPr>
      <w:tblGrid>
        <w:gridCol w:w="10771"/>
      </w:tblGrid>
      <w:tr w:rsidR="004C184B" w:rsidRPr="00055622">
        <w:tc>
          <w:tcPr>
            <w:tcW w:w="10771" w:type="dxa"/>
          </w:tcPr>
          <w:tbl>
            <w:tblPr xmlns:w="http://schemas.openxmlformats.org/wordprocessingml/2006/main">
              <w:tblW w:w="0" w:type="auto"/>
              <w:tblCellMar>
                <w:left w:w="0" w:type="dxa"/>
                <w:right w:w="0" w:type="dxa"/>
              </w:tblCellMar>
              <w:tblLook w:val="0000"/>
            </w:tblPr>
            <w:tblGrid>
              <w:gridCol w:w="10771"/>
            </w:tblGrid>
            <w:tr w:rsidR="004C184B" w:rsidRPr="00055622">
              <w:trPr>
                <w:trHeight w:val="260"/>
              </w:trPr>
              <w:tc>
                <w:tcPr>
                  <w:tcW w:w="10771" w:type="dxa"/>
                  <w:tcMar>
                    <w:top w:w="40" w:type="dxa"/>
                    <w:left w:w="40" w:type="dxa"/>
                    <w:bottom w:w="40" w:type="dxa"/>
                    <w:right w:w="40" w:type="dxa"/>
                  </w:tcMar>
                  <w:vAlign w:val="center"/>
                </w:tcPr>
                <w:p w:rsidR="004C184B" w:rsidRPr="00F81C1B" w:rsidRDefault="004C184B">
                  <w:pPr>
                    <w:rPr>
                      <w:lang/>
                    </w:rPr>
                  </w:pPr>
                  <w:bookmarkStart w:id="21" w:name="Annex3"/>
                  <w:bookmarkEnd w:id="21"/>
                  <w:r>
                    <w:rPr>
                      <w:rFonts w:ascii="Arial" w:hAnsi="Arial"/>
                      <w:b/>
                      <w:color w:val="365F91"/>
                      <w:sz w:val="24"/>
                    </w:rPr>
                    <w:t xml:space="preserve">12.3. </w:t>
                  </w:r>
                  <w:r>
                    <w:rPr>
                      <w:rFonts w:ascii="Arial" w:hAnsi="Arial"/>
                      <w:b/>
                      <w:color w:val="365F91"/>
                      <w:sz w:val="24"/>
                    </w:rPr>
                    <w:t>Annexe 3 - Terms of reference HSS</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F81C1B" w:rsidRDefault="004C184B">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trPr>
          <w:trHeight w:val="180"/>
        </w:trPr>
        <w:tc>
          <w:tcPr>
            <w:tcW w:w="10771" w:type="dxa"/>
          </w:tcPr>
          <w:p w:rsidR="004C184B" w:rsidRPr="00F81C1B" w:rsidRDefault="004C184B">
            <w:pPr>
              <w:pStyle w:val="EmptyLayoutCell"/>
              <w:rPr>
                <w:lang/>
              </w:rPr>
            </w:pPr>
          </w:p>
        </w:tc>
      </w:tr>
      <w:tr w:rsidR="004C184B" w:rsidRPr="00055622">
        <w:tc>
          <w:tcPr>
            <w:tcW w:w="10771" w:type="dxa"/>
          </w:tcPr>
          <w:tbl>
            <w:tblPr xmlns:w="http://schemas.openxmlformats.org/wordprocessingml/2006/main">
              <w:tblW w:w="0" w:type="auto"/>
              <w:tblCellMar>
                <w:left w:w="0" w:type="dxa"/>
                <w:right w:w="0" w:type="dxa"/>
              </w:tblCellMar>
              <w:tblLook w:val="0000"/>
            </w:tblPr>
            <w:tblGrid>
              <w:gridCol w:w="283"/>
              <w:gridCol w:w="283"/>
              <w:gridCol w:w="10204"/>
            </w:tblGrid>
            <w:tr w:rsidR="00F53279" w:rsidTr="00F53279">
              <w:trPr>
                <w:trHeight w:val="260"/>
              </w:trPr>
              <w:tc>
                <w:tcPr>
                  <w:tcW w:w="10770" w:type="dxa"/>
                  <w:gridSpan w:val="3"/>
                  <w:tcMar>
                    <w:top w:w="40" w:type="dxa"/>
                    <w:left w:w="40" w:type="dxa"/>
                    <w:bottom w:w="40" w:type="dxa"/>
                    <w:right w:w="40" w:type="dxa"/>
                  </w:tcMar>
                  <w:vAlign w:val="center"/>
                </w:tcPr>
                <w:p w:rsidR="004C184B" w:rsidRDefault="004C184B">
                  <w:pPr>
                    <w:jc w:val="center"/>
                  </w:pPr>
                  <w:r>
                    <w:rPr>
                      <w:rFonts w:ascii="Arial" w:hAnsi="Arial"/>
                      <w:color w:val="000000"/>
                      <w:sz w:val="22"/>
                    </w:rPr>
                    <w:t>INSTRUCTIONS: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F53279">
              <w:trPr>
                <w:trHeight w:val="260"/>
              </w:trPr>
              <w:tc>
                <w:tcPr>
                  <w:tcW w:w="10770" w:type="dxa"/>
                  <w:gridSpan w:val="3"/>
                  <w:tcMar>
                    <w:top w:w="40" w:type="dxa"/>
                    <w:left w:w="40" w:type="dxa"/>
                    <w:bottom w:w="40" w:type="dxa"/>
                    <w:right w:w="40" w:type="dxa"/>
                  </w:tcMar>
                  <w:vAlign w:val="center"/>
                </w:tcPr>
                <w:p w:rsidR="004C184B" w:rsidRPr="00785B3D" w:rsidRDefault="004C184B">
                  <w:pPr>
                    <w:jc w:val="center"/>
                    <w:rPr>
                      <w:lang/>
                    </w:rPr>
                  </w:pPr>
                  <w:r>
                    <w:rPr>
                      <w:rFonts w:ascii="Arial" w:hAnsi="Arial"/>
                      <w:color w:val="000000"/>
                      <w:sz w:val="22"/>
                    </w:rPr>
                    <w:t xml:space="preserve">FINANCIAL STATEMENTS FOR </w:t>
                  </w:r>
                  <w:r>
                    <w:rPr>
                      <w:rFonts w:ascii="Arial" w:hAnsi="Arial"/>
                      <w:b/>
                      <w:color w:val="008000"/>
                      <w:sz w:val="22"/>
                    </w:rPr>
                    <w:t>HEALTH SYSTEM STRENGTHENING (HSS)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trPr>
                <w:trHeight w:val="90"/>
              </w:trPr>
              <w:tc>
                <w:tcPr>
                  <w:tcW w:w="283" w:type="dxa"/>
                  <w:tcMar>
                    <w:top w:w="40" w:type="dxa"/>
                    <w:left w:w="40" w:type="dxa"/>
                    <w:bottom w:w="40" w:type="dxa"/>
                    <w:right w:w="40" w:type="dxa"/>
                  </w:tcMar>
                  <w:vAlign w:val="center"/>
                </w:tcPr>
                <w:p w:rsidR="004C184B" w:rsidRPr="00785B3D" w:rsidRDefault="004C184B">
                  <w:pPr>
                    <w:rPr>
                      <w:lang/>
                    </w:rPr>
                  </w:pPr>
                </w:p>
              </w:tc>
              <w:tc>
                <w:tcPr>
                  <w:tcW w:w="283" w:type="dxa"/>
                  <w:tcMar>
                    <w:top w:w="40" w:type="dxa"/>
                    <w:left w:w="40" w:type="dxa"/>
                    <w:bottom w:w="40" w:type="dxa"/>
                    <w:right w:w="40" w:type="dxa"/>
                  </w:tcMar>
                  <w:vAlign w:val="center"/>
                </w:tcPr>
                <w:p w:rsidR="004C184B" w:rsidRPr="00785B3D" w:rsidRDefault="004C184B">
                  <w:pPr>
                    <w:rPr>
                      <w:lang/>
                    </w:rPr>
                  </w:pPr>
                </w:p>
              </w:tc>
              <w:tc>
                <w:tcPr>
                  <w:tcW w:w="10204" w:type="dxa"/>
                  <w:tcMar>
                    <w:top w:w="40" w:type="dxa"/>
                    <w:left w:w="40" w:type="dxa"/>
                    <w:bottom w:w="40" w:type="dxa"/>
                    <w:right w:w="40" w:type="dxa"/>
                  </w:tcMar>
                  <w:vAlign w:val="center"/>
                </w:tcPr>
                <w:p w:rsidR="004C184B" w:rsidRPr="00785B3D" w:rsidRDefault="004C184B">
                  <w:pPr>
                    <w:rPr>
                      <w:lang/>
                    </w:rPr>
                  </w:pPr>
                </w:p>
              </w:tc>
            </w:tr>
            <w:tr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10487"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I. All countries that have received HSS grants during the </w:t>
                  </w:r>
                  <w:r>
                    <w:rPr>
                      <w:rFonts w:ascii="Arial" w:hAnsi="Arial"/>
                      <w:color w:val="008000"/>
                    </w:rPr>
                    <w:t>2012</w:t>
                  </w:r>
                  <w:r>
                    <w:rPr>
                      <w:rFonts w:ascii="Arial" w:hAnsi="Arial"/>
                      <w:color w:val="000000"/>
                    </w:rPr>
                    <w:t xml:space="preserve"> calendar year, or had balances of funding remaining from previously disbursed HSS grants in </w:t>
                  </w:r>
                  <w:r>
                    <w:rPr>
                      <w:rFonts w:ascii="Arial" w:hAnsi="Arial"/>
                      <w:color w:val="008000"/>
                    </w:rPr>
                    <w:t>2012</w:t>
                  </w:r>
                  <w:r>
                    <w:rPr>
                      <w:rFonts w:ascii="Arial" w:hAnsi="Arial"/>
                      <w:color w:val="000000"/>
                    </w:rPr>
                    <w:t>, are required to submit financial statements for these programmes as part of their Annual Progress Reports.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10487"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II: </w:t>
                  </w:r>
                  <w:r>
                    <w:rPr>
                      <w:rFonts w:ascii="Arial" w:hAnsi="Arial"/>
                      <w:color w:val="000000"/>
                    </w:rPr>
                    <w:t xml:space="preserve">Financial statements should be compiled based upon countries’ own national standards for accounting, thus GAVI will not provide a single template to countries with pre-determined cost categories.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10487"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III. </w:t>
                  </w:r>
                  <w:r>
                    <w:rPr>
                      <w:rFonts w:ascii="Arial" w:hAnsi="Arial"/>
                      <w:color w:val="000000"/>
                    </w:rPr>
                    <w:t xml:space="preserve">At a minimum, GAVI requires a simple statement of income and expenditure for activity during the </w:t>
                  </w:r>
                  <w:r>
                    <w:rPr>
                      <w:rFonts w:ascii="Arial" w:hAnsi="Arial"/>
                      <w:color w:val="008000"/>
                    </w:rPr>
                    <w:t>2012</w:t>
                  </w:r>
                  <w:r>
                    <w:rPr>
                      <w:rFonts w:ascii="Arial" w:hAnsi="Arial"/>
                      <w:color w:val="000000"/>
                    </w:rPr>
                    <w:t xml:space="preserve">, calendar year, to be comprised of points (a) through (f), below. </w:t>
                  </w:r>
                  <w:r>
                    <w:rPr>
                      <w:rFonts w:ascii="Arial" w:hAnsi="Arial"/>
                      <w:color w:val="000000"/>
                    </w:rPr>
                    <w:t>A sample basic statement of income and expenditure is provided on the next page.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283" w:type="dxa"/>
                  <w:tcMar>
                    <w:top w:w="40" w:type="dxa"/>
                    <w:left w:w="40" w:type="dxa"/>
                    <w:bottom w:w="40" w:type="dxa"/>
                    <w:right w:w="40" w:type="dxa"/>
                  </w:tcMar>
                  <w:vAlign w:val="center"/>
                </w:tcPr>
                <w:p w:rsidR="004C184B" w:rsidRPr="00785B3D" w:rsidRDefault="004C184B">
                  <w:pPr>
                    <w:rPr>
                      <w:lang/>
                    </w:rPr>
                  </w:pPr>
                </w:p>
              </w:tc>
              <w:tc>
                <w:tcPr>
                  <w:tcW w:w="10204" w:type="dxa"/>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a. Funds carried forward from the </w:t>
                  </w:r>
                  <w:r>
                    <w:rPr>
                      <w:rFonts w:ascii="Arial" w:hAnsi="Arial"/>
                      <w:color w:val="008000"/>
                    </w:rPr>
                    <w:t>2011</w:t>
                  </w:r>
                  <w:r>
                    <w:rPr>
                      <w:rFonts w:ascii="Arial" w:hAnsi="Arial"/>
                      <w:color w:val="000000"/>
                    </w:rPr>
                    <w:t xml:space="preserve"> calendar year (opening balance as of 1 January </w:t>
                  </w:r>
                  <w:r>
                    <w:rPr>
                      <w:rFonts w:ascii="Arial" w:hAnsi="Arial"/>
                      <w:color w:val="008000"/>
                    </w:rPr>
                    <w:t>2012</w:t>
                  </w:r>
                  <w:r>
                    <w:rPr>
                      <w:rFonts w:ascii="Arial" w:hAnsi="Arial"/>
                      <w:color w:val="000000"/>
                    </w:rPr>
                    <w:t>)</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283" w:type="dxa"/>
                  <w:tcMar>
                    <w:top w:w="40" w:type="dxa"/>
                    <w:left w:w="40" w:type="dxa"/>
                    <w:bottom w:w="40" w:type="dxa"/>
                    <w:right w:w="40" w:type="dxa"/>
                  </w:tcMar>
                  <w:vAlign w:val="center"/>
                </w:tcPr>
                <w:p w:rsidR="004C184B" w:rsidRPr="00785B3D" w:rsidRDefault="004C184B">
                  <w:pPr>
                    <w:rPr>
                      <w:lang/>
                    </w:rPr>
                  </w:pPr>
                </w:p>
              </w:tc>
              <w:tc>
                <w:tcPr>
                  <w:tcW w:w="10204" w:type="dxa"/>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b. Income received from GAVI during </w:t>
                  </w:r>
                  <w:r>
                    <w:rPr>
                      <w:rFonts w:ascii="Arial" w:hAnsi="Arial"/>
                      <w:color w:val="008000"/>
                    </w:rPr>
                    <w:t>2012</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283" w:type="dxa"/>
                  <w:tcMar>
                    <w:top w:w="40" w:type="dxa"/>
                    <w:left w:w="40" w:type="dxa"/>
                    <w:bottom w:w="40" w:type="dxa"/>
                    <w:right w:w="40" w:type="dxa"/>
                  </w:tcMar>
                  <w:vAlign w:val="center"/>
                </w:tcPr>
                <w:p w:rsidR="004C184B" w:rsidRPr="00785B3D" w:rsidRDefault="004C184B">
                  <w:pPr>
                    <w:rPr>
                      <w:lang/>
                    </w:rPr>
                  </w:pPr>
                </w:p>
              </w:tc>
              <w:tc>
                <w:tcPr>
                  <w:tcW w:w="10204" w:type="dxa"/>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c. Other income received during </w:t>
                  </w:r>
                  <w:r>
                    <w:rPr>
                      <w:rFonts w:ascii="Arial" w:hAnsi="Arial"/>
                      <w:color w:val="008000"/>
                    </w:rPr>
                    <w:t>2012</w:t>
                  </w:r>
                  <w:r>
                    <w:rPr>
                      <w:rFonts w:ascii="Arial" w:hAnsi="Arial"/>
                      <w:color w:val="000000"/>
                    </w:rPr>
                    <w:t xml:space="preserve"> (interest, fees, etc.)</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283" w:type="dxa"/>
                  <w:tcMar>
                    <w:top w:w="40" w:type="dxa"/>
                    <w:left w:w="40" w:type="dxa"/>
                    <w:bottom w:w="40" w:type="dxa"/>
                    <w:right w:w="40" w:type="dxa"/>
                  </w:tcMar>
                  <w:vAlign w:val="center"/>
                </w:tcPr>
                <w:p w:rsidR="004C184B" w:rsidRPr="00785B3D" w:rsidRDefault="004C184B">
                  <w:pPr>
                    <w:rPr>
                      <w:lang/>
                    </w:rPr>
                  </w:pPr>
                </w:p>
              </w:tc>
              <w:tc>
                <w:tcPr>
                  <w:tcW w:w="10204" w:type="dxa"/>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d. </w:t>
                  </w:r>
                  <w:r>
                    <w:rPr>
                      <w:rFonts w:ascii="Arial" w:hAnsi="Arial"/>
                      <w:color w:val="000000"/>
                    </w:rPr>
                    <w:t>Total expenditure during the calendar year</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283" w:type="dxa"/>
                  <w:tcMar>
                    <w:top w:w="40" w:type="dxa"/>
                    <w:left w:w="40" w:type="dxa"/>
                    <w:bottom w:w="40" w:type="dxa"/>
                    <w:right w:w="40" w:type="dxa"/>
                  </w:tcMar>
                  <w:vAlign w:val="center"/>
                </w:tcPr>
                <w:p w:rsidR="004C184B" w:rsidRPr="00785B3D" w:rsidRDefault="004C184B">
                  <w:pPr>
                    <w:rPr>
                      <w:lang/>
                    </w:rPr>
                  </w:pPr>
                </w:p>
              </w:tc>
              <w:tc>
                <w:tcPr>
                  <w:tcW w:w="10204" w:type="dxa"/>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e. </w:t>
                  </w:r>
                  <w:r>
                    <w:rPr>
                      <w:rFonts w:ascii="Arial" w:hAnsi="Arial"/>
                      <w:color w:val="000000"/>
                    </w:rPr>
                    <w:t xml:space="preserve">Closing balance as of 31 December </w:t>
                  </w:r>
                  <w:r>
                    <w:rPr>
                      <w:rFonts w:ascii="Arial" w:hAnsi="Arial"/>
                      <w:color w:val="008000"/>
                    </w:rPr>
                    <w:t>2012</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055622">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283" w:type="dxa"/>
                  <w:tcMar>
                    <w:top w:w="40" w:type="dxa"/>
                    <w:left w:w="40" w:type="dxa"/>
                    <w:bottom w:w="40" w:type="dxa"/>
                    <w:right w:w="40" w:type="dxa"/>
                  </w:tcMar>
                  <w:vAlign w:val="center"/>
                </w:tcPr>
                <w:p w:rsidR="004C184B" w:rsidRPr="00785B3D" w:rsidRDefault="004C184B">
                  <w:pPr>
                    <w:rPr>
                      <w:lang/>
                    </w:rPr>
                  </w:pPr>
                </w:p>
              </w:tc>
              <w:tc>
                <w:tcPr>
                  <w:tcW w:w="10204" w:type="dxa"/>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f. </w:t>
                  </w:r>
                  <w:r>
                    <w:rPr>
                      <w:rFonts w:ascii="Arial" w:hAnsi="Arial"/>
                      <w:color w:val="000000"/>
                    </w:rPr>
                    <w:t xml:space="preserve">A detailed analysis of expenditures during </w:t>
                  </w:r>
                  <w:r>
                    <w:rPr>
                      <w:rFonts w:ascii="Arial" w:hAnsi="Arial"/>
                      <w:color w:val="008000"/>
                    </w:rPr>
                    <w:t>2012</w:t>
                  </w:r>
                  <w:r>
                    <w:rPr>
                      <w:rFonts w:ascii="Arial" w:hAnsi="Arial"/>
                      <w:color w:val="000000"/>
                    </w:rPr>
                    <w:t xml:space="preserve">, based on your government’s own system of economic classification. </w:t>
                  </w:r>
                  <w:r>
                    <w:rPr>
                      <w:rFonts w:ascii="Arial" w:hAnsi="Arial"/>
                      <w:color w:val="000000"/>
                    </w:rPr>
                    <w:t xml:space="preserve">This analysis should summarize total annual expenditure for each HSS objective and activity, per your government’s originally approved HSS proposal, with further breakdown by cost category (for example: wages &amp; salaries). </w:t>
                  </w:r>
                  <w:r>
                    <w:rPr>
                      <w:rFonts w:ascii="Arial" w:hAnsi="Arial"/>
                      <w:color w:val="000000"/>
                    </w:rPr>
                    <w:t xml:space="preserve">Cost categories will be based on your government’s own system of economic classification. </w:t>
                  </w:r>
                  <w:r>
                    <w:rPr>
                      <w:rFonts w:ascii="Arial" w:hAnsi="Arial"/>
                      <w:color w:val="000000"/>
                    </w:rPr>
                    <w:t xml:space="preserve">Please report the budget for each objective, activity and cost category at the beginning of the calendar year, the actual expenditure during the calendar year, and the balance remaining for each objective, activity and cost category as of 31 December </w:t>
                  </w:r>
                  <w:r>
                    <w:rPr>
                      <w:rFonts w:ascii="Arial" w:hAnsi="Arial"/>
                      <w:color w:val="008000"/>
                    </w:rPr>
                    <w:t>2012</w:t>
                  </w:r>
                  <w:r>
                    <w:rPr>
                      <w:rFonts w:ascii="Arial" w:hAnsi="Arial"/>
                      <w:color w:val="000000"/>
                    </w:rPr>
                    <w:t xml:space="preserve"> (referred to as the “variance”).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10487"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IV: </w:t>
                  </w:r>
                  <w:r>
                    <w:rPr>
                      <w:rFonts w:ascii="Arial" w:hAnsi="Arial"/>
                      <w:color w:val="000000"/>
                    </w:rPr>
                    <w:t xml:space="preserve">Financial statements should be compiled in local currency, with an indication of the USD exchange rate applied. </w:t>
                  </w:r>
                  <w:r>
                    <w:rPr>
                      <w:rFonts w:ascii="Arial" w:hAnsi="Arial"/>
                      <w:color w:val="000000"/>
                    </w:rPr>
                    <w:t>Countries should provide additional explanation of how and why a particular rate of exchange has been applied, and any supplementary notes that may help the GAVI Alliance in its review of the financial statements.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F53279" w:rsidRPr="00055622" w:rsidTr="00F53279">
              <w:trPr>
                <w:trHeight w:val="260"/>
              </w:trPr>
              <w:tc>
                <w:tcPr>
                  <w:tcW w:w="283" w:type="dxa"/>
                  <w:tcMar>
                    <w:top w:w="40" w:type="dxa"/>
                    <w:left w:w="40" w:type="dxa"/>
                    <w:bottom w:w="40" w:type="dxa"/>
                    <w:right w:w="40" w:type="dxa"/>
                  </w:tcMar>
                  <w:vAlign w:val="center"/>
                </w:tcPr>
                <w:p w:rsidR="004C184B" w:rsidRPr="00785B3D" w:rsidRDefault="004C184B">
                  <w:pPr>
                    <w:rPr>
                      <w:lang/>
                    </w:rPr>
                  </w:pPr>
                </w:p>
              </w:tc>
              <w:tc>
                <w:tcPr>
                  <w:tcW w:w="10487" w:type="dxa"/>
                  <w:gridSpan w:val="2"/>
                  <w:tcMar>
                    <w:top w:w="40" w:type="dxa"/>
                    <w:left w:w="40" w:type="dxa"/>
                    <w:bottom w:w="40" w:type="dxa"/>
                    <w:right w:w="40" w:type="dxa"/>
                  </w:tcMar>
                  <w:vAlign w:val="center"/>
                </w:tcPr>
                <w:p w:rsidR="004C184B" w:rsidRPr="00785B3D" w:rsidRDefault="004C184B">
                  <w:pPr>
                    <w:rPr>
                      <w:lang/>
                    </w:rPr>
                  </w:pPr>
                  <w:r>
                    <w:rPr>
                      <w:rFonts w:ascii="Arial" w:hAnsi="Arial"/>
                      <w:color w:val="000000"/>
                    </w:rPr>
                    <w:t xml:space="preserve">V. Financial statements need not have been audited/certified prior to their submission to GAVI. </w:t>
                  </w:r>
                  <w:r>
                    <w:rPr>
                      <w:rFonts w:ascii="Arial" w:hAnsi="Arial"/>
                      <w:color w:val="000000"/>
                    </w:rPr>
                    <w:t xml:space="preserve">However, it is understood that these statements should be subjected to scrutiny during each country’s external audit for the </w:t>
                  </w:r>
                  <w:r>
                    <w:rPr>
                      <w:rFonts w:ascii="Arial" w:hAnsi="Arial"/>
                      <w:color w:val="008000"/>
                    </w:rPr>
                    <w:t>2012</w:t>
                  </w:r>
                  <w:r>
                    <w:rPr>
                      <w:rFonts w:ascii="Arial" w:hAnsi="Arial"/>
                      <w:color w:val="000000"/>
                    </w:rPr>
                    <w:t xml:space="preserve"> financial year. </w:t>
                  </w:r>
                  <w:r>
                    <w:rPr>
                      <w:rFonts w:ascii="Arial" w:hAnsi="Arial"/>
                      <w:color w:val="000000"/>
                    </w:rPr>
                    <w:t xml:space="preserve">Audits for HSS are due to the GAVI Secretariat 6 months following the close of each country’s financial year.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tc>
      </w:tr>
    </w:tbl>
    <w:p w:rsidR="004C184B" w:rsidRPr="00785B3D" w:rsidRDefault="004C184B">
      <w:pPr>
        <w:rPr>
          <w:lang/>
        </w:rPr>
      </w:pPr>
      <w:r>
        <w:br w:type="page"/>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pStyle w:val="EmptyLayoutCell"/>
        <w:rPr>
          <w:lang/>
        </w:rPr>
      </w:pPr>
      <w:bookmarkStart w:id="22" w:name="Annex4"/>
      <w:bookmarkEnd w:id="22"/>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CellMar>
          <w:left w:w="0" w:type="dxa"/>
          <w:right w:w="0" w:type="dxa"/>
        </w:tblCellMar>
        <w:tblLook w:val="0000"/>
      </w:tblPr>
      <w:tblGrid>
        <w:gridCol w:w="10771"/>
      </w:tblGrid>
      <w:tr w:rsidR="004C184B" w:rsidRPr="00055622">
        <w:trPr>
          <w:trHeight w:val="385"/>
        </w:trPr>
        <w:tc>
          <w:tcPr>
            <w:tcW w:w="10771" w:type="dxa"/>
          </w:tcPr>
          <w:p w:rsidR="004C184B" w:rsidRPr="00785B3D" w:rsidRDefault="004C184B" w:rsidP="00F53279">
            <w:pPr>
              <w:rPr>
                <w:lang/>
              </w:rPr>
            </w:pPr>
            <w:bookmarkStart w:id="23" w:name="Annex5"/>
            <w:bookmarkEnd w:id="23"/>
          </w:p>
        </w:tc>
      </w:tr>
      <w:tr w:rsidR="00B13D50" w:rsidRPr="00F81C1B" w:rsidTr="00A67433">
        <w:tc>
          <w:tcPr>
            <w:tcW w:w="10771" w:type="dxa"/>
          </w:tcPr>
          <w:p w:rsidR="00B13D50" w:rsidRPr="00F81C1B" w:rsidRDefault="00B13D50" w:rsidP="00A67433">
            <w:pPr>
              <w:rPr>
                <w:lang/>
              </w:rPr>
            </w:pPr>
          </w:p>
        </w:tc>
      </w:tr>
      <w:tr w:rsidR="00B13D50" w:rsidRPr="00F81C1B" w:rsidTr="00A67433">
        <w:trPr>
          <w:trHeight w:val="179"/>
        </w:trPr>
        <w:tc>
          <w:tcPr>
            <w:tcW w:w="10771" w:type="dxa"/>
          </w:tcPr>
          <w:p w:rsidR="00B13D50" w:rsidRPr="00F81C1B" w:rsidRDefault="00B13D50" w:rsidP="00A67433">
            <w:pPr>
              <w:pStyle w:val="EmptyLayoutCell"/>
              <w:rPr>
                <w:lang/>
              </w:rPr>
            </w:pPr>
          </w:p>
        </w:tc>
      </w:tr>
      <w:tr w:rsidR="00B13D50" w:rsidRPr="005924CA" w:rsidTr="00A67433">
        <w:tc>
          <w:tcPr>
            <w:tcW w:w="10771" w:type="dxa"/>
          </w:tcPr>
          <w:p w:rsidR="00B13D50" w:rsidRPr="00785B3D" w:rsidRDefault="00B13D50" w:rsidP="00A67433">
            <w:pPr>
              <w:rPr>
                <w:lang/>
              </w:rPr>
            </w:pPr>
          </w:p>
        </w:tc>
      </w:tr>
    </w:tbl>
    <w:p w:rsidR="00B13D50" w:rsidRPr="00785B3D" w:rsidRDefault="00B13D50" w:rsidP="00B13D50">
      <w:pPr>
        <w:pStyle w:val="EmptyLayoutCell"/>
        <w:rPr>
          <w:lang/>
        </w:rPr>
      </w:pPr>
    </w:p>
    <w:tbl>
      <w:tblPr xmlns:w="http://schemas.openxmlformats.org/wordprocessingml/2006/main">
        <w:tblW w:w="0" w:type="auto"/>
        <w:tblCellMar>
          <w:left w:w="0" w:type="dxa"/>
          <w:right w:w="0" w:type="dxa"/>
        </w:tblCellMar>
        <w:tblLook w:val="0000"/>
      </w:tblPr>
      <w:tblGrid>
        <w:gridCol w:w="10771"/>
      </w:tblGrid>
      <w:tr w:rsidR="00B13D50" w:rsidRPr="005924CA" w:rsidTr="00A67433">
        <w:trPr>
          <w:trHeight w:val="385"/>
        </w:trPr>
        <w:tc>
          <w:tcPr>
            <w:tcW w:w="10771" w:type="dxa"/>
          </w:tcPr>
          <w:p w:rsidR="00B13D50" w:rsidRPr="00785B3D" w:rsidRDefault="00B13D50" w:rsidP="00A67433">
            <w:pPr>
              <w:rPr>
                <w:lang/>
              </w:rPr>
            </w:pPr>
          </w:p>
        </w:tc>
      </w:tr>
    </w:tbl>
    <w:p w:rsidR="00B13D50" w:rsidRDefault="00B13D50" w:rsidP="00B13D50">
      <w:pPr>
        <w:rPr>
          <w:lang/>
        </w:rPr>
      </w:pPr>
    </w:p>
    <w:tbl>
      <w:tblPr xmlns:w="http://schemas.openxmlformats.org/wordprocessingml/2006/main">
        <w:tblW w:w="0" w:type="auto"/>
        <w:tblCellMar>
          <w:left w:w="0" w:type="dxa"/>
          <w:right w:w="0" w:type="dxa"/>
        </w:tblCellMar>
        <w:tblLook w:val="0000"/>
      </w:tblPr>
      <w:tblGrid>
        <w:gridCol w:w="10771"/>
      </w:tblGrid>
      <w:tr w:rsidR="00B13D50" w:rsidRPr="00F81C1B" w:rsidTr="00A67433">
        <w:tc>
          <w:tcPr>
            <w:tcW w:w="10771" w:type="dxa"/>
          </w:tcPr>
          <w:tbl>
            <w:tblPr xmlns:w="http://schemas.openxmlformats.org/wordprocessingml/2006/main">
              <w:tblW w:w="0" w:type="auto"/>
              <w:tblCellMar>
                <w:left w:w="0" w:type="dxa"/>
                <w:right w:w="0" w:type="dxa"/>
              </w:tblCellMar>
              <w:tblLook w:val="0000"/>
            </w:tblPr>
            <w:tblGrid>
              <w:gridCol w:w="10771"/>
            </w:tblGrid>
            <w:tr w:rsidR="00B13D50" w:rsidRPr="00F81C1B" w:rsidTr="00A67433">
              <w:trPr>
                <w:trHeight w:val="260"/>
              </w:trPr>
              <w:tc>
                <w:tcPr>
                  <w:tcW w:w="10771" w:type="dxa"/>
                  <w:tcMar>
                    <w:top w:w="40" w:type="dxa"/>
                    <w:left w:w="40" w:type="dxa"/>
                    <w:bottom w:w="40" w:type="dxa"/>
                    <w:right w:w="40" w:type="dxa"/>
                  </w:tcMar>
                  <w:vAlign w:val="center"/>
                </w:tcPr>
                <w:p w:rsidR="00B13D50" w:rsidRPr="00F81C1B" w:rsidRDefault="00B13D50" w:rsidP="00A67433">
                  <w:pPr>
                    <w:rPr>
                      <w:lang/>
                    </w:rPr>
                  </w:pPr>
                  <w:r>
                    <w:rPr>
                      <w:rFonts w:ascii="Arial" w:hAnsi="Arial"/>
                      <w:b/>
                      <w:color w:val="365F91"/>
                      <w:sz w:val="24"/>
                    </w:rPr>
                    <w:t xml:space="preserve">12.4. </w:t>
                  </w:r>
                  <w:r>
                    <w:rPr>
                      <w:rFonts w:ascii="Arial" w:hAnsi="Arial"/>
                      <w:b/>
                      <w:color w:val="365F91"/>
                      <w:sz w:val="24"/>
                    </w:rPr>
                    <w:t xml:space="preserve">Attachment 4: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F81C1B" w:rsidRDefault="00B13D50" w:rsidP="00A67433">
            <w:pPr>
              <w:rPr>
                <w:lang/>
              </w:rPr>
            </w:pP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F81C1B" w:rsidTr="00A67433">
        <w:trPr>
          <w:trHeight w:val="179"/>
        </w:trPr>
        <w:tc>
          <w:tcPr>
            <w:tcW w:w="10771" w:type="dxa"/>
          </w:tcPr>
          <w:p w:rsidR="00B13D50" w:rsidRPr="00F81C1B" w:rsidRDefault="00B13D50" w:rsidP="00A67433">
            <w:pPr>
              <w:pStyle w:val="EmptyLayoutCell"/>
              <w:rPr>
                <w:lang/>
              </w:rPr>
            </w:pPr>
          </w:p>
        </w:tc>
      </w:tr>
      <w:tr w:rsidR="00B13D50" w:rsidRPr="00B13D50" w:rsidTr="00A67433">
        <w:tc>
          <w:tcPr>
            <w:tcW w:w="10771" w:type="dxa"/>
          </w:tcPr>
          <w:tbl>
            <w:tblPr xmlns:w="http://schemas.openxmlformats.org/wordprocessingml/2006/main">
              <w:tblW w:w="10348" w:type="dxa"/>
              <w:tblCellMar>
                <w:left w:w="0" w:type="dxa"/>
                <w:right w:w="0" w:type="dxa"/>
              </w:tblCellMar>
              <w:tblLook w:val="0000"/>
            </w:tblPr>
            <w:tblGrid>
              <w:gridCol w:w="2267"/>
              <w:gridCol w:w="1417"/>
              <w:gridCol w:w="1417"/>
              <w:gridCol w:w="1417"/>
              <w:gridCol w:w="286"/>
              <w:gridCol w:w="1131"/>
              <w:gridCol w:w="712"/>
              <w:gridCol w:w="745"/>
              <w:gridCol w:w="956"/>
            </w:tblGrid>
            <w:tr w:rsidR="00B13D50" w:rsidRPr="00B13D50" w:rsidTr="00A67433">
              <w:trPr>
                <w:trHeight w:val="260"/>
              </w:trPr>
              <w:tc>
                <w:tcPr>
                  <w:tcW w:w="10348" w:type="dxa"/>
                  <w:gridSpan w:val="9"/>
                  <w:tcMar>
                    <w:top w:w="40" w:type="dxa"/>
                    <w:left w:w="40" w:type="dxa"/>
                    <w:bottom w:w="40" w:type="dxa"/>
                    <w:right w:w="40" w:type="dxa"/>
                  </w:tcMar>
                  <w:vAlign w:val="center"/>
                </w:tcPr>
                <w:p w:rsidR="00B13D50" w:rsidRPr="00785B3D" w:rsidRDefault="00B13D50" w:rsidP="00A67433">
                  <w:pPr>
                    <w:rPr>
                      <w:lang/>
                    </w:rPr>
                  </w:pPr>
                  <w:r>
                    <w:rPr>
                      <w:rFonts w:ascii="Arial" w:hAnsi="Arial"/>
                      <w:color w:val="000000"/>
                      <w:sz w:val="22"/>
                      <w:u w:val="single"/>
                    </w:rPr>
                    <w:t xml:space="preserve">MINIMUM REQUIREMENTS FOR </w:t>
                  </w:r>
                  <w:r>
                    <w:rPr>
                      <w:rFonts w:ascii="Arial" w:hAnsi="Arial"/>
                      <w:b/>
                      <w:color w:val="008000"/>
                      <w:sz w:val="22"/>
                      <w:u w:val="single"/>
                    </w:rPr>
                    <w:t>HSS FINANCIAL STATEMENTS:</w:t>
                  </w:r>
                  <w:r>
                    <w:rPr>
                      <w:rFonts w:ascii="Arial" w:hAnsi="Arial"/>
                      <w:color w:val="000000"/>
                      <w:sz w:val="22"/>
                      <w:u w:val="single"/>
                    </w:rPr>
                    <w:t xml:space="preserve">: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B13D50" w:rsidTr="00A67433">
              <w:trPr>
                <w:trHeight w:val="260"/>
              </w:trPr>
              <w:tc>
                <w:tcPr>
                  <w:tcW w:w="10348" w:type="dxa"/>
                  <w:gridSpan w:val="9"/>
                  <w:tcMar>
                    <w:top w:w="40" w:type="dxa"/>
                    <w:left w:w="40" w:type="dxa"/>
                    <w:bottom w:w="40" w:type="dxa"/>
                    <w:right w:w="40" w:type="dxa"/>
                  </w:tcMar>
                  <w:vAlign w:val="center"/>
                </w:tcPr>
                <w:p w:rsidR="00B13D50" w:rsidRPr="00785B3D" w:rsidRDefault="00B13D50" w:rsidP="00A67433">
                  <w:pPr>
                    <w:jc w:val="center"/>
                    <w:rPr>
                      <w:lang/>
                    </w:rPr>
                  </w:pPr>
                </w:p>
              </w:tc>
            </w:tr>
            <w:tr w:rsidR="00B13D50" w:rsidRPr="00B13D50" w:rsidTr="00A67433">
              <w:trPr>
                <w:trHeight w:val="90"/>
              </w:trPr>
              <w:tc>
                <w:tcPr>
                  <w:tcW w:w="2267" w:type="dxa"/>
                  <w:tcMar>
                    <w:top w:w="40" w:type="dxa"/>
                    <w:left w:w="40" w:type="dxa"/>
                    <w:bottom w:w="40" w:type="dxa"/>
                    <w:right w:w="40" w:type="dxa"/>
                  </w:tcMar>
                  <w:vAlign w:val="center"/>
                </w:tcPr>
                <w:p w:rsidR="00B13D50" w:rsidRPr="00785B3D" w:rsidRDefault="00B13D50" w:rsidP="00A67433">
                  <w:pPr>
                    <w:rPr>
                      <w:lang/>
                    </w:rPr>
                  </w:pPr>
                </w:p>
              </w:tc>
              <w:tc>
                <w:tcPr>
                  <w:tcW w:w="1417" w:type="dxa"/>
                  <w:tcMar>
                    <w:top w:w="40" w:type="dxa"/>
                    <w:left w:w="40" w:type="dxa"/>
                    <w:bottom w:w="40" w:type="dxa"/>
                    <w:right w:w="40" w:type="dxa"/>
                  </w:tcMar>
                  <w:vAlign w:val="center"/>
                </w:tcPr>
                <w:p w:rsidR="00B13D50" w:rsidRPr="00785B3D" w:rsidRDefault="00B13D50" w:rsidP="00A67433">
                  <w:pPr>
                    <w:rPr>
                      <w:lang/>
                    </w:rPr>
                  </w:pPr>
                </w:p>
              </w:tc>
              <w:tc>
                <w:tcPr>
                  <w:tcW w:w="1417" w:type="dxa"/>
                  <w:tcMar>
                    <w:top w:w="40" w:type="dxa"/>
                    <w:left w:w="40" w:type="dxa"/>
                    <w:bottom w:w="40" w:type="dxa"/>
                    <w:right w:w="40" w:type="dxa"/>
                  </w:tcMar>
                  <w:vAlign w:val="center"/>
                </w:tcPr>
                <w:p w:rsidR="00B13D50" w:rsidRPr="00785B3D" w:rsidRDefault="00B13D50" w:rsidP="00A67433">
                  <w:pPr>
                    <w:rPr>
                      <w:lang/>
                    </w:rPr>
                  </w:pPr>
                </w:p>
              </w:tc>
              <w:tc>
                <w:tcPr>
                  <w:tcW w:w="1417" w:type="dxa"/>
                  <w:tcMar>
                    <w:top w:w="40" w:type="dxa"/>
                    <w:left w:w="40" w:type="dxa"/>
                    <w:bottom w:w="40" w:type="dxa"/>
                    <w:right w:w="40" w:type="dxa"/>
                  </w:tcMar>
                  <w:vAlign w:val="center"/>
                </w:tcPr>
                <w:p w:rsidR="00B13D50" w:rsidRPr="00785B3D" w:rsidRDefault="00B13D50" w:rsidP="00A67433">
                  <w:pPr>
                    <w:rPr>
                      <w:lang/>
                    </w:rPr>
                  </w:pPr>
                </w:p>
              </w:tc>
              <w:tc>
                <w:tcPr>
                  <w:tcW w:w="1417" w:type="dxa"/>
                  <w:gridSpan w:val="2"/>
                  <w:tcMar>
                    <w:top w:w="40" w:type="dxa"/>
                    <w:left w:w="40" w:type="dxa"/>
                    <w:bottom w:w="40" w:type="dxa"/>
                    <w:right w:w="40" w:type="dxa"/>
                  </w:tcMar>
                  <w:vAlign w:val="center"/>
                </w:tcPr>
                <w:p w:rsidR="00B13D50" w:rsidRPr="00785B3D" w:rsidRDefault="00B13D50" w:rsidP="00A67433">
                  <w:pPr>
                    <w:rPr>
                      <w:lang/>
                    </w:rPr>
                  </w:pPr>
                </w:p>
              </w:tc>
              <w:tc>
                <w:tcPr>
                  <w:tcW w:w="1457" w:type="dxa"/>
                  <w:gridSpan w:val="2"/>
                  <w:tcMar>
                    <w:top w:w="40" w:type="dxa"/>
                    <w:left w:w="40" w:type="dxa"/>
                    <w:bottom w:w="40" w:type="dxa"/>
                    <w:right w:w="40" w:type="dxa"/>
                  </w:tcMar>
                  <w:vAlign w:val="center"/>
                </w:tcPr>
                <w:p w:rsidR="00B13D50" w:rsidRPr="00785B3D" w:rsidRDefault="00B13D50" w:rsidP="00A67433">
                  <w:pPr>
                    <w:rPr>
                      <w:lang/>
                    </w:rPr>
                  </w:pPr>
                </w:p>
              </w:tc>
              <w:tc>
                <w:tcPr>
                  <w:tcW w:w="956" w:type="dxa"/>
                  <w:tcMar>
                    <w:top w:w="40" w:type="dxa"/>
                    <w:left w:w="40" w:type="dxa"/>
                    <w:bottom w:w="40" w:type="dxa"/>
                    <w:right w:w="40" w:type="dxa"/>
                  </w:tcMar>
                  <w:vAlign w:val="center"/>
                </w:tcPr>
                <w:p w:rsidR="00B13D50" w:rsidRPr="00785B3D" w:rsidRDefault="00B13D50" w:rsidP="00A67433">
                  <w:pPr>
                    <w:rPr>
                      <w:lang/>
                    </w:rPr>
                  </w:pPr>
                </w:p>
              </w:tc>
            </w:tr>
            <w:tr w:rsidR="00B13D50" w:rsidRP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13D50" w:rsidRPr="00785B3D" w:rsidRDefault="00B13D50" w:rsidP="00A67433">
                  <w:pPr>
                    <w:rPr>
                      <w:lang/>
                    </w:rPr>
                  </w:pPr>
                  <w:r>
                    <w:rPr>
                      <w:rFonts w:ascii="Arial" w:hAnsi="Arial"/>
                      <w:b/>
                      <w:color w:val="000000"/>
                    </w:rPr>
                    <w:t>Summary of income and expenditure - GAVI HSS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Pr="00785B3D" w:rsidRDefault="00B13D50" w:rsidP="00A67433">
                  <w:pPr>
                    <w:rPr>
                      <w:lang/>
                    </w:rPr>
                  </w:pPr>
                </w:p>
              </w:tc>
              <w:tc>
                <w:tcPr>
                  <w:tcW w:w="184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hAnsi="Arial"/>
                      <w:b/>
                      <w:color w:val="000000"/>
                      <w:sz w:val="18"/>
                    </w:rPr>
                    <w:t>Local Currency (BIF)</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hAnsi="Arial"/>
                      <w:b/>
                      <w:color w:val="000000"/>
                      <w:sz w:val="18"/>
                    </w:rPr>
                    <w:t>Value in $USD*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Pr="00785B3D" w:rsidRDefault="00B13D50" w:rsidP="00A67433">
                  <w:pPr>
                    <w:rPr>
                      <w:lang/>
                    </w:rPr>
                  </w:pPr>
                  <w:r>
                    <w:rPr>
                      <w:rFonts w:ascii="Arial" w:hAnsi="Arial"/>
                      <w:b/>
                      <w:color w:val="000000"/>
                    </w:rPr>
                    <w:t xml:space="preserve">2012 Report </w:t>
                  </w:r>
                  <w:r>
                    <w:rPr>
                      <w:rFonts w:ascii="Arial" w:hAnsi="Arial"/>
                      <w:color w:val="000000"/>
                    </w:rPr>
                    <w:t xml:space="preserve">(closing balance as of </w:t>
                  </w:r>
                  <w:r>
                    <w:rPr>
                      <w:rFonts w:ascii="Arial" w:hAnsi="Arial"/>
                      <w:i/>
                      <w:color w:val="000000"/>
                    </w:rPr>
                    <w:t>31December 2012</w:t>
                  </w:r>
                  <w:r>
                    <w:rPr>
                      <w:rFonts w:ascii="Arial" w:hAnsi="Arial"/>
                      <w:color w:val="000000"/>
                    </w:rPr>
                    <w:t>)</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Pr="00785B3D" w:rsidRDefault="00B13D50" w:rsidP="00A67433">
                  <w:pPr>
                    <w:rPr>
                      <w:lang/>
                    </w:rPr>
                  </w:pPr>
                  <w:r>
                    <w:rPr>
                      <w:rFonts w:ascii="Arial" w:hAnsi="Arial"/>
                      <w:b/>
                      <w:color w:val="000000"/>
                    </w:rPr>
                    <w:t>Summary of income received during 2012</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r>
                    <w:rPr>
                      <w:rFonts w:ascii="Arial" w:hAnsi="Arial"/>
                      <w:color w:val="000000"/>
                    </w:rPr>
                    <w:t>Income received from GAVI</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13,504,195 520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8,813 293</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r>
                    <w:rPr>
                      <w:rFonts w:ascii="Arial" w:hAnsi="Arial"/>
                      <w:color w:val="000000"/>
                    </w:rPr>
                    <w:t>Interest income</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r>
                    <w:rPr>
                      <w:rFonts w:ascii="Arial" w:hAnsi="Arial"/>
                      <w:color w:val="000000"/>
                    </w:rPr>
                    <w:t xml:space="preserve">Other revenue (CAD sale)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13D50" w:rsidRDefault="00B13D50" w:rsidP="00A67433">
                  <w:pPr>
                    <w:jc w:val="right"/>
                    <w:rPr>
                      <w:rFonts w:ascii="Arial" w:hAnsi="Arial" w:cs="Arial"/>
                      <w:color w:val="000000"/>
                    </w:rPr>
                  </w:pPr>
                  <w:r>
                    <w:rPr>
                      <w:rFonts w:ascii="Arial" w:hAnsi="Arial"/>
                      <w:color w:val="000000"/>
                    </w:rPr>
                    <w:t xml:space="preserve">4,025,000.   </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13D50" w:rsidRDefault="00B13D50" w:rsidP="00A67433">
                  <w:pPr>
                    <w:jc w:val="right"/>
                    <w:rPr>
                      <w:rFonts w:ascii="Arial" w:hAnsi="Arial" w:cs="Arial"/>
                    </w:rPr>
                  </w:pPr>
                  <w:r>
                    <w:rPr>
                      <w:rFonts w:ascii="Arial" w:hAnsi="Arial"/>
                    </w:rPr>
                    <w:t xml:space="preserve">2,627.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hAnsi="Arial"/>
                      <w:b/>
                      <w:color w:val="000000"/>
                    </w:rPr>
                    <w:t>Total revenues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13,508,220 520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8 815  935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hAnsi="Arial"/>
                      <w:b/>
                      <w:color w:val="000000"/>
                    </w:rPr>
                    <w:t>Total expenditure in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10,615,486 992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6,928 024</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6804" w:type="dxa"/>
                  <w:gridSpan w:val="5"/>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Pr="00785B3D" w:rsidRDefault="00B13D50" w:rsidP="00A67433">
                  <w:pPr>
                    <w:rPr>
                      <w:lang/>
                    </w:rPr>
                  </w:pPr>
                  <w:r>
                    <w:rPr>
                      <w:rFonts w:ascii="Arial" w:hAnsi="Arial"/>
                      <w:b/>
                      <w:color w:val="000000"/>
                    </w:rPr>
                    <w:t>Closing balance as of 31 December 2012</w:t>
                  </w:r>
                  <w:r>
                    <w:rPr>
                      <w:rFonts w:ascii="Arial" w:hAnsi="Arial"/>
                      <w:color w:val="000000"/>
                    </w:rPr>
                    <w:t xml:space="preserve"> (carried over into 2014)</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843"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2,892,733,528.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701"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 xml:space="preserve">1,887 895 </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B13D50" w:rsidTr="00A67433">
              <w:trPr>
                <w:trHeight w:val="260"/>
              </w:trPr>
              <w:tc>
                <w:tcPr>
                  <w:tcW w:w="10348" w:type="dxa"/>
                  <w:gridSpan w:val="9"/>
                  <w:tcMar>
                    <w:top w:w="40" w:type="dxa"/>
                    <w:left w:w="40" w:type="dxa"/>
                    <w:bottom w:w="40" w:type="dxa"/>
                    <w:right w:w="40" w:type="dxa"/>
                  </w:tcMar>
                  <w:vAlign w:val="center"/>
                </w:tcPr>
                <w:p w:rsidR="00B13D50" w:rsidRPr="00785B3D" w:rsidRDefault="00B13D50" w:rsidP="00A67433">
                  <w:pPr>
                    <w:rPr>
                      <w:lang/>
                    </w:rPr>
                  </w:pPr>
                  <w:r>
                    <w:rPr>
                      <w:rFonts w:ascii="Arial" w:hAnsi="Arial"/>
                      <w:color w:val="000000"/>
                    </w:rPr>
                    <w:t>* Indicate the exchange rate at opening 01.01.2013, the exchange rate at closing 31.12.2012, and also indicate the exchange rate used for the conversion of local currency to US$ in these financial statements.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B13D50" w:rsidTr="00A67433">
              <w:trPr>
                <w:trHeight w:val="90"/>
              </w:trPr>
              <w:tc>
                <w:tcPr>
                  <w:tcW w:w="10348" w:type="dxa"/>
                  <w:gridSpan w:val="9"/>
                  <w:tcMar>
                    <w:top w:w="40" w:type="dxa"/>
                    <w:left w:w="40" w:type="dxa"/>
                    <w:bottom w:w="40" w:type="dxa"/>
                    <w:right w:w="40" w:type="dxa"/>
                  </w:tcMar>
                  <w:vAlign w:val="center"/>
                </w:tcPr>
                <w:p w:rsidR="00B13D50" w:rsidRPr="00A03CC8" w:rsidRDefault="00B13D50" w:rsidP="00A67433">
                  <w:pPr>
                    <w:rPr>
                      <w:highlight w:val="lightGray"/>
                      <w:lang/>
                    </w:rPr>
                  </w:pPr>
                  <w:r>
                    <w:rPr>
                      <w:highlight w:val="lightGray"/>
                    </w:rPr>
                    <w:t>The exchange rate remains the same at the opening and closing dates: 1532.2531, because the Bank of the Republic of Burundi (BRB) automatically converts the amount into local currency.</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DDCFF"/>
                  <w:tcMar>
                    <w:top w:w="40" w:type="dxa"/>
                    <w:left w:w="40" w:type="dxa"/>
                    <w:bottom w:w="40" w:type="dxa"/>
                    <w:right w:w="40" w:type="dxa"/>
                  </w:tcMar>
                  <w:vAlign w:val="center"/>
                </w:tcPr>
                <w:p w:rsidR="00B13D50" w:rsidRPr="00785B3D" w:rsidRDefault="00B13D50" w:rsidP="00A67433">
                  <w:pPr>
                    <w:rPr>
                      <w:lang/>
                    </w:rPr>
                  </w:pPr>
                  <w:r>
                    <w:rPr>
                      <w:rFonts w:ascii="Arial" w:hAnsi="Arial"/>
                      <w:b/>
                      <w:color w:val="000000"/>
                    </w:rPr>
                    <w:t>Detailed analysis of expenditure by economic classification ** - GAVI HSS</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Pr="00785B3D" w:rsidRDefault="00B13D50" w:rsidP="00A67433">
                  <w:pPr>
                    <w:rPr>
                      <w:lang/>
                    </w:rPr>
                  </w:pP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hAnsi="Arial"/>
                      <w:b/>
                      <w:color w:val="000000"/>
                      <w:sz w:val="18"/>
                    </w:rPr>
                    <w:t>Budget in BIF</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hAnsi="Arial"/>
                      <w:b/>
                      <w:color w:val="000000"/>
                      <w:sz w:val="18"/>
                    </w:rPr>
                    <w:t>Budget in US$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hAnsi="Arial"/>
                      <w:b/>
                      <w:color w:val="000000"/>
                      <w:sz w:val="18"/>
                    </w:rPr>
                    <w:t>Actual spending in BIF</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hAnsi="Arial"/>
                      <w:b/>
                      <w:color w:val="000000"/>
                      <w:sz w:val="18"/>
                    </w:rPr>
                    <w:t>Actual spending in $US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hAnsi="Arial"/>
                      <w:b/>
                      <w:color w:val="000000"/>
                      <w:sz w:val="18"/>
                    </w:rPr>
                    <w:t>Variance in BIF</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center"/>
                  </w:pPr>
                  <w:r>
                    <w:rPr>
                      <w:rFonts w:ascii="Arial" w:hAnsi="Arial"/>
                      <w:b/>
                      <w:color w:val="000000"/>
                      <w:sz w:val="18"/>
                    </w:rPr>
                    <w:t>Variance in USD</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hAnsi="Arial"/>
                      <w:b/>
                      <w:color w:val="000000"/>
                    </w:rPr>
                    <w:t>Salary expenditure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rPr>
                    <w:t>Wages &amp; salaries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209,015 631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136,411.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81,061 021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52,903.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127,957 610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83,509.</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rPr>
                    <w:t>Per diem payments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hAnsi="Arial"/>
                      <w:b/>
                      <w:color w:val="000000"/>
                    </w:rPr>
                    <w:t>Non-salary expenditure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rPr>
                    <w:t>Training</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155,404 548</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101,422.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143,200 147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93,457.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12,204 401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7,965.</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rPr>
                    <w:t>Fuel</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rPr>
                    <w:t>Maintenance and overheads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0.</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10348" w:type="dxa"/>
                  <w:gridSpan w:val="9"/>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hAnsi="Arial"/>
                      <w:b/>
                      <w:color w:val="000000"/>
                    </w:rPr>
                    <w:t>Other expenditure</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rPr>
                    <w:t>Vehicles</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1,326,344 512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865,617.</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1,231,449 051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803,685.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5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94,895 461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95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13D50" w:rsidRDefault="00B13D50" w:rsidP="00A67433">
                  <w:pPr>
                    <w:jc w:val="right"/>
                  </w:pPr>
                  <w:r>
                    <w:rPr>
                      <w:rFonts w:ascii="Arial" w:hAnsi="Arial"/>
                      <w:color w:val="000000"/>
                      <w:sz w:val="18"/>
                    </w:rPr>
                    <w:t>61,932.</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Tr="00A67433">
              <w:trPr>
                <w:trHeight w:val="260"/>
              </w:trPr>
              <w:tc>
                <w:tcPr>
                  <w:tcW w:w="226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r>
                    <w:rPr>
                      <w:rFonts w:ascii="Arial" w:hAnsi="Arial"/>
                      <w:b/>
                      <w:color w:val="000000"/>
                    </w:rPr>
                    <w:t>TOTALS FOR 2013</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1,690,764 691</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1,103 450</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1,455,710 219</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17"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950,045.</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1457" w:type="dxa"/>
                  <w:gridSpan w:val="2"/>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235,057 472</w:t>
                  </w: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956"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rsidR="00B13D50" w:rsidRDefault="00B13D50" w:rsidP="00A67433">
                  <w:pPr>
                    <w:jc w:val="right"/>
                  </w:pPr>
                  <w:r>
                    <w:rPr>
                      <w:rFonts w:ascii="Arial" w:hAnsi="Arial"/>
                      <w:color w:val="000000"/>
                      <w:sz w:val="18"/>
                    </w:rPr>
                    <w:t>153,406.</w:t>
                  </w:r>
                </w:p>
              </w:tc>
            </w:tr>
            <w: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B13D50" w:rsidTr="00A67433">
              <w:trPr>
                <w:trHeight w:val="260"/>
              </w:trPr>
              <w:tc>
                <w:tcPr>
                  <w:tcW w:w="10348" w:type="dxa"/>
                  <w:gridSpan w:val="9"/>
                  <w:tcMar>
                    <w:top w:w="40" w:type="dxa"/>
                    <w:left w:w="40" w:type="dxa"/>
                    <w:bottom w:w="40" w:type="dxa"/>
                    <w:right w:w="40" w:type="dxa"/>
                  </w:tcMar>
                  <w:vAlign w:val="center"/>
                </w:tcPr>
                <w:p w:rsidR="00B13D50" w:rsidRPr="00785B3D" w:rsidRDefault="00B13D50" w:rsidP="00A67433">
                  <w:pPr>
                    <w:rPr>
                      <w:lang/>
                    </w:rPr>
                  </w:pPr>
                  <w:r>
                    <w:rPr>
                      <w:rFonts w:ascii="Arial" w:hAnsi="Arial"/>
                      <w:color w:val="000000"/>
                    </w:rPr>
                    <w:t xml:space="preserve">** Expenditure categories are indicative and only included for demonstration purpose. </w:t>
                  </w:r>
                  <w:r>
                    <w:rPr>
                      <w:rFonts w:ascii="Arial" w:hAnsi="Arial"/>
                      <w:color w:val="000000"/>
                    </w:rPr>
                    <w:t xml:space="preserve">Each implementing government should provide statements in accordance with its own system for economic classification. </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785B3D" w:rsidRDefault="00B13D50" w:rsidP="00A67433">
            <w:pPr>
              <w:rPr>
                <w:lang/>
              </w:rPr>
            </w:pP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785B3D" w:rsidRDefault="00B13D50" w:rsidP="00B13D50">
      <w:pPr>
        <w:pStyle w:val="EmptyLayoutCell"/>
        <w:rPr>
          <w:lang/>
        </w:rPr>
      </w:pPr>
    </w:p>
    <w:tbl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Pr xmlns:w="http://schemas.openxmlformats.org/wordprocessingml/2006/main">
        <w:tblW w:w="0" w:type="auto"/>
        <w:tblCellMar>
          <w:left w:w="0" w:type="dxa"/>
          <w:right w:w="0" w:type="dxa"/>
        </w:tblCellMar>
        <w:tblLook w:val="0000"/>
      </w:tblPr>
      <w:tblGrid>
        <w:gridCol w:w="10771"/>
      </w:tblGrid>
      <w:tr w:rsidR="00B13D50" w:rsidRPr="00542D6E" w:rsidTr="00A67433">
        <w:trPr>
          <w:trHeight w:val="385"/>
        </w:trPr>
        <w:tc>
          <w:tcPr>
            <w:tcW w:w="10771" w:type="dxa"/>
          </w:tcPr>
          <w:p w:rsidR="00B13D50" w:rsidRPr="00785B3D" w:rsidRDefault="00B13D50" w:rsidP="00A67433">
            <w:pPr>
              <w:rPr>
                <w:lang/>
              </w:rPr>
            </w:pPr>
            <w:r>
              <w:t xml:space="preserve">NB: </w:t>
            </w:r>
            <w:r>
              <w:t>Funds related to fuel, maintenance and general expenses are incorporated into the costs for operating the management unit for the KARADIRIDIMBA/HSS GAVI project.</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Pr="00785B3D" w:rsidRDefault="00B13D50" w:rsidP="00B13D50">
      <w:pPr>
        <w:rPr>
          <w:lang/>
        </w:rPr>
      </w:pP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Default="00B13D50" w:rsidP="00B13D50">
      <w:pPr>
        <w:rPr>
          <w:lang/>
        </w:rPr>
      </w:pPr>
    </w:p>
    <w:p w:rsidR="00B13D50" w:rsidRDefault="00B13D50" w:rsidP="00B13D50">
      <w:pPr>
        <w:tabs>
          <w:tab w:val="left" w:pos="4608"/>
        </w:tabs>
        <w:rPr>
          <w:lang/>
        </w:rPr>
      </w:pPr>
      <w:r>
        <w:tab/>
      </w:r>
      <w:r>
        <w:t>National Project Coordinator</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Default="00B13D50" w:rsidP="00B13D50">
      <w:pPr>
        <w:rPr>
          <w:lang/>
        </w:rPr>
      </w:pPr>
    </w:p>
    <w:p w:rsidR="00B13D50" w:rsidRDefault="00B13D50" w:rsidP="00B13D50">
      <w:pPr>
        <w:tabs>
          <w:tab w:val="left" w:pos="4834"/>
        </w:tabs>
        <w:rPr>
          <w:lang/>
        </w:rPr>
      </w:pPr>
      <w:r>
        <w:tab/>
      </w:r>
      <w:r>
        <w:t>KARADIRIDIMBA/RSS-GAVI</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B13D50" w:rsidRDefault="00B13D50" w:rsidP="00B13D50">
      <w:pPr>
        <w:rPr>
          <w:lang/>
        </w:rPr>
      </w:pPr>
    </w:p>
    <w:p w:rsidR="00B13D50" w:rsidRPr="00F22AED" w:rsidRDefault="00B13D50" w:rsidP="00B13D50">
      <w:pPr>
        <w:rPr>
          <w:lang/>
        </w:rPr>
      </w:pPr>
      <w:r>
        <w:t xml:space="preserve">                                                                                                 </w:t>
      </w:r>
      <w:r>
        <w:t>Sosthène HICUBURUNDI</w:t>
      </w:r>
    </w:p>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RDefault="004C184B">
      <w:pPr>
        <w:rPr>
          <w:lang/>
        </w:rPr>
      </w:pPr>
    </w:p>
    <w:sectP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4C184B" w:rsidRPr="00785B3D" w:rsidSect="00F82AF4">
      <w:headerReference w:type="default" r:id="rId10"/>
      <w:footerReference w:type="default" r:id="rId11"/>
      <w:pgSz w:w="11905" w:h="16837"/>
      <w:pgMar w:top="566" w:right="566" w:bottom="566" w:left="566" w:header="0" w:footer="0" w:gutter="0"/>
      <w:cols w:space="72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w:type="separator" w:id="0">
    <w:p w:rsidR="006B27A7" w:rsidRDefault="006B27A7">
      <w:pPr/>
      <w:r>
        <w:separator/>
      </w:r>
    </w:p>
  </w:endnote>
  <w:endnote w:type="continuationSeparator" w:id="1">
    <w:p w:rsidR="006B27A7" w:rsidRDefault="006B27A7">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sans-serif'">
    <w:altName w:val="Arial"/>
    <w:charset w:val="00"/>
    <w:family w:val="swiss"/>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bl>
    <w:tblPr xmlns:w="http://schemas.openxmlformats.org/wordprocessingml/2006/main">
      <w:tblW w:w="0" w:type="auto"/>
      <w:tblCellMar>
        <w:left w:w="0" w:type="dxa"/>
        <w:right w:w="0" w:type="dxa"/>
      </w:tblCellMar>
      <w:tblLook w:val="0000"/>
    </w:tblPr>
    <w:tblGrid>
      <w:gridCol w:w="7290"/>
      <w:gridCol w:w="2646"/>
      <w:gridCol w:w="834"/>
    </w:tblGrid>
    <w:tr w:rsidR="00A77E05">
      <w:tc>
        <w:tcPr>
          <w:tcW w:w="7290" w:type="dxa"/>
        </w:tcPr>
        <w:p w:rsidR="00A77E05" w:rsidRDefault="00A77E05">
          <w:pPr>
            <w:pStyle w:val="EmptyLayoutCell"/>
          </w:pPr>
        </w:p>
      </w:tc>
      <w:tc>
        <w:tcPr>
          <w:tcW w:w="2646" w:type="dxa"/>
        </w:tcPr>
        <w:tbl>
          <w:tblPr xmlns:w="http://schemas.openxmlformats.org/wordprocessingml/2006/main">
            <w:tblW w:w="0" w:type="auto"/>
            <w:tblCellMar>
              <w:left w:w="0" w:type="dxa"/>
              <w:right w:w="0" w:type="dxa"/>
            </w:tblCellMar>
            <w:tblLook w:val="0000"/>
          </w:tblPr>
          <w:tblGrid>
            <w:gridCol w:w="2646"/>
          </w:tblGrid>
          <w:tr w:rsidR="00A77E05">
            <w:trPr>
              <w:trHeight w:val="260"/>
            </w:trPr>
            <w:tc>
              <w:tcPr>
                <w:tcW w:w="2646" w:type="dxa"/>
                <w:tcMar>
                  <w:top w:w="40" w:type="dxa"/>
                  <w:left w:w="40" w:type="dxa"/>
                  <w:bottom w:w="40" w:type="dxa"/>
                  <w:right w:w="40" w:type="dxa"/>
                </w:tcMar>
                <w:vAlign w:val="center"/>
              </w:tcPr>
              <w:p w:rsidR="00A77E05" w:rsidRDefault="00A77E05">
                <w:pPr>
                  <w:jc w:val="right"/>
                </w:pPr>
                <w:r>
                  <w:rPr>
                    <w:rFonts w:ascii="Arial" w:hAnsi="Arial"/>
                    <w:color w:val="000000"/>
                    <w:sz w:val="18"/>
                  </w:rPr>
                  <w:t>Page</w:t>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77E05" w:rsidRDefault="00A77E05">
          <w:pPr/>
        </w:p>
      </w:tc>
      <w:tc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tcPr>
          <w:tcW w:w="834" w:type="dxa"/>
        </w:tcPr>
        <w:tbl>
          <w:tblPr xmlns:w="http://schemas.openxmlformats.org/wordprocessingml/2006/main">
            <w:tblW w:w="0" w:type="auto"/>
            <w:tblCellMar>
              <w:left w:w="0" w:type="dxa"/>
              <w:right w:w="0" w:type="dxa"/>
            </w:tblCellMar>
            <w:tblLook w:val="0000"/>
          </w:tblPr>
          <w:tblGrid>
            <w:gridCol w:w="834"/>
          </w:tblGrid>
          <w:tr w:rsidR="00A77E05">
            <w:trPr>
              <w:trHeight w:val="260"/>
            </w:trPr>
            <w:tc>
              <w:tcPr>
                <w:tcW w:w="834" w:type="dxa"/>
                <w:tcMar>
                  <w:top w:w="40" w:type="dxa"/>
                  <w:left w:w="40" w:type="dxa"/>
                  <w:bottom w:w="40" w:type="dxa"/>
                  <w:right w:w="40" w:type="dxa"/>
                </w:tcMar>
                <w:vAlign w:val="center"/>
              </w:tcPr>
              <w:p w:rsidR="00A77E05" w:rsidRDefault="00F82AF4">
                <w:r>
                  <w:rPr>
                    <w:rFonts w:ascii="Arial" w:eastAsia="Arial" w:hAnsi="Arial"/>
                    <w:b/>
                    <w:color w:val="000000"/>
                    <w:sz w:val="18"/>
                  </w:rPr>
                  <w:fldChar w:fldCharType="begin"/>
                </w:r>
                <w:r w:rsidR="00A77E05">
                  <w:rPr>
                    <w:rFonts w:ascii="Arial" w:eastAsia="Arial" w:hAnsi="Arial"/>
                    <w:b/>
                    <w:color w:val="000000"/>
                    <w:sz w:val="18"/>
                  </w:rPr>
                  <w:instrText xml:space="preserve"> PAGE </w:instrText>
                </w:r>
                <w:r>
                  <w:rPr>
                    <w:rFonts w:ascii="Arial" w:eastAsia="Arial" w:hAnsi="Arial"/>
                    <w:b/>
                    <w:color w:val="000000"/>
                    <w:sz w:val="18"/>
                  </w:rPr>
                  <w:fldChar w:fldCharType="separate"/>
                </w:r>
                <w:r w:rsidR="00B13D50">
                  <w:rPr>
                    <w:rFonts w:ascii="Arial" w:eastAsia="Arial" w:hAnsi="Arial"/>
                    <w:b/>
                    <w:noProof/>
                    <w:color w:val="000000"/>
                    <w:sz w:val="18"/>
                  </w:rPr>
                  <w:t>35</w:t>
                </w:r>
                <w:r>
                  <w:rPr>
                    <w:rFonts w:ascii="Arial" w:eastAsia="Arial" w:hAnsi="Arial"/>
                    <w:b/>
                    <w:color w:val="000000"/>
                    <w:sz w:val="18"/>
                  </w:rPr>
                  <w:fldChar w:fldCharType="end"/>
                </w:r>
                <w:r>
                  <w:rPr>
                    <w:rFonts w:ascii="Arial" w:hAnsi="Arial"/>
                    <w:b/>
                    <w:color w:val="000000"/>
                    <w:sz w:val="18"/>
                  </w:rPr>
                  <w:t xml:space="preserve"> / </w:t>
                </w:r>
                <w:r>
                  <w:rPr>
                    <w:rFonts w:ascii="Arial" w:eastAsia="Arial" w:hAnsi="Arial"/>
                    <w:b/>
                    <w:color w:val="000000"/>
                    <w:sz w:val="18"/>
                  </w:rPr>
                  <w:fldChar w:fldCharType="begin"/>
                </w:r>
                <w:r w:rsidR="00A77E05">
                  <w:rPr>
                    <w:rFonts w:ascii="Arial" w:eastAsia="Arial" w:hAnsi="Arial"/>
                    <w:b/>
                    <w:color w:val="000000"/>
                    <w:sz w:val="18"/>
                  </w:rPr>
                  <w:instrText xml:space="preserve"> NUMPAGES </w:instrText>
                </w:r>
                <w:r>
                  <w:rPr>
                    <w:rFonts w:ascii="Arial" w:eastAsia="Arial" w:hAnsi="Arial"/>
                    <w:b/>
                    <w:color w:val="000000"/>
                    <w:sz w:val="18"/>
                  </w:rPr>
                  <w:fldChar w:fldCharType="separate"/>
                </w:r>
                <w:r w:rsidR="00B13D50">
                  <w:rPr>
                    <w:rFonts w:ascii="Arial" w:eastAsia="Arial" w:hAnsi="Arial"/>
                    <w:b/>
                    <w:noProof/>
                    <w:color w:val="000000"/>
                    <w:sz w:val="18"/>
                  </w:rPr>
                  <w:t>36</w:t>
                </w:r>
                <w:r>
                  <w:rPr>
                    <w:rFonts w:ascii="Arial" w:eastAsia="Arial" w:hAnsi="Arial"/>
                    <w:b/>
                    <w:color w:val="000000"/>
                    <w:sz w:val="18"/>
                  </w:rPr>
                  <w:fldChar w:fldCharType="end"/>
                </w:r>
              </w:p>
            </w:tc>
          </w:tr>
        </w:tbl>
        <w:p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rsidR="00A77E05" w:rsidRDefault="00A77E05">
          <w:pPr/>
        </w:p>
      </w:tc>
    </w:tr>
  </w:tbl>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w:type="separator" w:id="0">
    <w:p w:rsidR="006B27A7" w:rsidRDefault="006B27A7">
      <w:pPr/>
      <w:r>
        <w:separator/>
      </w:r>
    </w:p>
  </w:footnote>
  <w:footnote w:type="continuationSeparator" w:id="1">
    <w:p w:rsidR="006B27A7" w:rsidRDefault="006B27A7">
      <w:pPr/>
      <w:r>
        <w:continuationSeparator/>
      </w:r>
    </w:p>
  </w:footnote>
</w:footnotes>
</file>

<file path=word/header1.xml><?xml version="1.0" encoding="utf-8"?>
<w:hd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p w:rsidR="00000000" w:rsidRDefault="006B27A7">
    <w:r>
      <w:c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600AA"/>
    <w:rsid w:val="00004AD2"/>
    <w:rsid w:val="00006A81"/>
    <w:rsid w:val="00055622"/>
    <w:rsid w:val="0005774A"/>
    <w:rsid w:val="00057E88"/>
    <w:rsid w:val="00062B37"/>
    <w:rsid w:val="0006788B"/>
    <w:rsid w:val="00070201"/>
    <w:rsid w:val="00074242"/>
    <w:rsid w:val="000764AF"/>
    <w:rsid w:val="00077A5E"/>
    <w:rsid w:val="00090DF5"/>
    <w:rsid w:val="000966CC"/>
    <w:rsid w:val="000A3AD8"/>
    <w:rsid w:val="000A740A"/>
    <w:rsid w:val="000B1B4F"/>
    <w:rsid w:val="000B5FED"/>
    <w:rsid w:val="000B67C5"/>
    <w:rsid w:val="000B75CC"/>
    <w:rsid w:val="000C2701"/>
    <w:rsid w:val="000D59B4"/>
    <w:rsid w:val="000E1802"/>
    <w:rsid w:val="000E28A3"/>
    <w:rsid w:val="000E78CB"/>
    <w:rsid w:val="00112205"/>
    <w:rsid w:val="00112A14"/>
    <w:rsid w:val="001161C5"/>
    <w:rsid w:val="00121BB8"/>
    <w:rsid w:val="00123F84"/>
    <w:rsid w:val="00132D4F"/>
    <w:rsid w:val="00134C9E"/>
    <w:rsid w:val="00153123"/>
    <w:rsid w:val="00173962"/>
    <w:rsid w:val="00184D67"/>
    <w:rsid w:val="0019251C"/>
    <w:rsid w:val="001A3D19"/>
    <w:rsid w:val="001B7C5B"/>
    <w:rsid w:val="001C01CE"/>
    <w:rsid w:val="001D146A"/>
    <w:rsid w:val="001F429A"/>
    <w:rsid w:val="00203523"/>
    <w:rsid w:val="00206A9D"/>
    <w:rsid w:val="00212BC5"/>
    <w:rsid w:val="0021350C"/>
    <w:rsid w:val="00244BB6"/>
    <w:rsid w:val="00253130"/>
    <w:rsid w:val="00254306"/>
    <w:rsid w:val="002606A6"/>
    <w:rsid w:val="00261011"/>
    <w:rsid w:val="002640A4"/>
    <w:rsid w:val="00270146"/>
    <w:rsid w:val="002765AC"/>
    <w:rsid w:val="00277535"/>
    <w:rsid w:val="0029448B"/>
    <w:rsid w:val="002944E8"/>
    <w:rsid w:val="00297002"/>
    <w:rsid w:val="002A0A8A"/>
    <w:rsid w:val="002A22F4"/>
    <w:rsid w:val="002B3EAF"/>
    <w:rsid w:val="002B5E56"/>
    <w:rsid w:val="002D24BA"/>
    <w:rsid w:val="002D457A"/>
    <w:rsid w:val="002F4064"/>
    <w:rsid w:val="003042A7"/>
    <w:rsid w:val="00316867"/>
    <w:rsid w:val="0032592F"/>
    <w:rsid w:val="00331FAC"/>
    <w:rsid w:val="00335AA8"/>
    <w:rsid w:val="003407AF"/>
    <w:rsid w:val="003467F1"/>
    <w:rsid w:val="0035788E"/>
    <w:rsid w:val="00381899"/>
    <w:rsid w:val="00382530"/>
    <w:rsid w:val="003D231A"/>
    <w:rsid w:val="003E728C"/>
    <w:rsid w:val="003F04C6"/>
    <w:rsid w:val="003F5909"/>
    <w:rsid w:val="003F6F72"/>
    <w:rsid w:val="00411E33"/>
    <w:rsid w:val="00430715"/>
    <w:rsid w:val="0043379E"/>
    <w:rsid w:val="00444F5D"/>
    <w:rsid w:val="004549D3"/>
    <w:rsid w:val="00456708"/>
    <w:rsid w:val="0046148B"/>
    <w:rsid w:val="00461AAE"/>
    <w:rsid w:val="00462050"/>
    <w:rsid w:val="00473986"/>
    <w:rsid w:val="00485335"/>
    <w:rsid w:val="004B4433"/>
    <w:rsid w:val="004C184B"/>
    <w:rsid w:val="004C3A58"/>
    <w:rsid w:val="004C7A5A"/>
    <w:rsid w:val="004E6D51"/>
    <w:rsid w:val="004E7E2E"/>
    <w:rsid w:val="00501184"/>
    <w:rsid w:val="00501C92"/>
    <w:rsid w:val="00507F79"/>
    <w:rsid w:val="0051335D"/>
    <w:rsid w:val="005341B1"/>
    <w:rsid w:val="005342CB"/>
    <w:rsid w:val="00537D62"/>
    <w:rsid w:val="0055267B"/>
    <w:rsid w:val="00563F9D"/>
    <w:rsid w:val="00593389"/>
    <w:rsid w:val="00595EF5"/>
    <w:rsid w:val="00597C59"/>
    <w:rsid w:val="005A1ECA"/>
    <w:rsid w:val="005A5D55"/>
    <w:rsid w:val="005B5239"/>
    <w:rsid w:val="005C20D0"/>
    <w:rsid w:val="005C6768"/>
    <w:rsid w:val="005F1840"/>
    <w:rsid w:val="00607663"/>
    <w:rsid w:val="00623DCB"/>
    <w:rsid w:val="0062618B"/>
    <w:rsid w:val="00640942"/>
    <w:rsid w:val="006504E3"/>
    <w:rsid w:val="00662293"/>
    <w:rsid w:val="00663FC5"/>
    <w:rsid w:val="006760CC"/>
    <w:rsid w:val="00690DED"/>
    <w:rsid w:val="006B27A7"/>
    <w:rsid w:val="006C1190"/>
    <w:rsid w:val="006D2016"/>
    <w:rsid w:val="006D22F9"/>
    <w:rsid w:val="006D4AF0"/>
    <w:rsid w:val="006E4638"/>
    <w:rsid w:val="006E4C7A"/>
    <w:rsid w:val="006E637D"/>
    <w:rsid w:val="006F262B"/>
    <w:rsid w:val="00717A22"/>
    <w:rsid w:val="00722624"/>
    <w:rsid w:val="00723270"/>
    <w:rsid w:val="00723282"/>
    <w:rsid w:val="0072662E"/>
    <w:rsid w:val="00727369"/>
    <w:rsid w:val="00731750"/>
    <w:rsid w:val="0073678D"/>
    <w:rsid w:val="007370B0"/>
    <w:rsid w:val="00741D52"/>
    <w:rsid w:val="00743CB0"/>
    <w:rsid w:val="00745ABB"/>
    <w:rsid w:val="00745E4C"/>
    <w:rsid w:val="0075294F"/>
    <w:rsid w:val="00752A9A"/>
    <w:rsid w:val="00753414"/>
    <w:rsid w:val="00772666"/>
    <w:rsid w:val="007759C9"/>
    <w:rsid w:val="00776B06"/>
    <w:rsid w:val="00777DF8"/>
    <w:rsid w:val="0078304E"/>
    <w:rsid w:val="00785B3D"/>
    <w:rsid w:val="00796FDD"/>
    <w:rsid w:val="007A438D"/>
    <w:rsid w:val="007B4DF7"/>
    <w:rsid w:val="007B687B"/>
    <w:rsid w:val="007B68BF"/>
    <w:rsid w:val="007C014B"/>
    <w:rsid w:val="007C18DD"/>
    <w:rsid w:val="007C7427"/>
    <w:rsid w:val="007E208E"/>
    <w:rsid w:val="007E350F"/>
    <w:rsid w:val="007E5C4F"/>
    <w:rsid w:val="007E679D"/>
    <w:rsid w:val="008107A3"/>
    <w:rsid w:val="00813AA4"/>
    <w:rsid w:val="00816FEC"/>
    <w:rsid w:val="00817A24"/>
    <w:rsid w:val="00834563"/>
    <w:rsid w:val="0084627B"/>
    <w:rsid w:val="00862E18"/>
    <w:rsid w:val="0086430D"/>
    <w:rsid w:val="00865F44"/>
    <w:rsid w:val="0086738A"/>
    <w:rsid w:val="00872820"/>
    <w:rsid w:val="008734EA"/>
    <w:rsid w:val="00873970"/>
    <w:rsid w:val="00894EB7"/>
    <w:rsid w:val="0089720F"/>
    <w:rsid w:val="008A38AC"/>
    <w:rsid w:val="008B39A8"/>
    <w:rsid w:val="008B6445"/>
    <w:rsid w:val="008B7B28"/>
    <w:rsid w:val="008D25F1"/>
    <w:rsid w:val="008F14BF"/>
    <w:rsid w:val="008F3DAE"/>
    <w:rsid w:val="008F5D7B"/>
    <w:rsid w:val="00902DA1"/>
    <w:rsid w:val="009041B5"/>
    <w:rsid w:val="00913E62"/>
    <w:rsid w:val="00941A5C"/>
    <w:rsid w:val="00944979"/>
    <w:rsid w:val="00957769"/>
    <w:rsid w:val="009631A4"/>
    <w:rsid w:val="00967AB9"/>
    <w:rsid w:val="0097208E"/>
    <w:rsid w:val="009B7DC2"/>
    <w:rsid w:val="009D32C6"/>
    <w:rsid w:val="009D7F49"/>
    <w:rsid w:val="009E0458"/>
    <w:rsid w:val="009E76EE"/>
    <w:rsid w:val="009F6B01"/>
    <w:rsid w:val="00A03654"/>
    <w:rsid w:val="00A0561E"/>
    <w:rsid w:val="00A16598"/>
    <w:rsid w:val="00A322CE"/>
    <w:rsid w:val="00A37966"/>
    <w:rsid w:val="00A41D5E"/>
    <w:rsid w:val="00A503F7"/>
    <w:rsid w:val="00A57EE5"/>
    <w:rsid w:val="00A633FD"/>
    <w:rsid w:val="00A77E05"/>
    <w:rsid w:val="00A828D3"/>
    <w:rsid w:val="00A90390"/>
    <w:rsid w:val="00A918BA"/>
    <w:rsid w:val="00A948D1"/>
    <w:rsid w:val="00AA5B68"/>
    <w:rsid w:val="00AB28AD"/>
    <w:rsid w:val="00AB6184"/>
    <w:rsid w:val="00AC6163"/>
    <w:rsid w:val="00AD7A40"/>
    <w:rsid w:val="00AF6237"/>
    <w:rsid w:val="00B064D4"/>
    <w:rsid w:val="00B1085C"/>
    <w:rsid w:val="00B13D50"/>
    <w:rsid w:val="00B14AE5"/>
    <w:rsid w:val="00B216DD"/>
    <w:rsid w:val="00B22344"/>
    <w:rsid w:val="00B3504F"/>
    <w:rsid w:val="00B54CC7"/>
    <w:rsid w:val="00B55D71"/>
    <w:rsid w:val="00B67A69"/>
    <w:rsid w:val="00B80808"/>
    <w:rsid w:val="00B84E75"/>
    <w:rsid w:val="00B912A7"/>
    <w:rsid w:val="00B9445D"/>
    <w:rsid w:val="00BB2FA6"/>
    <w:rsid w:val="00BC4875"/>
    <w:rsid w:val="00BD63C8"/>
    <w:rsid w:val="00BD66D0"/>
    <w:rsid w:val="00BE1866"/>
    <w:rsid w:val="00C0722A"/>
    <w:rsid w:val="00C11CDB"/>
    <w:rsid w:val="00C177B4"/>
    <w:rsid w:val="00C17CF7"/>
    <w:rsid w:val="00C23680"/>
    <w:rsid w:val="00C37024"/>
    <w:rsid w:val="00C4480E"/>
    <w:rsid w:val="00C4496B"/>
    <w:rsid w:val="00C575EA"/>
    <w:rsid w:val="00C65C81"/>
    <w:rsid w:val="00C704E0"/>
    <w:rsid w:val="00C76DFD"/>
    <w:rsid w:val="00C80AD0"/>
    <w:rsid w:val="00C81723"/>
    <w:rsid w:val="00C93D91"/>
    <w:rsid w:val="00C978DB"/>
    <w:rsid w:val="00CB0503"/>
    <w:rsid w:val="00CE0DAE"/>
    <w:rsid w:val="00CE7900"/>
    <w:rsid w:val="00D0095C"/>
    <w:rsid w:val="00D00BB7"/>
    <w:rsid w:val="00D07058"/>
    <w:rsid w:val="00D11BBE"/>
    <w:rsid w:val="00D40888"/>
    <w:rsid w:val="00D50845"/>
    <w:rsid w:val="00D628FE"/>
    <w:rsid w:val="00D71294"/>
    <w:rsid w:val="00D84D36"/>
    <w:rsid w:val="00DB4754"/>
    <w:rsid w:val="00DC79D9"/>
    <w:rsid w:val="00DD3B9F"/>
    <w:rsid w:val="00DD592E"/>
    <w:rsid w:val="00DE1E99"/>
    <w:rsid w:val="00E22279"/>
    <w:rsid w:val="00E30E20"/>
    <w:rsid w:val="00E34A6E"/>
    <w:rsid w:val="00E37E2D"/>
    <w:rsid w:val="00E425A4"/>
    <w:rsid w:val="00E54564"/>
    <w:rsid w:val="00E57DAB"/>
    <w:rsid w:val="00E600AA"/>
    <w:rsid w:val="00E63D90"/>
    <w:rsid w:val="00E70859"/>
    <w:rsid w:val="00E855BA"/>
    <w:rsid w:val="00E86DF9"/>
    <w:rsid w:val="00E87417"/>
    <w:rsid w:val="00E902C8"/>
    <w:rsid w:val="00E96B95"/>
    <w:rsid w:val="00EB18D3"/>
    <w:rsid w:val="00EC16B6"/>
    <w:rsid w:val="00EC33A3"/>
    <w:rsid w:val="00EC3762"/>
    <w:rsid w:val="00EC5478"/>
    <w:rsid w:val="00EC5CE4"/>
    <w:rsid w:val="00ED14B0"/>
    <w:rsid w:val="00EE5DEF"/>
    <w:rsid w:val="00EF1BA5"/>
    <w:rsid w:val="00EF41FA"/>
    <w:rsid w:val="00F00C2F"/>
    <w:rsid w:val="00F109A8"/>
    <w:rsid w:val="00F2691F"/>
    <w:rsid w:val="00F30D78"/>
    <w:rsid w:val="00F335C2"/>
    <w:rsid w:val="00F452AB"/>
    <w:rsid w:val="00F46279"/>
    <w:rsid w:val="00F5283F"/>
    <w:rsid w:val="00F53279"/>
    <w:rsid w:val="00F561E7"/>
    <w:rsid w:val="00F66080"/>
    <w:rsid w:val="00F776A2"/>
    <w:rsid w:val="00F81C1B"/>
    <w:rsid w:val="00F82AF4"/>
    <w:rsid w:val="00F92116"/>
    <w:rsid w:val="00F960FD"/>
    <w:rsid w:val="00FA12CD"/>
    <w:rsid w:val="00FA2F3B"/>
    <w:rsid w:val="00FA745A"/>
    <w:rsid w:val="00FB1A56"/>
    <w:rsid w:val="00FB574B"/>
    <w:rsid w:val="00FB609A"/>
    <w:rsid w:val="00FB772F"/>
    <w:rsid w:val="00FC6E27"/>
    <w:rsid w:val="00FD1E4D"/>
    <w:rsid w:val="00FF0269"/>
    <w:rsid w:val="00FF63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w:rPrDefault>
      <w:rPr>
        <w:rFonts w:ascii="Times New Roman" w:eastAsia="Times New Roman"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AF4"/>
    <w:rPr>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mptyLayoutCell">
    <w:name w:val="EmptyLayoutCell"/>
    <w:basedOn w:val="Normal"/>
    <w:rsid w:val="00F82AF4"/>
    <w:rPr>
      <w:sz w:val="2"/>
    </w:rPr>
  </w:style>
  <w:style w:type="paragraph" w:styleId="Textedebulles">
    <w:name w:val="Balloon Text"/>
    <w:basedOn w:val="Normal"/>
    <w:link w:val="TextedebullesCar"/>
    <w:uiPriority w:val="99"/>
    <w:semiHidden/>
    <w:unhideWhenUsed/>
    <w:rsid w:val="00055622"/>
    <w:rPr>
      <w:rFonts w:ascii="Tahoma" w:hAnsi="Tahoma" w:cs="Tahoma"/>
      <w:sz w:val="16"/>
      <w:szCs w:val="16"/>
    </w:rPr>
  </w:style>
  <w:style w:type="character" w:customStyle="1" w:styleId="TextedebullesCar">
    <w:name w:val="Texte de bulles Car"/>
    <w:basedOn w:val="Policepardfaut"/>
    <w:link w:val="Textedebulles"/>
    <w:uiPriority w:val="99"/>
    <w:semiHidden/>
    <w:rsid w:val="0005562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6050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hyperlink" Target="https://appsportal.gavialliance.org/PDExtranet"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www.gavialliance.org/country/"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FCBD8-8085-46CA-9FCE-4C677E94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36</Pages>
  <Words>13789</Words>
  <Characters>75842</Characters>
  <Application>Microsoft Office Word</Application>
  <DocSecurity>0</DocSecurity>
  <Lines>632</Lines>
  <Paragraphs>178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PD ePlatform - APR</vt:lpstr>
      <vt:lpstr>PD ePlatform - APR</vt:lpstr>
    </vt:vector>
  </TitlesOfParts>
  <Company>Gavi Alliance</Company>
  <LinksUpToDate>false</LinksUpToDate>
  <CharactersWithSpaces>89453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 ePlatform - APR</dc:title>
  <dc:creator>Gavi Alliance</dc:creator>
  <cp:lastModifiedBy>USER</cp:lastModifiedBy>
  <cp:revision>6</cp:revision>
  <cp:lastPrinted>2014-01-30T09:47:00Z</cp:lastPrinted>
  <dcterms:created xsi:type="dcterms:W3CDTF">2014-01-31T06:47:00Z</dcterms:created>
  <dcterms:modified xsi:type="dcterms:W3CDTF">2014-01-31T11:18:00Z</dcterms:modified>
</cp:coreProperties>
</file>