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09C" w:rsidRPr="00120D75" w:rsidRDefault="004E309C" w:rsidP="004E309C">
      <w:pPr>
        <w:pStyle w:val="Title"/>
        <w:rPr>
          <w:color w:val="5B9BD5" w:themeColor="accent1"/>
          <w:sz w:val="44"/>
          <w:szCs w:val="44"/>
        </w:rPr>
      </w:pPr>
      <w:r>
        <w:rPr>
          <w:color w:val="5B9BD5" w:themeColor="accent1"/>
          <w:sz w:val="44"/>
          <w:szCs w:val="44"/>
          <w:lang w:val="es"/>
        </w:rPr>
        <w:t>[Nombre del país] - Foro de Coordinación (CCI/HSCC)</w:t>
      </w:r>
    </w:p>
    <w:p w:rsidR="004E309C" w:rsidRPr="00120D75" w:rsidRDefault="004E309C" w:rsidP="004E309C">
      <w:pPr>
        <w:pStyle w:val="Title"/>
        <w:rPr>
          <w:color w:val="5B9BD5" w:themeColor="accent1"/>
          <w:sz w:val="44"/>
          <w:szCs w:val="44"/>
        </w:rPr>
      </w:pPr>
      <w:r>
        <w:rPr>
          <w:color w:val="5B9BD5" w:themeColor="accent1"/>
          <w:sz w:val="44"/>
          <w:szCs w:val="44"/>
          <w:lang w:val="es"/>
        </w:rPr>
        <w:t>Términos de referencia (TdR)</w:t>
      </w:r>
    </w:p>
    <w:p w:rsidR="00B17CB7" w:rsidRPr="00B17CB7" w:rsidRDefault="00B17CB7" w:rsidP="00B17CB7">
      <w:pPr>
        <w:spacing w:before="20" w:after="20"/>
        <w:rPr>
          <w:rFonts w:ascii="Arial" w:hAnsi="Arial" w:cs="Arial"/>
          <w:i/>
          <w:color w:val="000000"/>
          <w:sz w:val="22"/>
          <w:szCs w:val="22"/>
        </w:rPr>
      </w:pPr>
      <w:r>
        <w:rPr>
          <w:rFonts w:ascii="Arial" w:hAnsi="Arial" w:cs="Arial"/>
          <w:i/>
          <w:iCs/>
          <w:sz w:val="22"/>
          <w:szCs w:val="22"/>
          <w:u w:val="single"/>
          <w:lang w:val="es"/>
        </w:rPr>
        <w:t>Nota:</w:t>
      </w:r>
      <w:r>
        <w:rPr>
          <w:rFonts w:ascii="Arial" w:hAnsi="Arial" w:cs="Arial"/>
          <w:sz w:val="22"/>
          <w:szCs w:val="22"/>
          <w:lang w:val="es"/>
        </w:rPr>
        <w:t xml:space="preserve"> </w:t>
      </w:r>
      <w:r>
        <w:rPr>
          <w:rFonts w:ascii="Arial" w:hAnsi="Arial" w:cs="Arial"/>
          <w:i/>
          <w:iCs/>
          <w:sz w:val="22"/>
          <w:szCs w:val="22"/>
          <w:lang w:val="es"/>
        </w:rPr>
        <w:t>la Alianza Gavi exige que los siguientes asuntos formen parte de los Términos de referencia</w:t>
      </w:r>
      <w:r>
        <w:rPr>
          <w:rStyle w:val="FootnoteReference"/>
          <w:rFonts w:ascii="Arial" w:hAnsi="Arial" w:cs="Arial"/>
          <w:i/>
          <w:iCs/>
          <w:sz w:val="22"/>
          <w:szCs w:val="22"/>
          <w:lang w:val="es"/>
        </w:rPr>
        <w:footnoteReference w:id="1"/>
      </w:r>
      <w:r>
        <w:rPr>
          <w:rFonts w:ascii="Arial" w:hAnsi="Arial" w:cs="Arial"/>
          <w:i/>
          <w:iCs/>
          <w:sz w:val="22"/>
          <w:szCs w:val="22"/>
          <w:lang w:val="es"/>
        </w:rPr>
        <w:t>.</w:t>
      </w:r>
      <w:r>
        <w:rPr>
          <w:rFonts w:ascii="Arial" w:hAnsi="Arial" w:cs="Arial"/>
          <w:sz w:val="22"/>
          <w:szCs w:val="22"/>
          <w:lang w:val="es"/>
        </w:rPr>
        <w:t xml:space="preserve"> </w:t>
      </w:r>
      <w:r>
        <w:rPr>
          <w:rFonts w:ascii="Arial" w:hAnsi="Arial" w:cs="Arial"/>
          <w:i/>
          <w:iCs/>
          <w:sz w:val="22"/>
          <w:szCs w:val="22"/>
          <w:lang w:val="es"/>
        </w:rPr>
        <w:t xml:space="preserve">Si desea más información consulte </w:t>
      </w:r>
      <w:r>
        <w:rPr>
          <w:rFonts w:ascii="Arial" w:hAnsi="Arial" w:cs="Arial"/>
          <w:i/>
          <w:iCs/>
          <w:color w:val="000000"/>
          <w:sz w:val="22"/>
          <w:szCs w:val="22"/>
          <w:lang w:val="es"/>
        </w:rPr>
        <w:t>las directrices de Gavi sobre los Foros de Coordinación (</w:t>
      </w:r>
      <w:hyperlink r:id="rId9" w:history="1">
        <w:r>
          <w:rPr>
            <w:rFonts w:ascii="Arial" w:hAnsi="Arial" w:cs="Arial"/>
            <w:i/>
            <w:iCs/>
            <w:color w:val="000000"/>
            <w:sz w:val="22"/>
            <w:szCs w:val="22"/>
            <w:lang w:val="es"/>
          </w:rPr>
          <w:t>www.gavi.org/support/coordination/</w:t>
        </w:r>
      </w:hyperlink>
      <w:r>
        <w:rPr>
          <w:rFonts w:ascii="Arial" w:hAnsi="Arial" w:cs="Arial"/>
          <w:i/>
          <w:iCs/>
          <w:color w:val="000000"/>
          <w:sz w:val="22"/>
          <w:szCs w:val="22"/>
          <w:lang w:val="es"/>
        </w:rPr>
        <w:t>).</w:t>
      </w:r>
    </w:p>
    <w:p w:rsidR="004E309C" w:rsidRPr="00120D75" w:rsidRDefault="004E309C" w:rsidP="004E309C">
      <w:pPr>
        <w:pStyle w:val="20major"/>
        <w:rPr>
          <w:rFonts w:cs="Arial"/>
          <w:sz w:val="22"/>
          <w:szCs w:val="22"/>
        </w:rPr>
      </w:pPr>
      <w:r>
        <w:rPr>
          <w:rFonts w:cs="Arial"/>
          <w:bCs/>
          <w:sz w:val="22"/>
          <w:szCs w:val="22"/>
          <w:lang w:val="es"/>
        </w:rPr>
        <w:t>Objetivo del foro de coordinación</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10136"/>
      </w:tblGrid>
      <w:tr w:rsidR="004E309C" w:rsidRPr="00120D75" w:rsidTr="000C3D2C">
        <w:trPr>
          <w:trHeight w:val="305"/>
        </w:trPr>
        <w:tc>
          <w:tcPr>
            <w:tcW w:w="5000" w:type="pct"/>
            <w:shd w:val="clear" w:color="auto" w:fill="FFFFFF" w:themeFill="background1"/>
            <w:noWrap/>
            <w:vAlign w:val="bottom"/>
          </w:tcPr>
          <w:p w:rsidR="004E309C" w:rsidRPr="00B17CB7" w:rsidRDefault="004E309C" w:rsidP="000C3D2C">
            <w:pPr>
              <w:spacing w:before="20" w:after="20"/>
              <w:rPr>
                <w:rFonts w:ascii="Arial" w:hAnsi="Arial" w:cs="Arial"/>
                <w:color w:val="000000"/>
                <w:sz w:val="20"/>
              </w:rPr>
            </w:pPr>
            <w:r>
              <w:rPr>
                <w:rFonts w:ascii="Arial" w:hAnsi="Arial" w:cs="Arial"/>
                <w:color w:val="000000"/>
                <w:sz w:val="20"/>
                <w:lang w:val="es"/>
              </w:rPr>
              <w:t>[Ofrecer una breve descripción de la misión y los objetivos del Foro de Coordinación de cada país].</w:t>
            </w: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tc>
      </w:tr>
    </w:tbl>
    <w:p w:rsidR="004E309C" w:rsidRPr="00120D75" w:rsidRDefault="004E309C" w:rsidP="004E309C">
      <w:pPr>
        <w:pStyle w:val="20major"/>
        <w:rPr>
          <w:rFonts w:cs="Arial"/>
          <w:sz w:val="22"/>
          <w:szCs w:val="22"/>
        </w:rPr>
      </w:pPr>
      <w:r>
        <w:rPr>
          <w:rFonts w:cs="Arial"/>
          <w:bCs/>
          <w:sz w:val="22"/>
          <w:szCs w:val="22"/>
          <w:lang w:val="es"/>
        </w:rPr>
        <w:t xml:space="preserve">Obligaciones </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10136"/>
      </w:tblGrid>
      <w:tr w:rsidR="004E309C" w:rsidRPr="00120D75" w:rsidTr="000C3D2C">
        <w:trPr>
          <w:trHeight w:val="305"/>
        </w:trPr>
        <w:tc>
          <w:tcPr>
            <w:tcW w:w="5000" w:type="pct"/>
            <w:shd w:val="clear" w:color="auto" w:fill="FFFFFF" w:themeFill="background1"/>
            <w:noWrap/>
            <w:vAlign w:val="bottom"/>
          </w:tcPr>
          <w:p w:rsidR="00F9133B" w:rsidRPr="00B17CB7" w:rsidRDefault="004E309C" w:rsidP="000C3D2C">
            <w:pPr>
              <w:spacing w:before="20" w:after="20"/>
              <w:rPr>
                <w:rFonts w:ascii="Arial" w:hAnsi="Arial" w:cs="Arial"/>
                <w:color w:val="000000"/>
                <w:sz w:val="20"/>
              </w:rPr>
            </w:pPr>
            <w:r>
              <w:rPr>
                <w:rFonts w:ascii="Arial" w:hAnsi="Arial" w:cs="Arial"/>
                <w:color w:val="000000"/>
                <w:sz w:val="20"/>
                <w:lang w:val="es"/>
              </w:rPr>
              <w:t>[Enumerar las obligaciones, o responsabilidades, del Foro de Coordinación del país, con una breve descripción de cada una de ellas. Lo ideal es que los asuntos de alto nivel se ajusten a los asuntos indicados en las directrices de Gavi sobre los Foros de Coordinación (</w:t>
            </w:r>
            <w:hyperlink r:id="rId10" w:history="1">
              <w:r>
                <w:rPr>
                  <w:rFonts w:ascii="Arial" w:hAnsi="Arial" w:cs="Arial"/>
                  <w:color w:val="000000"/>
                  <w:sz w:val="20"/>
                  <w:lang w:val="es"/>
                </w:rPr>
                <w:t>www.gavi.org/support/coordination/</w:t>
              </w:r>
            </w:hyperlink>
            <w:r>
              <w:rPr>
                <w:rFonts w:ascii="Arial" w:hAnsi="Arial" w:cs="Arial"/>
                <w:color w:val="000000"/>
                <w:sz w:val="20"/>
                <w:lang w:val="es"/>
              </w:rPr>
              <w:t>):</w:t>
            </w:r>
          </w:p>
          <w:p w:rsidR="004E309C" w:rsidRPr="00B17CB7" w:rsidRDefault="00F9133B" w:rsidP="000C3D2C">
            <w:pPr>
              <w:spacing w:before="20" w:after="20"/>
              <w:rPr>
                <w:rFonts w:ascii="Arial" w:hAnsi="Arial" w:cs="Arial"/>
                <w:color w:val="000000"/>
                <w:sz w:val="20"/>
              </w:rPr>
            </w:pPr>
            <w:r>
              <w:rPr>
                <w:rFonts w:ascii="Arial" w:hAnsi="Arial" w:cs="Arial"/>
                <w:color w:val="000000"/>
                <w:sz w:val="20"/>
                <w:lang w:val="es"/>
              </w:rPr>
              <w:t xml:space="preserve"> </w:t>
            </w:r>
          </w:p>
          <w:p w:rsidR="004E309C" w:rsidRPr="00B17CB7" w:rsidRDefault="004E309C" w:rsidP="000C3D2C">
            <w:pPr>
              <w:spacing w:before="20" w:after="20"/>
              <w:rPr>
                <w:rFonts w:ascii="Arial" w:hAnsi="Arial" w:cs="Arial"/>
                <w:color w:val="000000"/>
                <w:sz w:val="20"/>
              </w:rPr>
            </w:pPr>
            <w:r>
              <w:rPr>
                <w:rFonts w:ascii="Arial" w:hAnsi="Arial" w:cs="Arial"/>
                <w:color w:val="000000"/>
                <w:sz w:val="20"/>
                <w:lang w:val="es"/>
              </w:rPr>
              <w:t xml:space="preserve">1) Planificación estratégica del Programa PAI </w:t>
            </w:r>
          </w:p>
          <w:p w:rsidR="004E309C" w:rsidRPr="00B17CB7" w:rsidRDefault="004E309C" w:rsidP="000C3D2C">
            <w:pPr>
              <w:spacing w:before="20" w:after="20"/>
              <w:rPr>
                <w:rFonts w:ascii="Arial" w:hAnsi="Arial" w:cs="Arial"/>
                <w:color w:val="000000"/>
                <w:sz w:val="20"/>
              </w:rPr>
            </w:pPr>
            <w:r>
              <w:rPr>
                <w:rFonts w:ascii="Arial" w:hAnsi="Arial" w:cs="Arial"/>
                <w:color w:val="000000"/>
                <w:sz w:val="20"/>
                <w:lang w:val="es"/>
              </w:rPr>
              <w:t xml:space="preserve">2) Financiación del programa </w:t>
            </w:r>
          </w:p>
          <w:p w:rsidR="004E309C" w:rsidRPr="00B17CB7" w:rsidRDefault="004E309C" w:rsidP="000C3D2C">
            <w:pPr>
              <w:spacing w:before="20" w:after="20"/>
              <w:rPr>
                <w:rFonts w:ascii="Arial" w:hAnsi="Arial" w:cs="Arial"/>
                <w:color w:val="000000"/>
                <w:sz w:val="20"/>
              </w:rPr>
            </w:pPr>
            <w:r>
              <w:rPr>
                <w:rFonts w:ascii="Arial" w:hAnsi="Arial" w:cs="Arial"/>
                <w:color w:val="000000"/>
                <w:sz w:val="20"/>
                <w:lang w:val="es"/>
              </w:rPr>
              <w:t xml:space="preserve">3) Coordinación </w:t>
            </w:r>
          </w:p>
          <w:p w:rsidR="004E309C" w:rsidRPr="00B17CB7" w:rsidRDefault="004E309C" w:rsidP="000C3D2C">
            <w:pPr>
              <w:spacing w:before="20" w:after="20"/>
              <w:rPr>
                <w:rFonts w:ascii="Arial" w:hAnsi="Arial" w:cs="Arial"/>
                <w:color w:val="000000"/>
                <w:sz w:val="20"/>
              </w:rPr>
            </w:pPr>
            <w:r>
              <w:rPr>
                <w:rFonts w:ascii="Arial" w:hAnsi="Arial" w:cs="Arial"/>
                <w:color w:val="000000"/>
                <w:sz w:val="20"/>
                <w:lang w:val="es"/>
              </w:rPr>
              <w:t xml:space="preserve">4) Planificación operativa y supervisión del rendimiento </w:t>
            </w:r>
          </w:p>
          <w:p w:rsidR="004E309C" w:rsidRPr="00B17CB7" w:rsidRDefault="004E309C" w:rsidP="000C3D2C">
            <w:pPr>
              <w:spacing w:before="20" w:after="20"/>
              <w:rPr>
                <w:rFonts w:ascii="Arial" w:hAnsi="Arial" w:cs="Arial"/>
                <w:color w:val="000000"/>
                <w:sz w:val="20"/>
              </w:rPr>
            </w:pPr>
            <w:r>
              <w:rPr>
                <w:rFonts w:ascii="Arial" w:hAnsi="Arial" w:cs="Arial"/>
                <w:color w:val="000000"/>
                <w:sz w:val="20"/>
                <w:lang w:val="es"/>
              </w:rPr>
              <w:t>5) Divulgación de la información</w:t>
            </w:r>
          </w:p>
          <w:p w:rsidR="004E309C" w:rsidRPr="00B17CB7" w:rsidRDefault="004E309C" w:rsidP="000C3D2C">
            <w:pPr>
              <w:spacing w:before="20" w:after="20"/>
              <w:rPr>
                <w:rFonts w:ascii="Arial" w:hAnsi="Arial" w:cs="Arial"/>
                <w:color w:val="000000"/>
                <w:sz w:val="20"/>
              </w:rPr>
            </w:pPr>
          </w:p>
          <w:p w:rsidR="00F9133B" w:rsidRPr="005175E2" w:rsidRDefault="00B17CB7" w:rsidP="000C3D2C">
            <w:pPr>
              <w:spacing w:before="20" w:after="20"/>
              <w:rPr>
                <w:rFonts w:ascii="Arial" w:hAnsi="Arial" w:cs="Arial"/>
                <w:i/>
                <w:color w:val="000000"/>
                <w:sz w:val="20"/>
              </w:rPr>
            </w:pPr>
            <w:r>
              <w:rPr>
                <w:rFonts w:ascii="Arial" w:hAnsi="Arial" w:cs="Arial"/>
                <w:i/>
                <w:iCs/>
                <w:color w:val="000000"/>
                <w:sz w:val="20"/>
                <w:lang w:val="es"/>
              </w:rPr>
              <w:t xml:space="preserve">Tenga en cuenta que la Alianza Gavi exige las siguientes obligaciones: </w:t>
            </w:r>
          </w:p>
          <w:p w:rsidR="004E309C" w:rsidRPr="005175E2" w:rsidRDefault="00F9133B" w:rsidP="000C3D2C">
            <w:pPr>
              <w:spacing w:before="20" w:after="20"/>
              <w:rPr>
                <w:rFonts w:ascii="Arial" w:hAnsi="Arial" w:cs="Arial"/>
                <w:i/>
                <w:color w:val="000000"/>
                <w:sz w:val="20"/>
              </w:rPr>
            </w:pPr>
            <w:r>
              <w:rPr>
                <w:rFonts w:ascii="Arial" w:hAnsi="Arial" w:cs="Arial"/>
                <w:i/>
                <w:iCs/>
                <w:color w:val="000000"/>
                <w:sz w:val="20"/>
                <w:lang w:val="es"/>
              </w:rPr>
              <w:t>Bajo 2) Financiación del programa:</w:t>
            </w:r>
          </w:p>
          <w:p w:rsidR="00F9133B" w:rsidRPr="005175E2" w:rsidRDefault="00F9133B" w:rsidP="00F9133B">
            <w:pPr>
              <w:pStyle w:val="ListParagraph"/>
              <w:numPr>
                <w:ilvl w:val="0"/>
                <w:numId w:val="1"/>
              </w:numPr>
              <w:spacing w:before="60"/>
              <w:contextualSpacing w:val="0"/>
              <w:rPr>
                <w:rFonts w:ascii="Arial" w:eastAsia="Arial" w:hAnsi="Arial" w:cs="Arial"/>
                <w:i/>
                <w:sz w:val="20"/>
              </w:rPr>
            </w:pPr>
            <w:r>
              <w:rPr>
                <w:rFonts w:ascii="Arial" w:eastAsia="Arial" w:hAnsi="Arial" w:cs="Arial"/>
                <w:i/>
                <w:iCs/>
                <w:sz w:val="20"/>
                <w:lang w:val="es"/>
              </w:rPr>
              <w:t>Revisar y aprobar las solicitudes de subvenciones de Gavi (incluye el apoyo al FSSI), renovaciones</w:t>
            </w:r>
            <w:r>
              <w:rPr>
                <w:rStyle w:val="FootnoteReference"/>
                <w:rFonts w:ascii="Arial" w:eastAsia="Arial" w:hAnsi="Arial" w:cs="Arial"/>
                <w:i/>
                <w:iCs/>
                <w:sz w:val="20"/>
                <w:lang w:val="es"/>
              </w:rPr>
              <w:footnoteReference w:id="2"/>
            </w:r>
            <w:r>
              <w:rPr>
                <w:rFonts w:ascii="Arial" w:eastAsia="Arial" w:hAnsi="Arial" w:cs="Arial"/>
                <w:i/>
                <w:iCs/>
                <w:sz w:val="20"/>
                <w:lang w:val="es"/>
              </w:rPr>
              <w:t xml:space="preserve"> y presentaciones de los socios dentro del Marco de participación de los socios (PEF) para 2018, además de garantizar su alineación con los planes estratégicos y operativos nacionales, con especial atención a la sostenibilidad de la cobertura y la igualdad.</w:t>
            </w:r>
          </w:p>
          <w:p w:rsidR="00F9133B" w:rsidRPr="005175E2" w:rsidRDefault="00F9133B" w:rsidP="00F9133B">
            <w:pPr>
              <w:pStyle w:val="ListParagraph"/>
              <w:numPr>
                <w:ilvl w:val="0"/>
                <w:numId w:val="1"/>
              </w:numPr>
              <w:spacing w:before="60"/>
              <w:contextualSpacing w:val="0"/>
              <w:rPr>
                <w:rFonts w:ascii="Arial" w:eastAsia="Arial" w:hAnsi="Arial" w:cs="Arial"/>
                <w:i/>
                <w:sz w:val="20"/>
              </w:rPr>
            </w:pPr>
            <w:r>
              <w:rPr>
                <w:rFonts w:ascii="Arial" w:eastAsia="Arial" w:hAnsi="Arial" w:cs="Arial"/>
                <w:i/>
                <w:iCs/>
                <w:sz w:val="20"/>
                <w:lang w:val="es"/>
              </w:rPr>
              <w:t>Garantizar un proceso amplio y participativo en la elaboración de la solicitud de la subvención también a nivel operativo y técnico (en el que colaboren los miembros exigidos según las directrices).</w:t>
            </w:r>
          </w:p>
          <w:p w:rsidR="00F9133B" w:rsidRPr="005175E2" w:rsidRDefault="00F9133B" w:rsidP="00F9133B">
            <w:pPr>
              <w:spacing w:before="20" w:after="20"/>
              <w:rPr>
                <w:rFonts w:ascii="Arial" w:hAnsi="Arial" w:cs="Arial"/>
                <w:i/>
                <w:color w:val="000000"/>
                <w:sz w:val="20"/>
              </w:rPr>
            </w:pPr>
            <w:r>
              <w:rPr>
                <w:rFonts w:ascii="Arial" w:hAnsi="Arial" w:cs="Arial"/>
                <w:i/>
                <w:iCs/>
                <w:color w:val="000000"/>
                <w:sz w:val="20"/>
                <w:lang w:val="es"/>
              </w:rPr>
              <w:t xml:space="preserve">Bajo 4) Planificación operativa y supervisión del rendimiento: </w:t>
            </w:r>
          </w:p>
          <w:p w:rsidR="00F9133B" w:rsidRPr="005175E2" w:rsidRDefault="00F9133B" w:rsidP="00F9133B">
            <w:pPr>
              <w:pStyle w:val="ListParagraph"/>
              <w:numPr>
                <w:ilvl w:val="0"/>
                <w:numId w:val="1"/>
              </w:numPr>
              <w:spacing w:before="60"/>
              <w:contextualSpacing w:val="0"/>
              <w:rPr>
                <w:rFonts w:ascii="Arial" w:eastAsia="Arial" w:hAnsi="Arial" w:cs="Arial"/>
                <w:i/>
                <w:sz w:val="20"/>
              </w:rPr>
            </w:pPr>
            <w:r>
              <w:rPr>
                <w:rFonts w:ascii="Arial" w:eastAsia="Arial" w:hAnsi="Arial" w:cs="Arial"/>
                <w:i/>
                <w:iCs/>
                <w:sz w:val="20"/>
                <w:lang w:val="es"/>
              </w:rPr>
              <w:t xml:space="preserve">Revisar y respaldar los planes y los presupuestos operativos para el apoyo al FSSI. </w:t>
            </w:r>
          </w:p>
          <w:p w:rsidR="00F9133B" w:rsidRPr="00B17CB7" w:rsidRDefault="00F9133B" w:rsidP="00F9133B">
            <w:pPr>
              <w:pStyle w:val="ListParagraph"/>
              <w:numPr>
                <w:ilvl w:val="0"/>
                <w:numId w:val="1"/>
              </w:numPr>
              <w:spacing w:before="60"/>
              <w:contextualSpacing w:val="0"/>
              <w:rPr>
                <w:rFonts w:ascii="Arial" w:eastAsia="Arial" w:hAnsi="Arial" w:cs="Arial"/>
                <w:sz w:val="20"/>
              </w:rPr>
            </w:pPr>
            <w:r>
              <w:rPr>
                <w:rFonts w:ascii="Arial" w:eastAsia="Arial" w:hAnsi="Arial" w:cs="Arial"/>
                <w:i/>
                <w:iCs/>
                <w:sz w:val="20"/>
                <w:lang w:val="es"/>
              </w:rPr>
              <w:t>Supervisar el avance de las inversiones de Gavi según el debate y la aprobación de la Evaluación conjunta y, si fuera posible, según los conocimientos del equipo del PAI y de los Foros de Coordinación operativos/técnicos.</w:t>
            </w:r>
          </w:p>
          <w:p w:rsidR="00F9133B" w:rsidRPr="00B17CB7" w:rsidRDefault="00F9133B" w:rsidP="00F9133B">
            <w:pPr>
              <w:spacing w:before="20" w:after="20"/>
              <w:rPr>
                <w:rFonts w:ascii="Arial" w:hAnsi="Arial" w:cs="Arial"/>
                <w:color w:val="000000"/>
                <w:sz w:val="20"/>
              </w:rPr>
            </w:pPr>
          </w:p>
          <w:p w:rsidR="004E309C" w:rsidRPr="00B17CB7" w:rsidRDefault="00FA73D3" w:rsidP="000C3D2C">
            <w:pPr>
              <w:spacing w:before="20" w:after="20"/>
              <w:rPr>
                <w:rFonts w:ascii="Arial" w:hAnsi="Arial" w:cs="Arial"/>
                <w:i/>
                <w:color w:val="000000"/>
                <w:sz w:val="20"/>
              </w:rPr>
            </w:pPr>
            <w:r>
              <w:rPr>
                <w:rFonts w:ascii="Arial" w:hAnsi="Arial" w:cs="Arial"/>
                <w:i/>
                <w:iCs/>
                <w:color w:val="000000"/>
                <w:sz w:val="20"/>
                <w:lang w:val="es"/>
              </w:rPr>
              <w:t>Se pueden consultar más recomendaciones sobre las obligaciones en las directrices de Gavi sobre los Foros de Coordinación (</w:t>
            </w:r>
            <w:hyperlink r:id="rId11" w:history="1">
              <w:r>
                <w:rPr>
                  <w:rFonts w:ascii="Arial" w:hAnsi="Arial" w:cs="Arial"/>
                  <w:i/>
                  <w:iCs/>
                  <w:color w:val="000000"/>
                  <w:sz w:val="20"/>
                  <w:lang w:val="es"/>
                </w:rPr>
                <w:t>www.gavi.org/support/coordination/</w:t>
              </w:r>
            </w:hyperlink>
            <w:r>
              <w:rPr>
                <w:rFonts w:ascii="Arial" w:hAnsi="Arial" w:cs="Arial"/>
                <w:i/>
                <w:iCs/>
                <w:color w:val="000000"/>
                <w:sz w:val="20"/>
                <w:lang w:val="es"/>
              </w:rPr>
              <w:t>)].</w:t>
            </w:r>
          </w:p>
          <w:p w:rsidR="004E309C" w:rsidRPr="00B17CB7" w:rsidRDefault="004E309C" w:rsidP="000C3D2C">
            <w:pPr>
              <w:spacing w:before="20" w:after="20"/>
              <w:rPr>
                <w:rFonts w:ascii="Arial" w:hAnsi="Arial" w:cs="Arial"/>
                <w:color w:val="000000"/>
                <w:sz w:val="20"/>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tc>
      </w:tr>
    </w:tbl>
    <w:p w:rsidR="004E309C" w:rsidRPr="00120D75" w:rsidRDefault="004E309C" w:rsidP="004E309C">
      <w:pPr>
        <w:pStyle w:val="20major"/>
        <w:rPr>
          <w:rFonts w:eastAsiaTheme="majorEastAsia" w:cs="Arial"/>
          <w:sz w:val="22"/>
          <w:szCs w:val="22"/>
        </w:rPr>
      </w:pPr>
      <w:r>
        <w:rPr>
          <w:rFonts w:eastAsiaTheme="majorEastAsia" w:cs="Arial"/>
          <w:bCs/>
          <w:sz w:val="22"/>
          <w:szCs w:val="22"/>
          <w:lang w:val="es"/>
        </w:rPr>
        <w:lastRenderedPageBreak/>
        <w:t>miembros</w:t>
      </w:r>
    </w:p>
    <w:p w:rsidR="004E309C" w:rsidRPr="00F96793" w:rsidRDefault="004E309C" w:rsidP="004E309C">
      <w:pPr>
        <w:rPr>
          <w:rFonts w:ascii="Arial" w:eastAsiaTheme="majorEastAsia" w:hAnsi="Arial" w:cs="Arial"/>
          <w:b/>
          <w:sz w:val="22"/>
          <w:szCs w:val="22"/>
        </w:rPr>
      </w:pPr>
      <w:r>
        <w:rPr>
          <w:rFonts w:ascii="Arial" w:eastAsiaTheme="majorEastAsia" w:hAnsi="Arial" w:cs="Arial"/>
          <w:b/>
          <w:bCs/>
          <w:sz w:val="22"/>
          <w:szCs w:val="22"/>
          <w:lang w:val="es"/>
        </w:rPr>
        <w:t>1. Composición de los miembros</w:t>
      </w:r>
    </w:p>
    <w:tbl>
      <w:tblPr>
        <w:tblW w:w="5000" w:type="pct"/>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3146"/>
        <w:gridCol w:w="40"/>
        <w:gridCol w:w="2159"/>
        <w:gridCol w:w="21"/>
        <w:gridCol w:w="2498"/>
        <w:gridCol w:w="22"/>
        <w:gridCol w:w="2228"/>
        <w:gridCol w:w="22"/>
      </w:tblGrid>
      <w:tr w:rsidR="004E309C" w:rsidRPr="00120D75" w:rsidTr="000C3D2C">
        <w:tc>
          <w:tcPr>
            <w:tcW w:w="3146" w:type="dxa"/>
            <w:shd w:val="clear" w:color="auto" w:fill="F2F2F2" w:themeFill="background1" w:themeFillShade="F2"/>
          </w:tcPr>
          <w:p w:rsidR="004E309C" w:rsidRPr="00120D75" w:rsidRDefault="00F3249A" w:rsidP="000C3D2C">
            <w:pPr>
              <w:spacing w:before="20" w:after="20"/>
              <w:rPr>
                <w:rFonts w:ascii="Arial" w:hAnsi="Arial" w:cs="Arial"/>
                <w:b/>
                <w:bCs/>
                <w:color w:val="000000"/>
                <w:sz w:val="22"/>
                <w:szCs w:val="22"/>
              </w:rPr>
            </w:pPr>
            <w:r>
              <w:rPr>
                <w:rFonts w:ascii="Arial" w:hAnsi="Arial" w:cs="Arial"/>
                <w:b/>
                <w:bCs/>
                <w:color w:val="000000"/>
                <w:sz w:val="22"/>
                <w:szCs w:val="22"/>
                <w:lang w:val="es"/>
              </w:rPr>
              <w:t>Perfil de los miembros</w:t>
            </w:r>
          </w:p>
        </w:tc>
        <w:tc>
          <w:tcPr>
            <w:tcW w:w="2220" w:type="dxa"/>
            <w:gridSpan w:val="3"/>
            <w:shd w:val="clear" w:color="auto" w:fill="F2F2F2" w:themeFill="background1" w:themeFillShade="F2"/>
          </w:tcPr>
          <w:p w:rsidR="004E309C" w:rsidRDefault="004E309C" w:rsidP="000C3D2C">
            <w:pPr>
              <w:spacing w:before="20" w:after="20"/>
              <w:rPr>
                <w:rFonts w:ascii="Arial" w:hAnsi="Arial" w:cs="Arial"/>
                <w:b/>
                <w:bCs/>
                <w:color w:val="000000"/>
                <w:sz w:val="22"/>
                <w:szCs w:val="22"/>
              </w:rPr>
            </w:pPr>
            <w:r>
              <w:rPr>
                <w:rFonts w:ascii="Arial" w:hAnsi="Arial" w:cs="Arial"/>
                <w:b/>
                <w:bCs/>
                <w:color w:val="000000"/>
                <w:sz w:val="22"/>
                <w:szCs w:val="22"/>
                <w:lang w:val="es"/>
              </w:rPr>
              <w:t>Nombre</w:t>
            </w:r>
          </w:p>
        </w:tc>
        <w:tc>
          <w:tcPr>
            <w:tcW w:w="2520" w:type="dxa"/>
            <w:gridSpan w:val="2"/>
            <w:shd w:val="clear" w:color="auto" w:fill="F2F2F2" w:themeFill="background1" w:themeFillShade="F2"/>
            <w:noWrap/>
            <w:vAlign w:val="bottom"/>
          </w:tcPr>
          <w:p w:rsidR="004E309C" w:rsidRDefault="004E309C" w:rsidP="000C3D2C">
            <w:pPr>
              <w:spacing w:before="20" w:after="20"/>
              <w:rPr>
                <w:rFonts w:ascii="Arial" w:hAnsi="Arial" w:cs="Arial"/>
                <w:b/>
                <w:bCs/>
                <w:color w:val="000000"/>
                <w:sz w:val="22"/>
                <w:szCs w:val="22"/>
              </w:rPr>
            </w:pPr>
            <w:r>
              <w:rPr>
                <w:rFonts w:ascii="Arial" w:hAnsi="Arial" w:cs="Arial"/>
                <w:b/>
                <w:bCs/>
                <w:color w:val="000000"/>
                <w:sz w:val="22"/>
                <w:szCs w:val="22"/>
                <w:lang w:val="es"/>
              </w:rPr>
              <w:t>Organización</w:t>
            </w:r>
          </w:p>
        </w:tc>
        <w:tc>
          <w:tcPr>
            <w:tcW w:w="2250" w:type="dxa"/>
            <w:gridSpan w:val="2"/>
            <w:shd w:val="clear" w:color="auto" w:fill="F2F2F2" w:themeFill="background1" w:themeFillShade="F2"/>
            <w:noWrap/>
            <w:vAlign w:val="bottom"/>
          </w:tcPr>
          <w:p w:rsidR="004E309C" w:rsidRPr="00120D75" w:rsidRDefault="004E309C" w:rsidP="000C3D2C">
            <w:pPr>
              <w:spacing w:before="20" w:after="20"/>
              <w:rPr>
                <w:rFonts w:ascii="Arial" w:hAnsi="Arial" w:cs="Arial"/>
                <w:b/>
                <w:bCs/>
                <w:color w:val="000000"/>
                <w:sz w:val="22"/>
                <w:szCs w:val="22"/>
              </w:rPr>
            </w:pPr>
            <w:r>
              <w:rPr>
                <w:rFonts w:ascii="Arial" w:hAnsi="Arial" w:cs="Arial"/>
                <w:b/>
                <w:bCs/>
                <w:color w:val="000000"/>
                <w:sz w:val="22"/>
                <w:szCs w:val="22"/>
                <w:lang w:val="es"/>
              </w:rPr>
              <w:t>Cargo</w:t>
            </w:r>
          </w:p>
        </w:tc>
      </w:tr>
      <w:tr w:rsidR="004E309C" w:rsidRPr="00120D75" w:rsidTr="000C3D2C">
        <w:tc>
          <w:tcPr>
            <w:tcW w:w="10136" w:type="dxa"/>
            <w:gridSpan w:val="8"/>
            <w:shd w:val="clear" w:color="auto" w:fill="F2F2F2" w:themeFill="background1" w:themeFillShade="F2"/>
          </w:tcPr>
          <w:p w:rsidR="004E309C" w:rsidRPr="00120D75" w:rsidRDefault="007D08FC" w:rsidP="007D08FC">
            <w:pPr>
              <w:spacing w:before="20" w:after="20"/>
              <w:rPr>
                <w:rFonts w:ascii="Arial" w:hAnsi="Arial" w:cs="Arial"/>
                <w:b/>
                <w:bCs/>
                <w:color w:val="000000"/>
                <w:sz w:val="22"/>
                <w:szCs w:val="22"/>
              </w:rPr>
            </w:pPr>
            <w:r>
              <w:rPr>
                <w:rFonts w:ascii="Arial" w:hAnsi="Arial" w:cs="Arial"/>
                <w:b/>
                <w:bCs/>
                <w:color w:val="000000"/>
                <w:sz w:val="22"/>
                <w:szCs w:val="22"/>
                <w:lang w:val="es"/>
              </w:rPr>
              <w:t>Presidente exigido por la Alianza Gavi:</w:t>
            </w:r>
          </w:p>
        </w:tc>
      </w:tr>
      <w:tr w:rsidR="004E309C" w:rsidRPr="00120D75" w:rsidTr="000C3D2C">
        <w:tc>
          <w:tcPr>
            <w:tcW w:w="3146" w:type="dxa"/>
            <w:shd w:val="clear" w:color="000000" w:fill="FFFFFF"/>
          </w:tcPr>
          <w:p w:rsidR="004E309C" w:rsidRPr="00B17CB7" w:rsidRDefault="004E309C" w:rsidP="000C3D2C">
            <w:pPr>
              <w:spacing w:before="20" w:after="20"/>
              <w:rPr>
                <w:rFonts w:ascii="Arial" w:hAnsi="Arial" w:cs="Arial"/>
                <w:color w:val="000000"/>
                <w:sz w:val="20"/>
              </w:rPr>
            </w:pPr>
            <w:r>
              <w:rPr>
                <w:rFonts w:ascii="Arial" w:hAnsi="Arial" w:cs="Arial"/>
                <w:color w:val="000000"/>
                <w:sz w:val="20"/>
                <w:lang w:val="es"/>
              </w:rPr>
              <w:t>un líder sénior del Ministerio de Sanidad con autoridad para tomar decisiones.</w:t>
            </w:r>
          </w:p>
        </w:tc>
        <w:tc>
          <w:tcPr>
            <w:tcW w:w="2220" w:type="dxa"/>
            <w:gridSpan w:val="3"/>
            <w:shd w:val="clear" w:color="000000" w:fill="FFFFFF"/>
          </w:tcPr>
          <w:p w:rsidR="004E309C" w:rsidRPr="00120D75" w:rsidRDefault="004E309C" w:rsidP="000C3D2C">
            <w:pPr>
              <w:spacing w:before="20" w:after="20"/>
              <w:rPr>
                <w:rFonts w:ascii="Arial" w:hAnsi="Arial" w:cs="Arial"/>
                <w:color w:val="000000"/>
                <w:sz w:val="22"/>
                <w:szCs w:val="22"/>
              </w:rPr>
            </w:pPr>
          </w:p>
        </w:tc>
        <w:tc>
          <w:tcPr>
            <w:tcW w:w="2520" w:type="dxa"/>
            <w:gridSpan w:val="2"/>
            <w:shd w:val="clear" w:color="000000" w:fill="FFFFFF"/>
          </w:tcPr>
          <w:p w:rsidR="004E309C" w:rsidRPr="00120D75" w:rsidRDefault="004E309C" w:rsidP="000C3D2C">
            <w:pPr>
              <w:spacing w:before="20" w:after="20"/>
              <w:rPr>
                <w:rFonts w:ascii="Arial" w:hAnsi="Arial" w:cs="Arial"/>
                <w:color w:val="000000"/>
                <w:sz w:val="22"/>
                <w:szCs w:val="22"/>
              </w:rPr>
            </w:pPr>
          </w:p>
        </w:tc>
        <w:tc>
          <w:tcPr>
            <w:tcW w:w="2250" w:type="dxa"/>
            <w:gridSpan w:val="2"/>
            <w:shd w:val="clear" w:color="000000" w:fill="FFFFFF"/>
            <w:noWrap/>
          </w:tcPr>
          <w:p w:rsidR="004E309C" w:rsidRPr="00120D75" w:rsidRDefault="004E309C" w:rsidP="000C3D2C">
            <w:pPr>
              <w:spacing w:before="20" w:after="20"/>
              <w:rPr>
                <w:rFonts w:ascii="Arial" w:hAnsi="Arial" w:cs="Arial"/>
                <w:color w:val="000000"/>
                <w:sz w:val="22"/>
                <w:szCs w:val="22"/>
              </w:rPr>
            </w:pPr>
          </w:p>
        </w:tc>
      </w:tr>
      <w:tr w:rsidR="004E309C" w:rsidRPr="00120D75" w:rsidTr="000C3D2C">
        <w:trPr>
          <w:gridAfter w:val="1"/>
          <w:wAfter w:w="22" w:type="dxa"/>
        </w:trPr>
        <w:tc>
          <w:tcPr>
            <w:tcW w:w="10114" w:type="dxa"/>
            <w:gridSpan w:val="7"/>
            <w:shd w:val="clear" w:color="auto" w:fill="F2F2F2" w:themeFill="background1" w:themeFillShade="F2"/>
          </w:tcPr>
          <w:p w:rsidR="004E309C" w:rsidRPr="00120D75" w:rsidRDefault="004E309C" w:rsidP="000C3D2C">
            <w:pPr>
              <w:spacing w:before="20" w:after="20"/>
              <w:rPr>
                <w:rFonts w:ascii="Arial" w:hAnsi="Arial" w:cs="Arial"/>
                <w:b/>
                <w:bCs/>
                <w:color w:val="000000"/>
                <w:sz w:val="22"/>
                <w:szCs w:val="22"/>
              </w:rPr>
            </w:pPr>
            <w:r>
              <w:rPr>
                <w:rFonts w:ascii="Arial" w:hAnsi="Arial" w:cs="Arial"/>
                <w:b/>
                <w:bCs/>
                <w:color w:val="000000"/>
                <w:sz w:val="22"/>
                <w:szCs w:val="22"/>
                <w:lang w:val="es"/>
              </w:rPr>
              <w:t>Miembros exigidos por la Alianza Gavi: líderes sénior con autoridad para tomar decisiones de</w:t>
            </w:r>
          </w:p>
        </w:tc>
      </w:tr>
      <w:tr w:rsidR="004E309C" w:rsidRPr="00973D13" w:rsidTr="000C3D2C">
        <w:trPr>
          <w:gridAfter w:val="1"/>
          <w:wAfter w:w="22" w:type="dxa"/>
        </w:trPr>
        <w:tc>
          <w:tcPr>
            <w:tcW w:w="3186" w:type="dxa"/>
            <w:gridSpan w:val="2"/>
            <w:shd w:val="clear" w:color="000000" w:fill="FFFFFF"/>
          </w:tcPr>
          <w:p w:rsidR="004E309C" w:rsidRPr="00B17CB7" w:rsidRDefault="004E309C" w:rsidP="000C3D2C">
            <w:pPr>
              <w:spacing w:before="20" w:after="20"/>
              <w:rPr>
                <w:rFonts w:ascii="Arial" w:hAnsi="Arial" w:cs="Arial"/>
                <w:color w:val="000000"/>
                <w:sz w:val="20"/>
              </w:rPr>
            </w:pPr>
            <w:r>
              <w:rPr>
                <w:rFonts w:ascii="Arial" w:hAnsi="Arial" w:cs="Arial"/>
                <w:color w:val="000000"/>
                <w:sz w:val="20"/>
                <w:lang w:val="es"/>
              </w:rPr>
              <w:t>un programa PAI</w:t>
            </w:r>
          </w:p>
        </w:tc>
        <w:tc>
          <w:tcPr>
            <w:tcW w:w="2159" w:type="dxa"/>
            <w:shd w:val="clear" w:color="000000" w:fill="FFFFFF"/>
          </w:tcPr>
          <w:p w:rsidR="004E309C" w:rsidRPr="00112A55" w:rsidRDefault="004E309C" w:rsidP="000C3D2C">
            <w:pPr>
              <w:spacing w:before="20" w:after="20"/>
              <w:rPr>
                <w:rFonts w:ascii="Arial" w:hAnsi="Arial" w:cs="Arial"/>
                <w:color w:val="000000"/>
                <w:sz w:val="22"/>
                <w:szCs w:val="22"/>
              </w:rPr>
            </w:pPr>
          </w:p>
        </w:tc>
        <w:tc>
          <w:tcPr>
            <w:tcW w:w="2519" w:type="dxa"/>
            <w:gridSpan w:val="2"/>
            <w:shd w:val="clear" w:color="000000" w:fill="FFFFFF"/>
          </w:tcPr>
          <w:p w:rsidR="004E309C" w:rsidRPr="00917A55" w:rsidRDefault="004E309C" w:rsidP="000C3D2C">
            <w:pPr>
              <w:spacing w:before="20" w:after="20"/>
              <w:rPr>
                <w:rFonts w:ascii="Arial" w:hAnsi="Arial" w:cs="Arial"/>
                <w:color w:val="000000"/>
                <w:sz w:val="22"/>
                <w:szCs w:val="22"/>
              </w:rPr>
            </w:pPr>
          </w:p>
        </w:tc>
        <w:tc>
          <w:tcPr>
            <w:tcW w:w="2250" w:type="dxa"/>
            <w:gridSpan w:val="2"/>
            <w:shd w:val="clear" w:color="000000" w:fill="FFFFFF"/>
            <w:noWrap/>
          </w:tcPr>
          <w:p w:rsidR="004E309C" w:rsidRPr="00917A55" w:rsidRDefault="004E309C" w:rsidP="000C3D2C">
            <w:pPr>
              <w:spacing w:before="20" w:after="20"/>
              <w:rPr>
                <w:rFonts w:ascii="Arial" w:hAnsi="Arial" w:cs="Arial"/>
                <w:color w:val="000000"/>
                <w:sz w:val="22"/>
                <w:szCs w:val="22"/>
              </w:rPr>
            </w:pPr>
          </w:p>
        </w:tc>
      </w:tr>
      <w:tr w:rsidR="004E309C" w:rsidRPr="00120D75" w:rsidTr="000C3D2C">
        <w:trPr>
          <w:gridAfter w:val="1"/>
          <w:wAfter w:w="22" w:type="dxa"/>
        </w:trPr>
        <w:tc>
          <w:tcPr>
            <w:tcW w:w="3186" w:type="dxa"/>
            <w:gridSpan w:val="2"/>
            <w:shd w:val="clear" w:color="000000" w:fill="FFFFFF"/>
          </w:tcPr>
          <w:p w:rsidR="004E309C" w:rsidRPr="00B17CB7" w:rsidRDefault="007D08FC" w:rsidP="000C3D2C">
            <w:pPr>
              <w:spacing w:before="20" w:after="20"/>
              <w:rPr>
                <w:rFonts w:ascii="Arial" w:hAnsi="Arial" w:cs="Arial"/>
                <w:caps/>
                <w:color w:val="5B9BD5" w:themeColor="accent1"/>
                <w:sz w:val="20"/>
              </w:rPr>
            </w:pPr>
            <w:r>
              <w:rPr>
                <w:rFonts w:ascii="Arial" w:hAnsi="Arial" w:cs="Arial"/>
                <w:color w:val="000000"/>
                <w:sz w:val="20"/>
                <w:lang w:val="es"/>
              </w:rPr>
              <w:t>los ministerios relacionados con los presupuestos, los planes financieros y otros temas relacionados con la financiación del PAI</w:t>
            </w:r>
          </w:p>
        </w:tc>
        <w:tc>
          <w:tcPr>
            <w:tcW w:w="2159" w:type="dxa"/>
            <w:shd w:val="clear" w:color="000000" w:fill="FFFFFF"/>
          </w:tcPr>
          <w:p w:rsidR="004E309C" w:rsidRPr="00120D75" w:rsidRDefault="004E309C" w:rsidP="000C3D2C">
            <w:pPr>
              <w:spacing w:before="20" w:after="20"/>
              <w:ind w:left="898" w:hanging="898"/>
              <w:rPr>
                <w:rFonts w:ascii="Arial" w:hAnsi="Arial" w:cs="Arial"/>
                <w:b/>
                <w:caps/>
                <w:color w:val="5B9BD5" w:themeColor="accent1"/>
                <w:sz w:val="22"/>
                <w:szCs w:val="22"/>
              </w:rPr>
            </w:pPr>
          </w:p>
        </w:tc>
        <w:tc>
          <w:tcPr>
            <w:tcW w:w="2519" w:type="dxa"/>
            <w:gridSpan w:val="2"/>
            <w:shd w:val="clear" w:color="000000" w:fill="FFFFFF"/>
            <w:noWrap/>
            <w:hideMark/>
          </w:tcPr>
          <w:p w:rsidR="004E309C" w:rsidRPr="00120D75" w:rsidRDefault="004E309C" w:rsidP="000C3D2C">
            <w:pPr>
              <w:spacing w:before="20" w:after="20"/>
              <w:rPr>
                <w:rFonts w:ascii="Arial" w:hAnsi="Arial" w:cs="Arial"/>
                <w:b/>
                <w:caps/>
                <w:color w:val="5B9BD5" w:themeColor="accent1"/>
                <w:sz w:val="22"/>
                <w:szCs w:val="22"/>
              </w:rPr>
            </w:pPr>
            <w:r>
              <w:rPr>
                <w:rFonts w:ascii="Arial" w:hAnsi="Arial" w:cs="Arial"/>
                <w:b/>
                <w:bCs/>
                <w:caps/>
                <w:color w:val="5B9BD5" w:themeColor="accent1"/>
                <w:sz w:val="22"/>
                <w:szCs w:val="22"/>
                <w:lang w:val="es"/>
              </w:rPr>
              <w:t> </w:t>
            </w:r>
          </w:p>
        </w:tc>
        <w:tc>
          <w:tcPr>
            <w:tcW w:w="2250" w:type="dxa"/>
            <w:gridSpan w:val="2"/>
            <w:shd w:val="clear" w:color="000000" w:fill="FFFFFF"/>
            <w:noWrap/>
            <w:hideMark/>
          </w:tcPr>
          <w:p w:rsidR="004E309C" w:rsidRPr="00120D75" w:rsidRDefault="004E309C" w:rsidP="000C3D2C">
            <w:pPr>
              <w:spacing w:before="20" w:after="20"/>
              <w:rPr>
                <w:rFonts w:ascii="Arial" w:hAnsi="Arial" w:cs="Arial"/>
                <w:b/>
                <w:caps/>
                <w:color w:val="5B9BD5" w:themeColor="accent1"/>
                <w:sz w:val="22"/>
                <w:szCs w:val="22"/>
              </w:rPr>
            </w:pPr>
            <w:r>
              <w:rPr>
                <w:rFonts w:ascii="Arial" w:hAnsi="Arial" w:cs="Arial"/>
                <w:b/>
                <w:bCs/>
                <w:caps/>
                <w:color w:val="5B9BD5" w:themeColor="accent1"/>
                <w:sz w:val="22"/>
                <w:szCs w:val="22"/>
                <w:lang w:val="es"/>
              </w:rPr>
              <w:t> </w:t>
            </w:r>
          </w:p>
        </w:tc>
      </w:tr>
      <w:tr w:rsidR="004E309C" w:rsidRPr="00120D75" w:rsidTr="000C3D2C">
        <w:trPr>
          <w:gridAfter w:val="1"/>
          <w:wAfter w:w="22" w:type="dxa"/>
        </w:trPr>
        <w:tc>
          <w:tcPr>
            <w:tcW w:w="3186" w:type="dxa"/>
            <w:gridSpan w:val="2"/>
            <w:shd w:val="clear" w:color="000000" w:fill="FFFFFF"/>
          </w:tcPr>
          <w:p w:rsidR="004E309C" w:rsidRPr="00B17CB7" w:rsidRDefault="007D08FC" w:rsidP="007D08FC">
            <w:pPr>
              <w:spacing w:before="20" w:after="20"/>
              <w:rPr>
                <w:rFonts w:ascii="Arial" w:hAnsi="Arial" w:cs="Arial"/>
                <w:color w:val="000000"/>
                <w:sz w:val="20"/>
              </w:rPr>
            </w:pPr>
            <w:r>
              <w:rPr>
                <w:rFonts w:ascii="Arial" w:hAnsi="Arial" w:cs="Arial"/>
                <w:color w:val="000000"/>
                <w:sz w:val="20"/>
                <w:lang w:val="es"/>
              </w:rPr>
              <w:t>los departamentos/divisiones de planificación del Ministerio de Sanidad y otras directivas relacionadas con el FSS</w:t>
            </w:r>
          </w:p>
        </w:tc>
        <w:tc>
          <w:tcPr>
            <w:tcW w:w="2159" w:type="dxa"/>
            <w:shd w:val="clear" w:color="000000" w:fill="FFFFFF"/>
          </w:tcPr>
          <w:p w:rsidR="004E309C" w:rsidRPr="00120D75" w:rsidRDefault="004E309C" w:rsidP="000C3D2C">
            <w:pPr>
              <w:spacing w:before="20" w:after="20"/>
              <w:rPr>
                <w:rFonts w:ascii="Arial" w:hAnsi="Arial" w:cs="Arial"/>
                <w:color w:val="000000"/>
                <w:sz w:val="22"/>
                <w:szCs w:val="22"/>
              </w:rPr>
            </w:pPr>
          </w:p>
        </w:tc>
        <w:tc>
          <w:tcPr>
            <w:tcW w:w="2519" w:type="dxa"/>
            <w:gridSpan w:val="2"/>
            <w:shd w:val="clear" w:color="000000" w:fill="FFFFFF"/>
            <w:noWrap/>
            <w:hideMark/>
          </w:tcPr>
          <w:p w:rsidR="004E309C" w:rsidRPr="00120D75" w:rsidRDefault="004E309C" w:rsidP="000C3D2C">
            <w:pPr>
              <w:spacing w:before="20" w:after="20"/>
              <w:rPr>
                <w:rFonts w:ascii="Arial" w:hAnsi="Arial" w:cs="Arial"/>
                <w:color w:val="000000"/>
                <w:sz w:val="22"/>
                <w:szCs w:val="22"/>
              </w:rPr>
            </w:pPr>
            <w:r>
              <w:rPr>
                <w:rFonts w:ascii="Arial" w:hAnsi="Arial" w:cs="Arial"/>
                <w:color w:val="000000"/>
                <w:sz w:val="22"/>
                <w:szCs w:val="22"/>
                <w:lang w:val="es"/>
              </w:rPr>
              <w:t> </w:t>
            </w:r>
          </w:p>
        </w:tc>
        <w:tc>
          <w:tcPr>
            <w:tcW w:w="2250" w:type="dxa"/>
            <w:gridSpan w:val="2"/>
            <w:shd w:val="clear" w:color="000000" w:fill="FFFFFF"/>
            <w:noWrap/>
            <w:hideMark/>
          </w:tcPr>
          <w:p w:rsidR="004E309C" w:rsidRPr="00120D75" w:rsidRDefault="004E309C" w:rsidP="000C3D2C">
            <w:pPr>
              <w:spacing w:before="20" w:after="20"/>
              <w:rPr>
                <w:rFonts w:ascii="Arial" w:hAnsi="Arial" w:cs="Arial"/>
                <w:color w:val="000000"/>
                <w:sz w:val="22"/>
                <w:szCs w:val="22"/>
              </w:rPr>
            </w:pPr>
            <w:r>
              <w:rPr>
                <w:rFonts w:ascii="Arial" w:hAnsi="Arial" w:cs="Arial"/>
                <w:color w:val="000000"/>
                <w:sz w:val="22"/>
                <w:szCs w:val="22"/>
                <w:lang w:val="es"/>
              </w:rPr>
              <w:t> </w:t>
            </w:r>
          </w:p>
        </w:tc>
      </w:tr>
      <w:tr w:rsidR="004E309C" w:rsidRPr="00120D75" w:rsidTr="000C3D2C">
        <w:trPr>
          <w:gridAfter w:val="1"/>
          <w:wAfter w:w="22" w:type="dxa"/>
        </w:trPr>
        <w:tc>
          <w:tcPr>
            <w:tcW w:w="3186" w:type="dxa"/>
            <w:gridSpan w:val="2"/>
            <w:shd w:val="clear" w:color="000000" w:fill="FFFFFF"/>
          </w:tcPr>
          <w:p w:rsidR="004E309C" w:rsidRPr="00B17CB7" w:rsidRDefault="007D08FC" w:rsidP="000C3D2C">
            <w:pPr>
              <w:spacing w:before="20" w:after="20"/>
              <w:rPr>
                <w:rFonts w:ascii="Arial" w:hAnsi="Arial" w:cs="Arial"/>
                <w:color w:val="000000"/>
                <w:sz w:val="20"/>
              </w:rPr>
            </w:pPr>
            <w:r>
              <w:rPr>
                <w:rFonts w:ascii="Arial" w:hAnsi="Arial" w:cs="Arial"/>
                <w:color w:val="000000"/>
                <w:sz w:val="20"/>
                <w:lang w:val="es"/>
              </w:rPr>
              <w:t xml:space="preserve">los ministerios (a excepción del Ministerio de Sanidad) con gran relevancia para la ejecución del programa PAI </w:t>
            </w:r>
          </w:p>
        </w:tc>
        <w:tc>
          <w:tcPr>
            <w:tcW w:w="2159" w:type="dxa"/>
            <w:shd w:val="clear" w:color="000000" w:fill="FFFFFF"/>
          </w:tcPr>
          <w:p w:rsidR="004E309C" w:rsidRPr="00120D75" w:rsidRDefault="004E309C" w:rsidP="000C3D2C">
            <w:pPr>
              <w:spacing w:before="20" w:after="20"/>
              <w:rPr>
                <w:rFonts w:ascii="Arial" w:hAnsi="Arial" w:cs="Arial"/>
                <w:color w:val="000000"/>
                <w:sz w:val="22"/>
                <w:szCs w:val="22"/>
              </w:rPr>
            </w:pPr>
          </w:p>
        </w:tc>
        <w:tc>
          <w:tcPr>
            <w:tcW w:w="2519" w:type="dxa"/>
            <w:gridSpan w:val="2"/>
            <w:shd w:val="clear" w:color="000000" w:fill="FFFFFF"/>
            <w:noWrap/>
          </w:tcPr>
          <w:p w:rsidR="004E309C" w:rsidRPr="00120D75" w:rsidRDefault="004E309C" w:rsidP="000C3D2C">
            <w:pPr>
              <w:spacing w:before="20" w:after="20"/>
              <w:rPr>
                <w:rFonts w:ascii="Arial" w:hAnsi="Arial" w:cs="Arial"/>
                <w:color w:val="000000"/>
                <w:sz w:val="22"/>
                <w:szCs w:val="22"/>
              </w:rPr>
            </w:pPr>
          </w:p>
        </w:tc>
        <w:tc>
          <w:tcPr>
            <w:tcW w:w="2250" w:type="dxa"/>
            <w:gridSpan w:val="2"/>
            <w:shd w:val="clear" w:color="000000" w:fill="FFFFFF"/>
            <w:noWrap/>
          </w:tcPr>
          <w:p w:rsidR="004E309C" w:rsidRPr="00120D75" w:rsidRDefault="004E309C" w:rsidP="000C3D2C">
            <w:pPr>
              <w:spacing w:before="20" w:after="20"/>
              <w:rPr>
                <w:rFonts w:ascii="Arial" w:hAnsi="Arial" w:cs="Arial"/>
                <w:color w:val="000000"/>
                <w:sz w:val="22"/>
                <w:szCs w:val="22"/>
              </w:rPr>
            </w:pPr>
          </w:p>
        </w:tc>
      </w:tr>
      <w:tr w:rsidR="004E309C" w:rsidRPr="00120D75" w:rsidTr="000C3D2C">
        <w:trPr>
          <w:gridAfter w:val="1"/>
          <w:wAfter w:w="22" w:type="dxa"/>
        </w:trPr>
        <w:tc>
          <w:tcPr>
            <w:tcW w:w="3186" w:type="dxa"/>
            <w:gridSpan w:val="2"/>
            <w:shd w:val="clear" w:color="000000" w:fill="FFFFFF"/>
          </w:tcPr>
          <w:p w:rsidR="004E309C" w:rsidRPr="00B17CB7" w:rsidRDefault="007D08FC" w:rsidP="000C3D2C">
            <w:pPr>
              <w:spacing w:before="20" w:after="20"/>
              <w:rPr>
                <w:rFonts w:ascii="Arial" w:hAnsi="Arial" w:cs="Arial"/>
                <w:color w:val="000000"/>
                <w:sz w:val="20"/>
              </w:rPr>
            </w:pPr>
            <w:r>
              <w:rPr>
                <w:rFonts w:ascii="Arial" w:hAnsi="Arial" w:cs="Arial"/>
                <w:color w:val="000000"/>
                <w:sz w:val="20"/>
                <w:lang w:val="es"/>
              </w:rPr>
              <w:t>las sociedades civiles más activas en materia de inmunización y que representen la voz del público</w:t>
            </w:r>
          </w:p>
        </w:tc>
        <w:tc>
          <w:tcPr>
            <w:tcW w:w="2159" w:type="dxa"/>
            <w:shd w:val="clear" w:color="000000" w:fill="FFFFFF"/>
          </w:tcPr>
          <w:p w:rsidR="004E309C" w:rsidRPr="00120D75" w:rsidRDefault="004E309C" w:rsidP="000C3D2C">
            <w:pPr>
              <w:spacing w:before="20" w:after="20"/>
              <w:rPr>
                <w:rFonts w:ascii="Arial" w:hAnsi="Arial" w:cs="Arial"/>
                <w:color w:val="000000"/>
                <w:sz w:val="22"/>
                <w:szCs w:val="22"/>
              </w:rPr>
            </w:pPr>
          </w:p>
        </w:tc>
        <w:tc>
          <w:tcPr>
            <w:tcW w:w="2519" w:type="dxa"/>
            <w:gridSpan w:val="2"/>
            <w:shd w:val="clear" w:color="000000" w:fill="FFFFFF"/>
            <w:noWrap/>
          </w:tcPr>
          <w:p w:rsidR="004E309C" w:rsidRPr="00120D75" w:rsidRDefault="004E309C" w:rsidP="000C3D2C">
            <w:pPr>
              <w:spacing w:before="20" w:after="20"/>
              <w:rPr>
                <w:rFonts w:ascii="Arial" w:hAnsi="Arial" w:cs="Arial"/>
                <w:color w:val="000000"/>
                <w:sz w:val="22"/>
                <w:szCs w:val="22"/>
              </w:rPr>
            </w:pPr>
          </w:p>
        </w:tc>
        <w:tc>
          <w:tcPr>
            <w:tcW w:w="2250" w:type="dxa"/>
            <w:gridSpan w:val="2"/>
            <w:shd w:val="clear" w:color="000000" w:fill="FFFFFF"/>
            <w:noWrap/>
          </w:tcPr>
          <w:p w:rsidR="004E309C" w:rsidRPr="00120D75" w:rsidRDefault="004E309C" w:rsidP="000C3D2C">
            <w:pPr>
              <w:spacing w:before="20" w:after="20"/>
              <w:rPr>
                <w:rFonts w:ascii="Arial" w:hAnsi="Arial" w:cs="Arial"/>
                <w:color w:val="000000"/>
                <w:sz w:val="22"/>
                <w:szCs w:val="22"/>
              </w:rPr>
            </w:pPr>
          </w:p>
        </w:tc>
      </w:tr>
      <w:tr w:rsidR="004E309C" w:rsidRPr="00120D75" w:rsidTr="000C3D2C">
        <w:trPr>
          <w:gridAfter w:val="1"/>
          <w:wAfter w:w="22" w:type="dxa"/>
        </w:trPr>
        <w:tc>
          <w:tcPr>
            <w:tcW w:w="3186" w:type="dxa"/>
            <w:gridSpan w:val="2"/>
            <w:shd w:val="clear" w:color="000000" w:fill="FFFFFF"/>
          </w:tcPr>
          <w:p w:rsidR="004E309C" w:rsidRPr="00B17CB7" w:rsidRDefault="007D08FC" w:rsidP="007D08FC">
            <w:pPr>
              <w:spacing w:before="20" w:after="20"/>
              <w:rPr>
                <w:rFonts w:ascii="Arial" w:hAnsi="Arial" w:cs="Arial"/>
                <w:color w:val="000000"/>
                <w:sz w:val="20"/>
              </w:rPr>
            </w:pPr>
            <w:r>
              <w:rPr>
                <w:rFonts w:ascii="Arial" w:hAnsi="Arial" w:cs="Arial"/>
                <w:color w:val="000000"/>
                <w:sz w:val="20"/>
                <w:lang w:val="es"/>
              </w:rPr>
              <w:t>los donantes clave más activos en materia de inmunización, salud materna/neonatal/infantil o fortalecimiento del sistema de salud en el país</w:t>
            </w:r>
          </w:p>
        </w:tc>
        <w:tc>
          <w:tcPr>
            <w:tcW w:w="2159" w:type="dxa"/>
            <w:shd w:val="clear" w:color="000000" w:fill="FFFFFF"/>
          </w:tcPr>
          <w:p w:rsidR="004E309C" w:rsidRPr="00120D75" w:rsidRDefault="004E309C" w:rsidP="000C3D2C">
            <w:pPr>
              <w:spacing w:before="20" w:after="20"/>
              <w:rPr>
                <w:rFonts w:ascii="Arial" w:hAnsi="Arial" w:cs="Arial"/>
                <w:color w:val="000000"/>
                <w:sz w:val="22"/>
                <w:szCs w:val="22"/>
              </w:rPr>
            </w:pPr>
          </w:p>
        </w:tc>
        <w:tc>
          <w:tcPr>
            <w:tcW w:w="2519" w:type="dxa"/>
            <w:gridSpan w:val="2"/>
            <w:shd w:val="clear" w:color="000000" w:fill="FFFFFF"/>
            <w:noWrap/>
          </w:tcPr>
          <w:p w:rsidR="004E309C" w:rsidRPr="00120D75" w:rsidRDefault="004E309C" w:rsidP="000C3D2C">
            <w:pPr>
              <w:spacing w:before="20" w:after="20"/>
              <w:rPr>
                <w:rFonts w:ascii="Arial" w:hAnsi="Arial" w:cs="Arial"/>
                <w:color w:val="000000"/>
                <w:sz w:val="22"/>
                <w:szCs w:val="22"/>
              </w:rPr>
            </w:pPr>
          </w:p>
        </w:tc>
        <w:tc>
          <w:tcPr>
            <w:tcW w:w="2250" w:type="dxa"/>
            <w:gridSpan w:val="2"/>
            <w:shd w:val="clear" w:color="000000" w:fill="FFFFFF"/>
            <w:noWrap/>
          </w:tcPr>
          <w:p w:rsidR="004E309C" w:rsidRPr="00120D75" w:rsidRDefault="004E309C" w:rsidP="000C3D2C">
            <w:pPr>
              <w:spacing w:before="20" w:after="20"/>
              <w:rPr>
                <w:rFonts w:ascii="Arial" w:hAnsi="Arial" w:cs="Arial"/>
                <w:color w:val="000000"/>
                <w:sz w:val="22"/>
                <w:szCs w:val="22"/>
              </w:rPr>
            </w:pPr>
          </w:p>
        </w:tc>
      </w:tr>
      <w:tr w:rsidR="007D08FC" w:rsidRPr="00120D75" w:rsidTr="000C3D2C">
        <w:trPr>
          <w:gridAfter w:val="1"/>
          <w:wAfter w:w="22" w:type="dxa"/>
        </w:trPr>
        <w:tc>
          <w:tcPr>
            <w:tcW w:w="3186" w:type="dxa"/>
            <w:gridSpan w:val="2"/>
            <w:shd w:val="clear" w:color="000000" w:fill="FFFFFF"/>
          </w:tcPr>
          <w:p w:rsidR="007D08FC" w:rsidRPr="00B17CB7" w:rsidRDefault="007D08FC" w:rsidP="000C3D2C">
            <w:pPr>
              <w:spacing w:before="20" w:after="20"/>
              <w:rPr>
                <w:rFonts w:ascii="Arial" w:hAnsi="Arial" w:cs="Arial"/>
                <w:color w:val="000000"/>
                <w:sz w:val="20"/>
              </w:rPr>
            </w:pPr>
            <w:r>
              <w:rPr>
                <w:rFonts w:ascii="Arial" w:hAnsi="Arial" w:cs="Arial"/>
                <w:color w:val="000000"/>
                <w:sz w:val="20"/>
                <w:lang w:val="es"/>
              </w:rPr>
              <w:t>los socios (ejecutantes) clave más activos en materia de inmunización y fortalecimiento del sistema de salud en el país</w:t>
            </w:r>
          </w:p>
        </w:tc>
        <w:tc>
          <w:tcPr>
            <w:tcW w:w="2159" w:type="dxa"/>
            <w:shd w:val="clear" w:color="000000" w:fill="FFFFFF"/>
          </w:tcPr>
          <w:p w:rsidR="007D08FC" w:rsidRPr="00120D75" w:rsidRDefault="007D08FC" w:rsidP="000C3D2C">
            <w:pPr>
              <w:spacing w:before="20" w:after="20"/>
              <w:rPr>
                <w:rFonts w:ascii="Arial" w:hAnsi="Arial" w:cs="Arial"/>
                <w:color w:val="000000"/>
                <w:sz w:val="22"/>
                <w:szCs w:val="22"/>
              </w:rPr>
            </w:pPr>
          </w:p>
        </w:tc>
        <w:tc>
          <w:tcPr>
            <w:tcW w:w="2519" w:type="dxa"/>
            <w:gridSpan w:val="2"/>
            <w:shd w:val="clear" w:color="000000" w:fill="FFFFFF"/>
            <w:noWrap/>
          </w:tcPr>
          <w:p w:rsidR="007D08FC" w:rsidRPr="00120D75" w:rsidRDefault="007D08FC" w:rsidP="000C3D2C">
            <w:pPr>
              <w:spacing w:before="20" w:after="20"/>
              <w:rPr>
                <w:rFonts w:ascii="Arial" w:hAnsi="Arial" w:cs="Arial"/>
                <w:color w:val="000000"/>
                <w:sz w:val="22"/>
                <w:szCs w:val="22"/>
              </w:rPr>
            </w:pPr>
          </w:p>
        </w:tc>
        <w:tc>
          <w:tcPr>
            <w:tcW w:w="2250" w:type="dxa"/>
            <w:gridSpan w:val="2"/>
            <w:shd w:val="clear" w:color="000000" w:fill="FFFFFF"/>
            <w:noWrap/>
          </w:tcPr>
          <w:p w:rsidR="007D08FC" w:rsidRPr="00120D75" w:rsidRDefault="007D08FC" w:rsidP="000C3D2C">
            <w:pPr>
              <w:spacing w:before="20" w:after="20"/>
              <w:rPr>
                <w:rFonts w:ascii="Arial" w:hAnsi="Arial" w:cs="Arial"/>
                <w:color w:val="000000"/>
                <w:sz w:val="22"/>
                <w:szCs w:val="22"/>
              </w:rPr>
            </w:pPr>
          </w:p>
        </w:tc>
      </w:tr>
      <w:tr w:rsidR="004E309C" w:rsidRPr="00120D75" w:rsidTr="000C3D2C">
        <w:tc>
          <w:tcPr>
            <w:tcW w:w="10136" w:type="dxa"/>
            <w:gridSpan w:val="8"/>
            <w:shd w:val="clear" w:color="auto" w:fill="F2F2F2" w:themeFill="background1" w:themeFillShade="F2"/>
          </w:tcPr>
          <w:p w:rsidR="004E309C" w:rsidRPr="00120D75" w:rsidRDefault="004E309C" w:rsidP="000C3D2C">
            <w:pPr>
              <w:spacing w:before="20" w:after="20"/>
              <w:rPr>
                <w:rFonts w:ascii="Arial" w:hAnsi="Arial" w:cs="Arial"/>
                <w:b/>
                <w:bCs/>
                <w:color w:val="000000"/>
                <w:sz w:val="22"/>
                <w:szCs w:val="22"/>
              </w:rPr>
            </w:pPr>
            <w:r>
              <w:rPr>
                <w:rFonts w:ascii="Arial" w:hAnsi="Arial" w:cs="Arial"/>
                <w:b/>
                <w:bCs/>
                <w:color w:val="000000"/>
                <w:sz w:val="22"/>
                <w:szCs w:val="22"/>
                <w:lang w:val="es"/>
              </w:rPr>
              <w:t>Otros miembros</w:t>
            </w:r>
          </w:p>
        </w:tc>
      </w:tr>
      <w:tr w:rsidR="004E309C" w:rsidRPr="00120D75" w:rsidTr="000C3D2C">
        <w:tc>
          <w:tcPr>
            <w:tcW w:w="3146" w:type="dxa"/>
            <w:shd w:val="clear" w:color="000000" w:fill="FFFFFF"/>
          </w:tcPr>
          <w:p w:rsidR="004E309C" w:rsidRPr="00120D75" w:rsidRDefault="004E309C" w:rsidP="000C3D2C">
            <w:pPr>
              <w:spacing w:before="20" w:after="20"/>
              <w:rPr>
                <w:rFonts w:ascii="Arial" w:hAnsi="Arial" w:cs="Arial"/>
                <w:color w:val="000000"/>
                <w:sz w:val="22"/>
                <w:szCs w:val="22"/>
              </w:rPr>
            </w:pPr>
          </w:p>
        </w:tc>
        <w:tc>
          <w:tcPr>
            <w:tcW w:w="2220" w:type="dxa"/>
            <w:gridSpan w:val="3"/>
            <w:shd w:val="clear" w:color="000000" w:fill="FFFFFF"/>
          </w:tcPr>
          <w:p w:rsidR="004E309C" w:rsidRPr="00120D75" w:rsidRDefault="004E309C" w:rsidP="000C3D2C">
            <w:pPr>
              <w:spacing w:before="20" w:after="20"/>
              <w:rPr>
                <w:rFonts w:ascii="Arial" w:hAnsi="Arial" w:cs="Arial"/>
                <w:color w:val="000000"/>
                <w:sz w:val="22"/>
                <w:szCs w:val="22"/>
              </w:rPr>
            </w:pPr>
          </w:p>
        </w:tc>
        <w:tc>
          <w:tcPr>
            <w:tcW w:w="2520" w:type="dxa"/>
            <w:gridSpan w:val="2"/>
            <w:shd w:val="clear" w:color="000000" w:fill="FFFFFF"/>
          </w:tcPr>
          <w:p w:rsidR="004E309C" w:rsidRPr="00120D75" w:rsidRDefault="004E309C" w:rsidP="000C3D2C">
            <w:pPr>
              <w:spacing w:before="20" w:after="20"/>
              <w:rPr>
                <w:rFonts w:ascii="Arial" w:hAnsi="Arial" w:cs="Arial"/>
                <w:color w:val="000000"/>
                <w:sz w:val="22"/>
                <w:szCs w:val="22"/>
              </w:rPr>
            </w:pPr>
          </w:p>
        </w:tc>
        <w:tc>
          <w:tcPr>
            <w:tcW w:w="2250" w:type="dxa"/>
            <w:gridSpan w:val="2"/>
            <w:shd w:val="clear" w:color="000000" w:fill="FFFFFF"/>
            <w:noWrap/>
          </w:tcPr>
          <w:p w:rsidR="004E309C" w:rsidRPr="00120D75" w:rsidRDefault="004E309C" w:rsidP="000C3D2C">
            <w:pPr>
              <w:spacing w:before="20" w:after="20"/>
              <w:rPr>
                <w:rFonts w:ascii="Arial" w:hAnsi="Arial" w:cs="Arial"/>
                <w:color w:val="000000"/>
                <w:sz w:val="22"/>
                <w:szCs w:val="22"/>
              </w:rPr>
            </w:pPr>
          </w:p>
        </w:tc>
      </w:tr>
      <w:tr w:rsidR="004E309C" w:rsidRPr="00120D75" w:rsidTr="000C3D2C">
        <w:tc>
          <w:tcPr>
            <w:tcW w:w="3146" w:type="dxa"/>
            <w:shd w:val="clear" w:color="000000" w:fill="FFFFFF"/>
          </w:tcPr>
          <w:p w:rsidR="004E309C" w:rsidRPr="00120D75" w:rsidRDefault="004E309C" w:rsidP="000C3D2C">
            <w:pPr>
              <w:spacing w:before="20" w:after="20"/>
              <w:rPr>
                <w:rFonts w:ascii="Arial" w:hAnsi="Arial" w:cs="Arial"/>
                <w:color w:val="000000"/>
                <w:sz w:val="22"/>
                <w:szCs w:val="22"/>
              </w:rPr>
            </w:pPr>
          </w:p>
        </w:tc>
        <w:tc>
          <w:tcPr>
            <w:tcW w:w="2220" w:type="dxa"/>
            <w:gridSpan w:val="3"/>
            <w:shd w:val="clear" w:color="000000" w:fill="FFFFFF"/>
          </w:tcPr>
          <w:p w:rsidR="004E309C" w:rsidRPr="00120D75" w:rsidRDefault="004E309C" w:rsidP="000C3D2C">
            <w:pPr>
              <w:spacing w:before="20" w:after="20"/>
              <w:rPr>
                <w:rFonts w:ascii="Arial" w:hAnsi="Arial" w:cs="Arial"/>
                <w:color w:val="000000"/>
                <w:sz w:val="22"/>
                <w:szCs w:val="22"/>
              </w:rPr>
            </w:pPr>
          </w:p>
        </w:tc>
        <w:tc>
          <w:tcPr>
            <w:tcW w:w="2520" w:type="dxa"/>
            <w:gridSpan w:val="2"/>
            <w:shd w:val="clear" w:color="000000" w:fill="FFFFFF"/>
          </w:tcPr>
          <w:p w:rsidR="004E309C" w:rsidRPr="00120D75" w:rsidRDefault="004E309C" w:rsidP="000C3D2C">
            <w:pPr>
              <w:spacing w:before="20" w:after="20"/>
              <w:rPr>
                <w:rFonts w:ascii="Arial" w:hAnsi="Arial" w:cs="Arial"/>
                <w:color w:val="000000"/>
                <w:sz w:val="22"/>
                <w:szCs w:val="22"/>
              </w:rPr>
            </w:pPr>
          </w:p>
        </w:tc>
        <w:tc>
          <w:tcPr>
            <w:tcW w:w="2250" w:type="dxa"/>
            <w:gridSpan w:val="2"/>
            <w:shd w:val="clear" w:color="000000" w:fill="FFFFFF"/>
            <w:noWrap/>
          </w:tcPr>
          <w:p w:rsidR="004E309C" w:rsidRPr="00120D75" w:rsidRDefault="004E309C" w:rsidP="000C3D2C">
            <w:pPr>
              <w:spacing w:before="20" w:after="20"/>
              <w:rPr>
                <w:rFonts w:ascii="Arial" w:hAnsi="Arial" w:cs="Arial"/>
                <w:color w:val="000000"/>
                <w:sz w:val="22"/>
                <w:szCs w:val="22"/>
              </w:rPr>
            </w:pPr>
          </w:p>
        </w:tc>
      </w:tr>
      <w:tr w:rsidR="004E309C" w:rsidRPr="00120D75" w:rsidTr="000C3D2C">
        <w:tc>
          <w:tcPr>
            <w:tcW w:w="3146" w:type="dxa"/>
            <w:shd w:val="clear" w:color="000000" w:fill="FFFFFF"/>
          </w:tcPr>
          <w:p w:rsidR="004E309C" w:rsidRPr="00120D75" w:rsidRDefault="004E309C" w:rsidP="000C3D2C">
            <w:pPr>
              <w:spacing w:before="20" w:after="20"/>
              <w:rPr>
                <w:rFonts w:ascii="Arial" w:hAnsi="Arial" w:cs="Arial"/>
                <w:color w:val="000000"/>
                <w:sz w:val="22"/>
                <w:szCs w:val="22"/>
              </w:rPr>
            </w:pPr>
          </w:p>
        </w:tc>
        <w:tc>
          <w:tcPr>
            <w:tcW w:w="2220" w:type="dxa"/>
            <w:gridSpan w:val="3"/>
            <w:shd w:val="clear" w:color="000000" w:fill="FFFFFF"/>
          </w:tcPr>
          <w:p w:rsidR="004E309C" w:rsidRPr="00120D75" w:rsidRDefault="004E309C" w:rsidP="000C3D2C">
            <w:pPr>
              <w:spacing w:before="20" w:after="20"/>
              <w:rPr>
                <w:rFonts w:ascii="Arial" w:hAnsi="Arial" w:cs="Arial"/>
                <w:color w:val="000000"/>
                <w:sz w:val="22"/>
                <w:szCs w:val="22"/>
              </w:rPr>
            </w:pPr>
          </w:p>
        </w:tc>
        <w:tc>
          <w:tcPr>
            <w:tcW w:w="2520" w:type="dxa"/>
            <w:gridSpan w:val="2"/>
            <w:shd w:val="clear" w:color="000000" w:fill="FFFFFF"/>
          </w:tcPr>
          <w:p w:rsidR="004E309C" w:rsidRPr="00120D75" w:rsidRDefault="004E309C" w:rsidP="000C3D2C">
            <w:pPr>
              <w:spacing w:before="20" w:after="20"/>
              <w:rPr>
                <w:rFonts w:ascii="Arial" w:hAnsi="Arial" w:cs="Arial"/>
                <w:color w:val="000000"/>
                <w:sz w:val="22"/>
                <w:szCs w:val="22"/>
              </w:rPr>
            </w:pPr>
          </w:p>
        </w:tc>
        <w:tc>
          <w:tcPr>
            <w:tcW w:w="2250" w:type="dxa"/>
            <w:gridSpan w:val="2"/>
            <w:shd w:val="clear" w:color="000000" w:fill="FFFFFF"/>
            <w:noWrap/>
          </w:tcPr>
          <w:p w:rsidR="004E309C" w:rsidRPr="00120D75" w:rsidRDefault="004E309C" w:rsidP="000C3D2C">
            <w:pPr>
              <w:spacing w:before="20" w:after="20"/>
              <w:rPr>
                <w:rFonts w:ascii="Arial" w:hAnsi="Arial" w:cs="Arial"/>
                <w:color w:val="000000"/>
                <w:sz w:val="22"/>
                <w:szCs w:val="22"/>
              </w:rPr>
            </w:pPr>
          </w:p>
        </w:tc>
      </w:tr>
      <w:tr w:rsidR="004E309C" w:rsidRPr="00120D75" w:rsidTr="000C3D2C">
        <w:tc>
          <w:tcPr>
            <w:tcW w:w="3146" w:type="dxa"/>
            <w:shd w:val="clear" w:color="000000" w:fill="FFFFFF"/>
          </w:tcPr>
          <w:p w:rsidR="004E309C" w:rsidRPr="00120D75" w:rsidRDefault="004E309C" w:rsidP="000C3D2C">
            <w:pPr>
              <w:spacing w:before="20" w:after="20"/>
              <w:rPr>
                <w:rFonts w:ascii="Arial" w:hAnsi="Arial" w:cs="Arial"/>
                <w:color w:val="000000"/>
                <w:sz w:val="22"/>
                <w:szCs w:val="22"/>
              </w:rPr>
            </w:pPr>
          </w:p>
        </w:tc>
        <w:tc>
          <w:tcPr>
            <w:tcW w:w="2220" w:type="dxa"/>
            <w:gridSpan w:val="3"/>
            <w:shd w:val="clear" w:color="000000" w:fill="FFFFFF"/>
          </w:tcPr>
          <w:p w:rsidR="004E309C" w:rsidRPr="00120D75" w:rsidRDefault="004E309C" w:rsidP="000C3D2C">
            <w:pPr>
              <w:spacing w:before="20" w:after="20"/>
              <w:rPr>
                <w:rFonts w:ascii="Arial" w:hAnsi="Arial" w:cs="Arial"/>
                <w:color w:val="000000"/>
                <w:sz w:val="22"/>
                <w:szCs w:val="22"/>
              </w:rPr>
            </w:pPr>
          </w:p>
        </w:tc>
        <w:tc>
          <w:tcPr>
            <w:tcW w:w="2520" w:type="dxa"/>
            <w:gridSpan w:val="2"/>
            <w:shd w:val="clear" w:color="000000" w:fill="FFFFFF"/>
          </w:tcPr>
          <w:p w:rsidR="004E309C" w:rsidRPr="00120D75" w:rsidRDefault="004E309C" w:rsidP="000C3D2C">
            <w:pPr>
              <w:spacing w:before="20" w:after="20"/>
              <w:rPr>
                <w:rFonts w:ascii="Arial" w:hAnsi="Arial" w:cs="Arial"/>
                <w:color w:val="000000"/>
                <w:sz w:val="22"/>
                <w:szCs w:val="22"/>
              </w:rPr>
            </w:pPr>
          </w:p>
        </w:tc>
        <w:tc>
          <w:tcPr>
            <w:tcW w:w="2250" w:type="dxa"/>
            <w:gridSpan w:val="2"/>
            <w:shd w:val="clear" w:color="000000" w:fill="FFFFFF"/>
            <w:noWrap/>
          </w:tcPr>
          <w:p w:rsidR="004E309C" w:rsidRPr="00120D75" w:rsidRDefault="004E309C" w:rsidP="000C3D2C">
            <w:pPr>
              <w:spacing w:before="20" w:after="20"/>
              <w:rPr>
                <w:rFonts w:ascii="Arial" w:hAnsi="Arial" w:cs="Arial"/>
                <w:color w:val="000000"/>
                <w:sz w:val="22"/>
                <w:szCs w:val="22"/>
              </w:rPr>
            </w:pPr>
          </w:p>
        </w:tc>
      </w:tr>
      <w:tr w:rsidR="004E309C" w:rsidRPr="00120D75" w:rsidTr="000C3D2C">
        <w:tc>
          <w:tcPr>
            <w:tcW w:w="3146" w:type="dxa"/>
            <w:shd w:val="clear" w:color="000000" w:fill="FFFFFF"/>
          </w:tcPr>
          <w:p w:rsidR="004E309C" w:rsidRPr="00120D75" w:rsidRDefault="004E309C" w:rsidP="000C3D2C">
            <w:pPr>
              <w:spacing w:before="20" w:after="20"/>
              <w:rPr>
                <w:rFonts w:ascii="Arial" w:hAnsi="Arial" w:cs="Arial"/>
                <w:color w:val="000000"/>
                <w:sz w:val="22"/>
                <w:szCs w:val="22"/>
              </w:rPr>
            </w:pPr>
          </w:p>
        </w:tc>
        <w:tc>
          <w:tcPr>
            <w:tcW w:w="2220" w:type="dxa"/>
            <w:gridSpan w:val="3"/>
            <w:shd w:val="clear" w:color="000000" w:fill="FFFFFF"/>
          </w:tcPr>
          <w:p w:rsidR="004E309C" w:rsidRPr="00120D75" w:rsidRDefault="004E309C" w:rsidP="000C3D2C">
            <w:pPr>
              <w:spacing w:before="20" w:after="20"/>
              <w:rPr>
                <w:rFonts w:ascii="Arial" w:hAnsi="Arial" w:cs="Arial"/>
                <w:color w:val="000000"/>
                <w:sz w:val="22"/>
                <w:szCs w:val="22"/>
              </w:rPr>
            </w:pPr>
          </w:p>
        </w:tc>
        <w:tc>
          <w:tcPr>
            <w:tcW w:w="2520" w:type="dxa"/>
            <w:gridSpan w:val="2"/>
            <w:shd w:val="clear" w:color="000000" w:fill="FFFFFF"/>
          </w:tcPr>
          <w:p w:rsidR="004E309C" w:rsidRPr="00120D75" w:rsidRDefault="004E309C" w:rsidP="000C3D2C">
            <w:pPr>
              <w:spacing w:before="20" w:after="20"/>
              <w:rPr>
                <w:rFonts w:ascii="Arial" w:hAnsi="Arial" w:cs="Arial"/>
                <w:color w:val="000000"/>
                <w:sz w:val="22"/>
                <w:szCs w:val="22"/>
              </w:rPr>
            </w:pPr>
          </w:p>
        </w:tc>
        <w:tc>
          <w:tcPr>
            <w:tcW w:w="2250" w:type="dxa"/>
            <w:gridSpan w:val="2"/>
            <w:shd w:val="clear" w:color="000000" w:fill="FFFFFF"/>
            <w:noWrap/>
          </w:tcPr>
          <w:p w:rsidR="004E309C" w:rsidRPr="00120D75" w:rsidRDefault="004E309C" w:rsidP="000C3D2C">
            <w:pPr>
              <w:spacing w:before="20" w:after="20"/>
              <w:rPr>
                <w:rFonts w:ascii="Arial" w:hAnsi="Arial" w:cs="Arial"/>
                <w:color w:val="000000"/>
                <w:sz w:val="22"/>
                <w:szCs w:val="22"/>
              </w:rPr>
            </w:pPr>
          </w:p>
        </w:tc>
      </w:tr>
      <w:tr w:rsidR="004E309C" w:rsidRPr="00120D75" w:rsidTr="000C3D2C">
        <w:tc>
          <w:tcPr>
            <w:tcW w:w="3146" w:type="dxa"/>
            <w:shd w:val="clear" w:color="000000" w:fill="FFFFFF"/>
          </w:tcPr>
          <w:p w:rsidR="004E309C" w:rsidRPr="00120D75" w:rsidRDefault="004E309C" w:rsidP="000C3D2C">
            <w:pPr>
              <w:spacing w:before="20" w:after="20"/>
              <w:rPr>
                <w:rFonts w:ascii="Arial" w:hAnsi="Arial" w:cs="Arial"/>
                <w:color w:val="000000"/>
                <w:sz w:val="22"/>
                <w:szCs w:val="22"/>
              </w:rPr>
            </w:pPr>
          </w:p>
        </w:tc>
        <w:tc>
          <w:tcPr>
            <w:tcW w:w="2220" w:type="dxa"/>
            <w:gridSpan w:val="3"/>
            <w:shd w:val="clear" w:color="000000" w:fill="FFFFFF"/>
          </w:tcPr>
          <w:p w:rsidR="004E309C" w:rsidRPr="00120D75" w:rsidRDefault="004E309C" w:rsidP="000C3D2C">
            <w:pPr>
              <w:spacing w:before="20" w:after="20"/>
              <w:rPr>
                <w:rFonts w:ascii="Arial" w:hAnsi="Arial" w:cs="Arial"/>
                <w:color w:val="000000"/>
                <w:sz w:val="22"/>
                <w:szCs w:val="22"/>
              </w:rPr>
            </w:pPr>
          </w:p>
        </w:tc>
        <w:tc>
          <w:tcPr>
            <w:tcW w:w="2520" w:type="dxa"/>
            <w:gridSpan w:val="2"/>
            <w:shd w:val="clear" w:color="000000" w:fill="FFFFFF"/>
          </w:tcPr>
          <w:p w:rsidR="004E309C" w:rsidRPr="00120D75" w:rsidRDefault="004E309C" w:rsidP="000C3D2C">
            <w:pPr>
              <w:spacing w:before="20" w:after="20"/>
              <w:rPr>
                <w:rFonts w:ascii="Arial" w:hAnsi="Arial" w:cs="Arial"/>
                <w:color w:val="000000"/>
                <w:sz w:val="22"/>
                <w:szCs w:val="22"/>
              </w:rPr>
            </w:pPr>
          </w:p>
        </w:tc>
        <w:tc>
          <w:tcPr>
            <w:tcW w:w="2250" w:type="dxa"/>
            <w:gridSpan w:val="2"/>
            <w:shd w:val="clear" w:color="000000" w:fill="FFFFFF"/>
            <w:noWrap/>
          </w:tcPr>
          <w:p w:rsidR="004E309C" w:rsidRPr="00120D75" w:rsidRDefault="004E309C" w:rsidP="000C3D2C">
            <w:pPr>
              <w:spacing w:before="20" w:after="20"/>
              <w:rPr>
                <w:rFonts w:ascii="Arial" w:hAnsi="Arial" w:cs="Arial"/>
                <w:color w:val="000000"/>
                <w:sz w:val="22"/>
                <w:szCs w:val="22"/>
              </w:rPr>
            </w:pPr>
          </w:p>
        </w:tc>
      </w:tr>
      <w:tr w:rsidR="004E309C" w:rsidRPr="00120D75" w:rsidTr="000C3D2C">
        <w:tc>
          <w:tcPr>
            <w:tcW w:w="3146" w:type="dxa"/>
            <w:shd w:val="clear" w:color="000000" w:fill="FFFFFF"/>
          </w:tcPr>
          <w:p w:rsidR="004E309C" w:rsidRPr="00120D75" w:rsidRDefault="004E309C" w:rsidP="000C3D2C">
            <w:pPr>
              <w:spacing w:before="20" w:after="20"/>
              <w:rPr>
                <w:rFonts w:ascii="Arial" w:hAnsi="Arial" w:cs="Arial"/>
                <w:color w:val="000000"/>
                <w:sz w:val="22"/>
                <w:szCs w:val="22"/>
              </w:rPr>
            </w:pPr>
          </w:p>
        </w:tc>
        <w:tc>
          <w:tcPr>
            <w:tcW w:w="2220" w:type="dxa"/>
            <w:gridSpan w:val="3"/>
            <w:shd w:val="clear" w:color="000000" w:fill="FFFFFF"/>
          </w:tcPr>
          <w:p w:rsidR="004E309C" w:rsidRPr="00120D75" w:rsidRDefault="004E309C" w:rsidP="000C3D2C">
            <w:pPr>
              <w:spacing w:before="20" w:after="20"/>
              <w:rPr>
                <w:rFonts w:ascii="Arial" w:hAnsi="Arial" w:cs="Arial"/>
                <w:color w:val="000000"/>
                <w:sz w:val="22"/>
                <w:szCs w:val="22"/>
              </w:rPr>
            </w:pPr>
          </w:p>
        </w:tc>
        <w:tc>
          <w:tcPr>
            <w:tcW w:w="2520" w:type="dxa"/>
            <w:gridSpan w:val="2"/>
            <w:shd w:val="clear" w:color="000000" w:fill="FFFFFF"/>
          </w:tcPr>
          <w:p w:rsidR="004E309C" w:rsidRPr="00120D75" w:rsidRDefault="004E309C" w:rsidP="000C3D2C">
            <w:pPr>
              <w:spacing w:before="20" w:after="20"/>
              <w:rPr>
                <w:rFonts w:ascii="Arial" w:hAnsi="Arial" w:cs="Arial"/>
                <w:color w:val="000000"/>
                <w:sz w:val="22"/>
                <w:szCs w:val="22"/>
              </w:rPr>
            </w:pPr>
          </w:p>
        </w:tc>
        <w:tc>
          <w:tcPr>
            <w:tcW w:w="2250" w:type="dxa"/>
            <w:gridSpan w:val="2"/>
            <w:shd w:val="clear" w:color="000000" w:fill="FFFFFF"/>
            <w:noWrap/>
          </w:tcPr>
          <w:p w:rsidR="004E309C" w:rsidRPr="00120D75" w:rsidRDefault="004E309C" w:rsidP="000C3D2C">
            <w:pPr>
              <w:spacing w:before="20" w:after="20"/>
              <w:rPr>
                <w:rFonts w:ascii="Arial" w:hAnsi="Arial" w:cs="Arial"/>
                <w:color w:val="000000"/>
                <w:sz w:val="22"/>
                <w:szCs w:val="22"/>
              </w:rPr>
            </w:pPr>
          </w:p>
        </w:tc>
      </w:tr>
    </w:tbl>
    <w:p w:rsidR="007D08FC" w:rsidRPr="007D08FC" w:rsidRDefault="007D08FC" w:rsidP="007D08FC">
      <w:pPr>
        <w:spacing w:before="20" w:after="20"/>
        <w:rPr>
          <w:rFonts w:ascii="Arial" w:hAnsi="Arial" w:cs="Arial"/>
          <w:i/>
          <w:color w:val="000000"/>
          <w:sz w:val="22"/>
          <w:szCs w:val="22"/>
        </w:rPr>
      </w:pPr>
      <w:r>
        <w:rPr>
          <w:rFonts w:ascii="Arial" w:hAnsi="Arial" w:cs="Arial"/>
          <w:i/>
          <w:iCs/>
          <w:color w:val="000000"/>
          <w:sz w:val="22"/>
          <w:szCs w:val="22"/>
          <w:lang w:val="es"/>
        </w:rPr>
        <w:lastRenderedPageBreak/>
        <w:t>Se pueden consultar más recomendaciones acerca de los miembros en las directrices de Gavi sobre los Foros de Coordinación (</w:t>
      </w:r>
      <w:hyperlink r:id="rId12" w:history="1">
        <w:r>
          <w:rPr>
            <w:rFonts w:ascii="Arial" w:hAnsi="Arial" w:cs="Arial"/>
            <w:i/>
            <w:iCs/>
            <w:color w:val="000000"/>
            <w:sz w:val="22"/>
            <w:szCs w:val="22"/>
            <w:lang w:val="es"/>
          </w:rPr>
          <w:t>www.gavi.org/support/coordination/</w:t>
        </w:r>
      </w:hyperlink>
      <w:r>
        <w:rPr>
          <w:rFonts w:ascii="Arial" w:hAnsi="Arial" w:cs="Arial"/>
          <w:i/>
          <w:iCs/>
          <w:color w:val="000000"/>
          <w:sz w:val="22"/>
          <w:szCs w:val="22"/>
          <w:lang w:val="es"/>
        </w:rPr>
        <w:t>)].</w:t>
      </w:r>
    </w:p>
    <w:p w:rsidR="004E309C" w:rsidRPr="00F96793" w:rsidRDefault="004E309C" w:rsidP="004E309C">
      <w:pPr>
        <w:rPr>
          <w:rFonts w:ascii="Arial" w:eastAsiaTheme="majorEastAsia" w:hAnsi="Arial" w:cs="Arial"/>
          <w:b/>
          <w:sz w:val="22"/>
          <w:szCs w:val="22"/>
        </w:rPr>
      </w:pPr>
      <w:r>
        <w:rPr>
          <w:rFonts w:ascii="Arial" w:eastAsiaTheme="majorEastAsia" w:hAnsi="Arial" w:cs="Arial"/>
          <w:b/>
          <w:bCs/>
          <w:sz w:val="22"/>
          <w:szCs w:val="22"/>
          <w:lang w:val="es"/>
        </w:rPr>
        <w:t xml:space="preserve">2. Proceso de selección </w:t>
      </w:r>
    </w:p>
    <w:p w:rsidR="004E309C" w:rsidRPr="00120D75" w:rsidRDefault="004E309C" w:rsidP="004E309C">
      <w:pPr>
        <w:spacing w:before="20" w:after="20"/>
        <w:rPr>
          <w:rFonts w:ascii="Arial" w:hAnsi="Arial" w:cs="Arial"/>
          <w:color w:val="000000"/>
          <w:sz w:val="22"/>
          <w:szCs w:val="22"/>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10136"/>
      </w:tblGrid>
      <w:tr w:rsidR="004E309C" w:rsidRPr="00120D75" w:rsidTr="000C3D2C">
        <w:trPr>
          <w:trHeight w:val="305"/>
        </w:trPr>
        <w:tc>
          <w:tcPr>
            <w:tcW w:w="5000" w:type="pct"/>
            <w:shd w:val="clear" w:color="auto" w:fill="FFFFFF" w:themeFill="background1"/>
            <w:noWrap/>
            <w:vAlign w:val="bottom"/>
          </w:tcPr>
          <w:p w:rsidR="004E309C" w:rsidRPr="00B17CB7" w:rsidRDefault="004E309C" w:rsidP="000C3D2C">
            <w:pPr>
              <w:spacing w:before="20" w:after="20"/>
              <w:rPr>
                <w:rFonts w:ascii="Arial" w:hAnsi="Arial" w:cs="Arial"/>
                <w:color w:val="000000"/>
                <w:sz w:val="20"/>
              </w:rPr>
            </w:pPr>
            <w:r>
              <w:rPr>
                <w:rFonts w:ascii="Arial" w:hAnsi="Arial" w:cs="Arial"/>
                <w:color w:val="000000"/>
                <w:sz w:val="22"/>
                <w:szCs w:val="22"/>
                <w:lang w:val="es"/>
              </w:rPr>
              <w:t xml:space="preserve"> </w:t>
            </w:r>
            <w:r>
              <w:rPr>
                <w:rFonts w:ascii="Arial" w:hAnsi="Arial" w:cs="Arial"/>
                <w:color w:val="000000"/>
                <w:sz w:val="20"/>
                <w:lang w:val="es"/>
              </w:rPr>
              <w:t>[Indicar, p. ej., los criterios y procesos para encontrar, seleccionar y eliminar a los miembros].</w:t>
            </w: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tc>
      </w:tr>
    </w:tbl>
    <w:p w:rsidR="004E309C" w:rsidRPr="00F96793" w:rsidRDefault="004E309C" w:rsidP="004E309C">
      <w:pPr>
        <w:rPr>
          <w:rFonts w:ascii="Arial" w:eastAsiaTheme="majorEastAsia" w:hAnsi="Arial" w:cs="Arial"/>
          <w:b/>
          <w:sz w:val="22"/>
          <w:szCs w:val="22"/>
        </w:rPr>
      </w:pPr>
      <w:r>
        <w:rPr>
          <w:rFonts w:ascii="Arial" w:eastAsiaTheme="majorEastAsia" w:hAnsi="Arial" w:cs="Arial"/>
          <w:b/>
          <w:bCs/>
          <w:sz w:val="22"/>
          <w:szCs w:val="22"/>
          <w:lang w:val="es"/>
        </w:rPr>
        <w:t>3. Normas de afiliación</w:t>
      </w:r>
    </w:p>
    <w:p w:rsidR="004E309C" w:rsidRPr="00120D75" w:rsidRDefault="004E309C" w:rsidP="004E309C">
      <w:pPr>
        <w:spacing w:before="20" w:after="20"/>
        <w:rPr>
          <w:rFonts w:ascii="Arial" w:hAnsi="Arial" w:cs="Arial"/>
          <w:color w:val="000000"/>
          <w:sz w:val="22"/>
          <w:szCs w:val="22"/>
        </w:rPr>
      </w:pPr>
    </w:p>
    <w:tbl>
      <w:tblPr>
        <w:tblW w:w="4986"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28" w:type="dxa"/>
          <w:left w:w="28" w:type="dxa"/>
          <w:bottom w:w="28" w:type="dxa"/>
          <w:right w:w="28" w:type="dxa"/>
        </w:tblCellMar>
        <w:tblLook w:val="04A0" w:firstRow="1" w:lastRow="0" w:firstColumn="1" w:lastColumn="0" w:noHBand="0" w:noVBand="1"/>
      </w:tblPr>
      <w:tblGrid>
        <w:gridCol w:w="10108"/>
      </w:tblGrid>
      <w:tr w:rsidR="004E309C" w:rsidRPr="00120D75" w:rsidTr="000C3D2C">
        <w:trPr>
          <w:trHeight w:val="431"/>
        </w:trPr>
        <w:tc>
          <w:tcPr>
            <w:tcW w:w="5000" w:type="pct"/>
            <w:shd w:val="clear" w:color="auto" w:fill="FFFFFF" w:themeFill="background1"/>
            <w:vAlign w:val="bottom"/>
          </w:tcPr>
          <w:p w:rsidR="004E309C" w:rsidRPr="00B17CB7" w:rsidRDefault="004E309C" w:rsidP="000C3D2C">
            <w:pPr>
              <w:spacing w:before="20" w:after="20"/>
              <w:rPr>
                <w:rFonts w:ascii="Arial" w:hAnsi="Arial" w:cs="Arial"/>
                <w:color w:val="000000"/>
                <w:sz w:val="20"/>
              </w:rPr>
            </w:pPr>
            <w:r>
              <w:rPr>
                <w:rFonts w:ascii="Arial" w:hAnsi="Arial" w:cs="Arial"/>
                <w:color w:val="000000"/>
                <w:sz w:val="20"/>
                <w:lang w:val="es"/>
              </w:rPr>
              <w:t>[Indicar, p. ej. expectativas de asistencia y participación, duración de los mandatos, etc.]</w:t>
            </w: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tc>
      </w:tr>
    </w:tbl>
    <w:p w:rsidR="004E309C" w:rsidRPr="00543420" w:rsidRDefault="004E309C" w:rsidP="004E309C">
      <w:pPr>
        <w:pStyle w:val="20major"/>
        <w:rPr>
          <w:rFonts w:eastAsiaTheme="majorEastAsia" w:cs="Arial"/>
          <w:sz w:val="22"/>
          <w:szCs w:val="22"/>
        </w:rPr>
      </w:pPr>
      <w:r>
        <w:rPr>
          <w:rFonts w:eastAsiaTheme="majorEastAsia" w:cs="Arial"/>
          <w:bCs/>
          <w:sz w:val="22"/>
          <w:szCs w:val="22"/>
          <w:lang w:val="es"/>
        </w:rPr>
        <w:t>REGLAMENTO de las reuniones</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10136"/>
      </w:tblGrid>
      <w:tr w:rsidR="004E309C" w:rsidRPr="00120D75" w:rsidTr="000C3D2C">
        <w:trPr>
          <w:trHeight w:val="305"/>
        </w:trPr>
        <w:tc>
          <w:tcPr>
            <w:tcW w:w="5000" w:type="pct"/>
            <w:shd w:val="clear" w:color="auto" w:fill="FFFFFF" w:themeFill="background1"/>
            <w:noWrap/>
            <w:vAlign w:val="bottom"/>
          </w:tcPr>
          <w:p w:rsidR="004E309C" w:rsidRPr="00B17CB7" w:rsidRDefault="004E309C" w:rsidP="000C3D2C">
            <w:pPr>
              <w:spacing w:before="20" w:after="20"/>
              <w:rPr>
                <w:rFonts w:ascii="Arial" w:hAnsi="Arial" w:cs="Arial"/>
                <w:color w:val="000000"/>
                <w:sz w:val="20"/>
              </w:rPr>
            </w:pPr>
            <w:r>
              <w:rPr>
                <w:rFonts w:ascii="Arial" w:hAnsi="Arial" w:cs="Arial"/>
                <w:color w:val="000000"/>
                <w:sz w:val="20"/>
                <w:lang w:val="es"/>
              </w:rPr>
              <w:t>[Indicar, p. ej. con qué frecuencia deben celebrarse las reuniones, con qué anticipación deben programarse, la duración ideal de las reuniones para que vayan en sintonía con los acontecimientos clave en el ciclo de la subvención y cuándo se deberían organizar reuniones especiales].</w:t>
            </w:r>
          </w:p>
          <w:p w:rsidR="007D08FC" w:rsidRPr="00B17CB7" w:rsidRDefault="007D08FC" w:rsidP="000C3D2C">
            <w:pPr>
              <w:spacing w:before="20" w:after="20"/>
              <w:rPr>
                <w:rFonts w:ascii="Arial" w:hAnsi="Arial" w:cs="Arial"/>
                <w:color w:val="000000"/>
                <w:sz w:val="20"/>
              </w:rPr>
            </w:pPr>
          </w:p>
          <w:p w:rsidR="004E309C" w:rsidRPr="00B17CB7" w:rsidRDefault="007D08FC" w:rsidP="000C3D2C">
            <w:pPr>
              <w:spacing w:before="20" w:after="20"/>
              <w:rPr>
                <w:rFonts w:ascii="Arial" w:hAnsi="Arial" w:cs="Arial"/>
                <w:color w:val="000000"/>
                <w:sz w:val="20"/>
              </w:rPr>
            </w:pPr>
            <w:r>
              <w:rPr>
                <w:rFonts w:ascii="Arial" w:hAnsi="Arial" w:cs="Arial"/>
                <w:i/>
                <w:iCs/>
                <w:color w:val="000000"/>
                <w:sz w:val="20"/>
                <w:lang w:val="es"/>
              </w:rPr>
              <w:t>Se pueden consultar las recomendaciones sobre el reglamento de las reuniones en las directrices de Gavi sobre los Foros de Coordinación (</w:t>
            </w:r>
            <w:hyperlink r:id="rId13" w:history="1">
              <w:r>
                <w:rPr>
                  <w:rFonts w:ascii="Arial" w:hAnsi="Arial" w:cs="Arial"/>
                  <w:i/>
                  <w:iCs/>
                  <w:color w:val="000000"/>
                  <w:sz w:val="20"/>
                  <w:lang w:val="es"/>
                </w:rPr>
                <w:t>www.gavi.org/support/coordination/</w:t>
              </w:r>
            </w:hyperlink>
            <w:r>
              <w:rPr>
                <w:rFonts w:ascii="Arial" w:hAnsi="Arial" w:cs="Arial"/>
                <w:i/>
                <w:iCs/>
                <w:color w:val="000000"/>
                <w:sz w:val="20"/>
                <w:lang w:val="es"/>
              </w:rPr>
              <w:t>)].</w:t>
            </w:r>
          </w:p>
          <w:p w:rsidR="004E309C" w:rsidRDefault="004E309C" w:rsidP="000C3D2C">
            <w:pPr>
              <w:spacing w:before="20" w:after="20"/>
              <w:rPr>
                <w:rFonts w:ascii="Arial" w:hAnsi="Arial" w:cs="Arial"/>
                <w:color w:val="000000"/>
                <w:sz w:val="22"/>
                <w:szCs w:val="22"/>
              </w:rPr>
            </w:pPr>
          </w:p>
          <w:p w:rsidR="00B17CB7" w:rsidRDefault="00B17CB7" w:rsidP="000C3D2C">
            <w:pPr>
              <w:spacing w:before="20" w:after="20"/>
              <w:rPr>
                <w:rFonts w:ascii="Arial" w:hAnsi="Arial" w:cs="Arial"/>
                <w:color w:val="000000"/>
                <w:sz w:val="22"/>
                <w:szCs w:val="22"/>
              </w:rPr>
            </w:pPr>
          </w:p>
          <w:p w:rsidR="00B17CB7" w:rsidRPr="00120D75" w:rsidRDefault="00B17CB7"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tc>
      </w:tr>
    </w:tbl>
    <w:p w:rsidR="004E309C" w:rsidRPr="00120D75" w:rsidRDefault="004E309C" w:rsidP="004E309C">
      <w:pPr>
        <w:pStyle w:val="20major"/>
        <w:rPr>
          <w:rFonts w:eastAsiaTheme="majorEastAsia" w:cs="Arial"/>
          <w:sz w:val="22"/>
          <w:szCs w:val="22"/>
        </w:rPr>
      </w:pPr>
      <w:r>
        <w:rPr>
          <w:rFonts w:eastAsiaTheme="majorEastAsia" w:cs="Arial"/>
          <w:bCs/>
          <w:sz w:val="22"/>
          <w:szCs w:val="22"/>
          <w:lang w:val="es"/>
        </w:rPr>
        <w:lastRenderedPageBreak/>
        <w:t>PROCEDIMIENTOS DE TOMA DE DECISIONES</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10136"/>
      </w:tblGrid>
      <w:tr w:rsidR="004E309C" w:rsidRPr="00120D75" w:rsidTr="000C3D2C">
        <w:trPr>
          <w:trHeight w:val="305"/>
        </w:trPr>
        <w:tc>
          <w:tcPr>
            <w:tcW w:w="5000" w:type="pct"/>
            <w:shd w:val="clear" w:color="auto" w:fill="FFFFFF" w:themeFill="background1"/>
            <w:noWrap/>
            <w:vAlign w:val="bottom"/>
          </w:tcPr>
          <w:p w:rsidR="004E309C" w:rsidRPr="005175E2" w:rsidRDefault="004E309C" w:rsidP="000C3D2C">
            <w:pPr>
              <w:spacing w:before="20" w:after="20"/>
              <w:rPr>
                <w:rFonts w:ascii="Arial" w:hAnsi="Arial" w:cs="Arial"/>
                <w:color w:val="000000"/>
                <w:sz w:val="20"/>
              </w:rPr>
            </w:pPr>
            <w:r>
              <w:rPr>
                <w:rFonts w:ascii="Arial" w:hAnsi="Arial" w:cs="Arial"/>
                <w:color w:val="000000"/>
                <w:sz w:val="20"/>
                <w:lang w:val="es"/>
              </w:rPr>
              <w:t xml:space="preserve">[Incluidos, p. ej., el quórum para la toma de decisiones </w:t>
            </w:r>
            <w:r>
              <w:rPr>
                <w:rFonts w:ascii="Arial" w:hAnsi="Arial" w:cs="Arial"/>
                <w:i/>
                <w:iCs/>
                <w:color w:val="000000"/>
                <w:sz w:val="20"/>
                <w:lang w:val="es"/>
              </w:rPr>
              <w:t>(según exige la Alianza Gavi)</w:t>
            </w:r>
            <w:r>
              <w:rPr>
                <w:rFonts w:ascii="Arial" w:hAnsi="Arial" w:cs="Arial"/>
                <w:color w:val="000000"/>
                <w:sz w:val="20"/>
                <w:lang w:val="es"/>
              </w:rPr>
              <w:t>, presencia de un presidente para tomar decisiones, reglamentos de votación para aprobar los distintos tipos de decisiones.</w:t>
            </w:r>
          </w:p>
          <w:p w:rsidR="004E309C" w:rsidRPr="005175E2" w:rsidRDefault="004E309C" w:rsidP="000C3D2C">
            <w:pPr>
              <w:spacing w:before="20" w:after="20"/>
              <w:rPr>
                <w:rFonts w:ascii="Arial" w:hAnsi="Arial" w:cs="Arial"/>
                <w:color w:val="000000"/>
                <w:sz w:val="20"/>
              </w:rPr>
            </w:pPr>
          </w:p>
          <w:p w:rsidR="00B17CB7" w:rsidRPr="005175E2" w:rsidRDefault="00B17CB7" w:rsidP="00B17CB7">
            <w:pPr>
              <w:spacing w:before="20" w:after="20"/>
              <w:rPr>
                <w:rFonts w:ascii="Arial" w:hAnsi="Arial" w:cs="Arial"/>
                <w:color w:val="000000"/>
                <w:sz w:val="20"/>
              </w:rPr>
            </w:pPr>
            <w:r>
              <w:rPr>
                <w:rFonts w:ascii="Arial" w:hAnsi="Arial" w:cs="Arial"/>
                <w:i/>
                <w:iCs/>
                <w:color w:val="000000"/>
                <w:sz w:val="20"/>
                <w:lang w:val="es"/>
              </w:rPr>
              <w:t>Se pueden consultar las recomendaciones sobre los procedimientos de toma de decisiones en las directrices de Gavi sobre los Foros de Coordinación (</w:t>
            </w:r>
            <w:hyperlink r:id="rId14" w:history="1">
              <w:r>
                <w:rPr>
                  <w:rFonts w:ascii="Arial" w:hAnsi="Arial" w:cs="Arial"/>
                  <w:i/>
                  <w:iCs/>
                  <w:color w:val="000000"/>
                  <w:sz w:val="20"/>
                  <w:lang w:val="es"/>
                </w:rPr>
                <w:t>www.gavi.org/support/coordination/</w:t>
              </w:r>
            </w:hyperlink>
            <w:r>
              <w:rPr>
                <w:rFonts w:ascii="Arial" w:hAnsi="Arial" w:cs="Arial"/>
                <w:i/>
                <w:iCs/>
                <w:color w:val="000000"/>
                <w:sz w:val="20"/>
                <w:lang w:val="es"/>
              </w:rPr>
              <w:t>)].</w:t>
            </w:r>
          </w:p>
          <w:p w:rsidR="00B17CB7" w:rsidRPr="00120D75" w:rsidRDefault="00B17CB7"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tc>
      </w:tr>
    </w:tbl>
    <w:p w:rsidR="004E309C" w:rsidRPr="00120D75" w:rsidRDefault="004E309C" w:rsidP="004E309C">
      <w:pPr>
        <w:rPr>
          <w:rFonts w:asciiTheme="majorHAnsi" w:eastAsiaTheme="majorEastAsia" w:hAnsiTheme="majorHAnsi" w:cstheme="majorHAnsi"/>
          <w:b/>
          <w:sz w:val="22"/>
          <w:szCs w:val="22"/>
        </w:rPr>
      </w:pPr>
    </w:p>
    <w:p w:rsidR="004E309C" w:rsidRPr="00120D75" w:rsidRDefault="004E309C" w:rsidP="004E309C">
      <w:pPr>
        <w:pStyle w:val="20major"/>
        <w:rPr>
          <w:rFonts w:eastAsiaTheme="majorEastAsia" w:cs="Arial"/>
          <w:sz w:val="22"/>
          <w:szCs w:val="22"/>
        </w:rPr>
      </w:pPr>
      <w:r>
        <w:rPr>
          <w:rFonts w:eastAsiaTheme="majorEastAsia" w:cs="Arial"/>
          <w:bCs/>
          <w:sz w:val="22"/>
          <w:szCs w:val="22"/>
          <w:lang w:val="es"/>
        </w:rPr>
        <w:t xml:space="preserve">Funciones de APOYO </w:t>
      </w:r>
    </w:p>
    <w:tbl>
      <w:tblPr>
        <w:tblW w:w="4986"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28" w:type="dxa"/>
          <w:left w:w="28" w:type="dxa"/>
          <w:bottom w:w="28" w:type="dxa"/>
          <w:right w:w="28" w:type="dxa"/>
        </w:tblCellMar>
        <w:tblLook w:val="04A0" w:firstRow="1" w:lastRow="0" w:firstColumn="1" w:lastColumn="0" w:noHBand="0" w:noVBand="1"/>
      </w:tblPr>
      <w:tblGrid>
        <w:gridCol w:w="1886"/>
        <w:gridCol w:w="6425"/>
        <w:gridCol w:w="1797"/>
      </w:tblGrid>
      <w:tr w:rsidR="004E309C" w:rsidRPr="00120D75" w:rsidTr="000C3D2C">
        <w:trPr>
          <w:trHeight w:val="431"/>
        </w:trPr>
        <w:tc>
          <w:tcPr>
            <w:tcW w:w="933" w:type="pct"/>
            <w:shd w:val="clear" w:color="auto" w:fill="F2F2F2" w:themeFill="background1" w:themeFillShade="F2"/>
            <w:noWrap/>
          </w:tcPr>
          <w:p w:rsidR="004E309C" w:rsidRPr="00120D75" w:rsidRDefault="004E309C" w:rsidP="000C3D2C">
            <w:pPr>
              <w:spacing w:before="20" w:after="20"/>
              <w:rPr>
                <w:rFonts w:ascii="Arial" w:hAnsi="Arial" w:cs="Arial"/>
                <w:b/>
                <w:color w:val="000000"/>
                <w:sz w:val="22"/>
                <w:szCs w:val="22"/>
              </w:rPr>
            </w:pPr>
            <w:r>
              <w:rPr>
                <w:rFonts w:ascii="Arial" w:hAnsi="Arial" w:cs="Arial"/>
                <w:b/>
                <w:bCs/>
                <w:color w:val="000000"/>
                <w:sz w:val="22"/>
                <w:szCs w:val="22"/>
                <w:lang w:val="es"/>
              </w:rPr>
              <w:t>Actas de la reunión</w:t>
            </w:r>
          </w:p>
          <w:p w:rsidR="004E309C" w:rsidRPr="00120D75" w:rsidRDefault="004E309C" w:rsidP="000C3D2C">
            <w:pPr>
              <w:spacing w:before="20" w:after="20"/>
              <w:rPr>
                <w:rFonts w:ascii="Arial" w:hAnsi="Arial" w:cs="Arial"/>
                <w:b/>
                <w:color w:val="000000"/>
                <w:sz w:val="22"/>
                <w:szCs w:val="22"/>
              </w:rPr>
            </w:pPr>
          </w:p>
          <w:p w:rsidR="004E309C" w:rsidRPr="00120D75" w:rsidRDefault="004E309C" w:rsidP="000C3D2C">
            <w:pPr>
              <w:spacing w:before="20" w:after="20"/>
              <w:rPr>
                <w:rFonts w:ascii="Arial" w:hAnsi="Arial" w:cs="Arial"/>
                <w:b/>
                <w:color w:val="000000"/>
                <w:sz w:val="22"/>
                <w:szCs w:val="22"/>
              </w:rPr>
            </w:pPr>
          </w:p>
          <w:p w:rsidR="004E309C" w:rsidRPr="00120D75" w:rsidRDefault="004E309C" w:rsidP="000C3D2C">
            <w:pPr>
              <w:spacing w:before="20" w:after="20"/>
              <w:rPr>
                <w:rFonts w:ascii="Arial" w:hAnsi="Arial" w:cs="Arial"/>
                <w:b/>
                <w:color w:val="000000"/>
                <w:sz w:val="22"/>
                <w:szCs w:val="22"/>
              </w:rPr>
            </w:pPr>
          </w:p>
          <w:p w:rsidR="004E309C" w:rsidRPr="00120D75" w:rsidRDefault="004E309C" w:rsidP="000C3D2C">
            <w:pPr>
              <w:spacing w:before="20" w:after="20"/>
              <w:rPr>
                <w:rFonts w:ascii="Arial" w:hAnsi="Arial" w:cs="Arial"/>
                <w:b/>
                <w:color w:val="000000"/>
                <w:sz w:val="22"/>
                <w:szCs w:val="22"/>
              </w:rPr>
            </w:pPr>
          </w:p>
          <w:p w:rsidR="004E309C" w:rsidRPr="00120D75" w:rsidRDefault="004E309C" w:rsidP="000C3D2C">
            <w:pPr>
              <w:spacing w:before="20" w:after="20"/>
              <w:rPr>
                <w:rFonts w:ascii="Arial" w:hAnsi="Arial" w:cs="Arial"/>
                <w:b/>
                <w:color w:val="000000"/>
                <w:sz w:val="22"/>
                <w:szCs w:val="22"/>
              </w:rPr>
            </w:pPr>
          </w:p>
        </w:tc>
        <w:tc>
          <w:tcPr>
            <w:tcW w:w="3178" w:type="pct"/>
            <w:shd w:val="clear" w:color="auto" w:fill="FFFFFF" w:themeFill="background1"/>
            <w:vAlign w:val="bottom"/>
          </w:tcPr>
          <w:p w:rsidR="005175E2" w:rsidRPr="005175E2" w:rsidRDefault="004E309C" w:rsidP="000C3D2C">
            <w:pPr>
              <w:spacing w:before="20" w:after="20"/>
              <w:rPr>
                <w:rFonts w:ascii="Arial" w:hAnsi="Arial" w:cs="Arial"/>
                <w:color w:val="000000"/>
                <w:sz w:val="20"/>
              </w:rPr>
            </w:pPr>
            <w:r>
              <w:rPr>
                <w:rFonts w:ascii="Arial" w:hAnsi="Arial" w:cs="Arial"/>
                <w:color w:val="000000"/>
                <w:sz w:val="20"/>
                <w:lang w:val="es"/>
              </w:rPr>
              <w:t xml:space="preserve">[Indicar, p. ej., las reglas para recoger y distribuir las actas de las reuniones. </w:t>
            </w:r>
          </w:p>
          <w:p w:rsidR="005175E2" w:rsidRPr="005175E2" w:rsidRDefault="005175E2" w:rsidP="000C3D2C">
            <w:pPr>
              <w:spacing w:before="20" w:after="20"/>
              <w:rPr>
                <w:rFonts w:ascii="Arial" w:hAnsi="Arial" w:cs="Arial"/>
                <w:color w:val="000000"/>
                <w:sz w:val="20"/>
              </w:rPr>
            </w:pPr>
          </w:p>
          <w:p w:rsidR="004E309C" w:rsidRPr="005175E2" w:rsidRDefault="005175E2" w:rsidP="000C3D2C">
            <w:pPr>
              <w:spacing w:before="20" w:after="20"/>
              <w:rPr>
                <w:rFonts w:ascii="Arial" w:hAnsi="Arial" w:cs="Arial"/>
                <w:i/>
                <w:color w:val="000000"/>
                <w:sz w:val="20"/>
              </w:rPr>
            </w:pPr>
            <w:r>
              <w:rPr>
                <w:rFonts w:ascii="Arial" w:hAnsi="Arial"/>
                <w:i/>
                <w:iCs/>
                <w:color w:val="000000"/>
                <w:sz w:val="20"/>
                <w:lang w:val="es"/>
              </w:rPr>
              <w:t>Exigido por Gavi: especificar el número de días después de la reunión para realizar estas tareas (p. ej. 5 días laborables);</w:t>
            </w:r>
            <w:r>
              <w:rPr>
                <w:i/>
                <w:iCs/>
                <w:sz w:val="20"/>
                <w:lang w:val="es"/>
              </w:rPr>
              <w:t xml:space="preserve"> </w:t>
            </w:r>
            <w:r>
              <w:rPr>
                <w:rFonts w:ascii="Arial" w:hAnsi="Arial"/>
                <w:i/>
                <w:iCs/>
                <w:color w:val="000000"/>
                <w:sz w:val="20"/>
                <w:lang w:val="es"/>
              </w:rPr>
              <w:t>en las actas se debe incluir la lista de miembros que asisten a la reunión y si se alcanzó quórum].</w:t>
            </w:r>
          </w:p>
          <w:p w:rsidR="004E309C" w:rsidRPr="005175E2" w:rsidRDefault="004E309C" w:rsidP="000C3D2C">
            <w:pPr>
              <w:spacing w:before="20" w:after="20"/>
              <w:rPr>
                <w:rFonts w:ascii="Arial" w:hAnsi="Arial" w:cs="Arial"/>
                <w:color w:val="000000"/>
                <w:sz w:val="20"/>
              </w:rPr>
            </w:pPr>
          </w:p>
          <w:p w:rsidR="004E309C" w:rsidRPr="005175E2" w:rsidRDefault="004E309C" w:rsidP="000C3D2C">
            <w:pPr>
              <w:spacing w:before="20" w:after="20"/>
              <w:rPr>
                <w:rFonts w:ascii="Arial" w:hAnsi="Arial" w:cs="Arial"/>
                <w:color w:val="000000"/>
                <w:sz w:val="20"/>
              </w:rPr>
            </w:pPr>
          </w:p>
          <w:p w:rsidR="004E309C" w:rsidRPr="005175E2" w:rsidRDefault="004E309C" w:rsidP="000C3D2C">
            <w:pPr>
              <w:spacing w:before="20" w:after="20"/>
              <w:rPr>
                <w:rFonts w:ascii="Arial" w:hAnsi="Arial" w:cs="Arial"/>
                <w:color w:val="000000"/>
                <w:sz w:val="20"/>
              </w:rPr>
            </w:pPr>
          </w:p>
          <w:p w:rsidR="004E309C" w:rsidRPr="005175E2" w:rsidRDefault="004E309C" w:rsidP="000C3D2C">
            <w:pPr>
              <w:spacing w:before="20" w:after="20"/>
              <w:rPr>
                <w:rFonts w:ascii="Arial" w:hAnsi="Arial" w:cs="Arial"/>
                <w:color w:val="000000"/>
                <w:sz w:val="20"/>
              </w:rPr>
            </w:pPr>
          </w:p>
          <w:p w:rsidR="004E309C" w:rsidRPr="005175E2" w:rsidRDefault="004E309C" w:rsidP="000C3D2C">
            <w:pPr>
              <w:spacing w:before="20" w:after="20"/>
              <w:rPr>
                <w:rFonts w:ascii="Arial" w:hAnsi="Arial" w:cs="Arial"/>
                <w:color w:val="000000"/>
                <w:sz w:val="20"/>
              </w:rPr>
            </w:pPr>
          </w:p>
          <w:p w:rsidR="004E309C" w:rsidRPr="005175E2" w:rsidRDefault="004E309C" w:rsidP="000C3D2C">
            <w:pPr>
              <w:spacing w:before="20" w:after="20"/>
              <w:rPr>
                <w:rFonts w:ascii="Arial" w:hAnsi="Arial" w:cs="Arial"/>
                <w:color w:val="000000"/>
                <w:sz w:val="20"/>
              </w:rPr>
            </w:pPr>
          </w:p>
        </w:tc>
        <w:tc>
          <w:tcPr>
            <w:tcW w:w="889" w:type="pct"/>
            <w:shd w:val="clear" w:color="auto" w:fill="FFFFFF" w:themeFill="background1"/>
          </w:tcPr>
          <w:p w:rsidR="004E309C" w:rsidRPr="005175E2" w:rsidRDefault="004E309C" w:rsidP="000C3D2C">
            <w:pPr>
              <w:spacing w:before="20" w:after="20"/>
              <w:rPr>
                <w:rFonts w:ascii="Arial" w:hAnsi="Arial" w:cs="Arial"/>
                <w:color w:val="000000"/>
                <w:sz w:val="20"/>
              </w:rPr>
            </w:pPr>
            <w:r>
              <w:rPr>
                <w:rFonts w:ascii="Arial" w:hAnsi="Arial" w:cs="Arial"/>
                <w:color w:val="000000"/>
                <w:sz w:val="20"/>
                <w:lang w:val="es"/>
              </w:rPr>
              <w:t>[Indicar la(s) persona(s) responsable(s)]</w:t>
            </w:r>
          </w:p>
        </w:tc>
      </w:tr>
      <w:tr w:rsidR="004E309C" w:rsidRPr="00120D75" w:rsidTr="000C3D2C">
        <w:trPr>
          <w:trHeight w:val="431"/>
        </w:trPr>
        <w:tc>
          <w:tcPr>
            <w:tcW w:w="933" w:type="pct"/>
            <w:shd w:val="clear" w:color="auto" w:fill="F2F2F2" w:themeFill="background1" w:themeFillShade="F2"/>
            <w:noWrap/>
          </w:tcPr>
          <w:p w:rsidR="004E309C" w:rsidRPr="00120D75" w:rsidRDefault="004E309C" w:rsidP="000C3D2C">
            <w:pPr>
              <w:spacing w:before="20" w:after="20"/>
              <w:rPr>
                <w:rFonts w:ascii="Arial" w:hAnsi="Arial" w:cs="Arial"/>
                <w:b/>
                <w:color w:val="000000"/>
                <w:sz w:val="22"/>
                <w:szCs w:val="22"/>
              </w:rPr>
            </w:pPr>
            <w:r>
              <w:rPr>
                <w:rFonts w:ascii="Arial" w:hAnsi="Arial" w:cs="Arial"/>
                <w:b/>
                <w:bCs/>
                <w:color w:val="000000"/>
                <w:sz w:val="22"/>
                <w:szCs w:val="22"/>
                <w:lang w:val="es"/>
              </w:rPr>
              <w:t>Actividades administrativas</w:t>
            </w:r>
          </w:p>
          <w:p w:rsidR="004E309C" w:rsidRPr="00120D75" w:rsidRDefault="004E309C" w:rsidP="000C3D2C">
            <w:pPr>
              <w:spacing w:before="20" w:after="20"/>
              <w:rPr>
                <w:rFonts w:ascii="Arial" w:hAnsi="Arial" w:cs="Arial"/>
                <w:b/>
                <w:color w:val="000000"/>
                <w:sz w:val="22"/>
                <w:szCs w:val="22"/>
              </w:rPr>
            </w:pPr>
          </w:p>
          <w:p w:rsidR="004E309C" w:rsidRPr="00120D75" w:rsidRDefault="004E309C" w:rsidP="000C3D2C">
            <w:pPr>
              <w:spacing w:before="20" w:after="20"/>
              <w:rPr>
                <w:rFonts w:ascii="Arial" w:hAnsi="Arial" w:cs="Arial"/>
                <w:b/>
                <w:color w:val="000000"/>
                <w:sz w:val="22"/>
                <w:szCs w:val="22"/>
              </w:rPr>
            </w:pPr>
          </w:p>
          <w:p w:rsidR="004E309C" w:rsidRPr="00120D75" w:rsidRDefault="004E309C" w:rsidP="000C3D2C">
            <w:pPr>
              <w:spacing w:before="20" w:after="20"/>
              <w:rPr>
                <w:rFonts w:ascii="Arial" w:hAnsi="Arial" w:cs="Arial"/>
                <w:b/>
                <w:color w:val="000000"/>
                <w:sz w:val="22"/>
                <w:szCs w:val="22"/>
              </w:rPr>
            </w:pPr>
          </w:p>
          <w:p w:rsidR="004E309C" w:rsidRPr="00120D75" w:rsidRDefault="004E309C" w:rsidP="000C3D2C">
            <w:pPr>
              <w:spacing w:before="20" w:after="20"/>
              <w:rPr>
                <w:rFonts w:ascii="Arial" w:hAnsi="Arial" w:cs="Arial"/>
                <w:b/>
                <w:color w:val="000000"/>
                <w:sz w:val="22"/>
                <w:szCs w:val="22"/>
              </w:rPr>
            </w:pPr>
          </w:p>
          <w:p w:rsidR="004E309C" w:rsidRPr="00120D75" w:rsidRDefault="004E309C" w:rsidP="000C3D2C">
            <w:pPr>
              <w:spacing w:before="20" w:after="20"/>
              <w:rPr>
                <w:rFonts w:ascii="Arial" w:hAnsi="Arial" w:cs="Arial"/>
                <w:color w:val="000000"/>
                <w:sz w:val="22"/>
                <w:szCs w:val="22"/>
              </w:rPr>
            </w:pPr>
          </w:p>
        </w:tc>
        <w:tc>
          <w:tcPr>
            <w:tcW w:w="3178" w:type="pct"/>
            <w:shd w:val="clear" w:color="auto" w:fill="FFFFFF" w:themeFill="background1"/>
            <w:vAlign w:val="bottom"/>
          </w:tcPr>
          <w:p w:rsidR="004E309C" w:rsidRPr="005175E2" w:rsidRDefault="004E309C" w:rsidP="000C3D2C">
            <w:pPr>
              <w:spacing w:before="20" w:after="20"/>
              <w:rPr>
                <w:rFonts w:ascii="Arial" w:hAnsi="Arial" w:cs="Arial"/>
                <w:color w:val="000000"/>
                <w:sz w:val="20"/>
              </w:rPr>
            </w:pPr>
            <w:r>
              <w:rPr>
                <w:rFonts w:ascii="Arial" w:hAnsi="Arial" w:cs="Arial"/>
                <w:color w:val="000000"/>
                <w:sz w:val="20"/>
                <w:lang w:val="es"/>
              </w:rPr>
              <w:t>[Indicar, p. ej., actividades administrativas específicas necesarias para apoyar las reuniones del Foro de Coordinación, entre ellas se incluye la programación de las reuniones, recopilación y distribución de las lecturas previas, compartir el orden del día, organizar la logística de las reuniones, generar transparencia sobre la asistencia y las decisiones clave, especificar el número de días que se necesitan para realizar estas tareas antes de la reunión, etc.]</w:t>
            </w:r>
          </w:p>
          <w:p w:rsidR="004E309C" w:rsidRPr="005175E2" w:rsidRDefault="004E309C" w:rsidP="000C3D2C">
            <w:pPr>
              <w:spacing w:before="20" w:after="20"/>
              <w:rPr>
                <w:rFonts w:ascii="Arial" w:hAnsi="Arial" w:cs="Arial"/>
                <w:color w:val="000000"/>
                <w:sz w:val="20"/>
              </w:rPr>
            </w:pPr>
          </w:p>
          <w:p w:rsidR="004E309C" w:rsidRPr="005175E2" w:rsidRDefault="004E309C" w:rsidP="000C3D2C">
            <w:pPr>
              <w:spacing w:before="20" w:after="20"/>
              <w:rPr>
                <w:rFonts w:ascii="Arial" w:hAnsi="Arial" w:cs="Arial"/>
                <w:color w:val="000000"/>
                <w:sz w:val="20"/>
              </w:rPr>
            </w:pPr>
          </w:p>
          <w:p w:rsidR="004E309C" w:rsidRPr="005175E2" w:rsidRDefault="004E309C" w:rsidP="000C3D2C">
            <w:pPr>
              <w:spacing w:before="20" w:after="20"/>
              <w:rPr>
                <w:rFonts w:ascii="Arial" w:hAnsi="Arial" w:cs="Arial"/>
                <w:color w:val="000000"/>
                <w:sz w:val="20"/>
              </w:rPr>
            </w:pPr>
          </w:p>
          <w:p w:rsidR="004E309C" w:rsidRPr="005175E2" w:rsidRDefault="004E309C" w:rsidP="000C3D2C">
            <w:pPr>
              <w:spacing w:before="20" w:after="20"/>
              <w:rPr>
                <w:rFonts w:ascii="Arial" w:hAnsi="Arial" w:cs="Arial"/>
                <w:color w:val="000000"/>
                <w:sz w:val="20"/>
              </w:rPr>
            </w:pPr>
          </w:p>
          <w:p w:rsidR="004E309C" w:rsidRPr="005175E2" w:rsidRDefault="004E309C" w:rsidP="000C3D2C">
            <w:pPr>
              <w:spacing w:before="20" w:after="20"/>
              <w:rPr>
                <w:rFonts w:ascii="Arial" w:hAnsi="Arial" w:cs="Arial"/>
                <w:color w:val="000000"/>
                <w:sz w:val="20"/>
              </w:rPr>
            </w:pPr>
          </w:p>
        </w:tc>
        <w:tc>
          <w:tcPr>
            <w:tcW w:w="889" w:type="pct"/>
            <w:shd w:val="clear" w:color="auto" w:fill="FFFFFF" w:themeFill="background1"/>
          </w:tcPr>
          <w:p w:rsidR="004E309C" w:rsidRPr="005175E2" w:rsidRDefault="004E309C" w:rsidP="000C3D2C">
            <w:pPr>
              <w:spacing w:before="20" w:after="20"/>
              <w:rPr>
                <w:rFonts w:ascii="Arial" w:hAnsi="Arial" w:cs="Arial"/>
                <w:color w:val="000000"/>
                <w:sz w:val="20"/>
              </w:rPr>
            </w:pPr>
            <w:r>
              <w:rPr>
                <w:rFonts w:ascii="Arial" w:hAnsi="Arial" w:cs="Arial"/>
                <w:color w:val="000000"/>
                <w:sz w:val="20"/>
                <w:lang w:val="es"/>
              </w:rPr>
              <w:t>[Indicar la(s) persona(s) responsable(s)]</w:t>
            </w:r>
          </w:p>
        </w:tc>
      </w:tr>
      <w:tr w:rsidR="004E309C" w:rsidRPr="00120D75" w:rsidTr="000C3D2C">
        <w:trPr>
          <w:trHeight w:val="430"/>
        </w:trPr>
        <w:tc>
          <w:tcPr>
            <w:tcW w:w="933" w:type="pct"/>
            <w:shd w:val="clear" w:color="auto" w:fill="F2F2F2" w:themeFill="background1" w:themeFillShade="F2"/>
            <w:noWrap/>
          </w:tcPr>
          <w:p w:rsidR="004E309C" w:rsidRPr="00120D75" w:rsidRDefault="004E309C" w:rsidP="000C3D2C">
            <w:pPr>
              <w:spacing w:before="20" w:after="20"/>
              <w:rPr>
                <w:rFonts w:ascii="Arial" w:hAnsi="Arial" w:cs="Arial"/>
                <w:b/>
                <w:color w:val="000000"/>
                <w:sz w:val="22"/>
                <w:szCs w:val="22"/>
              </w:rPr>
            </w:pPr>
            <w:r>
              <w:rPr>
                <w:rFonts w:ascii="Arial" w:hAnsi="Arial" w:cs="Arial"/>
                <w:b/>
                <w:bCs/>
                <w:color w:val="000000"/>
                <w:sz w:val="22"/>
                <w:szCs w:val="22"/>
                <w:lang w:val="es"/>
              </w:rPr>
              <w:t xml:space="preserve">Actividades de «contenido» </w:t>
            </w:r>
          </w:p>
          <w:p w:rsidR="004E309C" w:rsidRPr="00120D75" w:rsidRDefault="004E309C" w:rsidP="000C3D2C">
            <w:pPr>
              <w:spacing w:before="20" w:after="20"/>
              <w:rPr>
                <w:rFonts w:ascii="Arial" w:hAnsi="Arial" w:cs="Arial"/>
                <w:b/>
                <w:color w:val="000000"/>
                <w:sz w:val="22"/>
                <w:szCs w:val="22"/>
              </w:rPr>
            </w:pPr>
          </w:p>
          <w:p w:rsidR="004E309C" w:rsidRPr="00120D75" w:rsidRDefault="004E309C" w:rsidP="000C3D2C">
            <w:pPr>
              <w:spacing w:before="20" w:after="20"/>
              <w:rPr>
                <w:rFonts w:ascii="Arial" w:hAnsi="Arial" w:cs="Arial"/>
                <w:b/>
                <w:color w:val="000000"/>
                <w:sz w:val="22"/>
                <w:szCs w:val="22"/>
              </w:rPr>
            </w:pPr>
          </w:p>
          <w:p w:rsidR="004E309C" w:rsidRPr="00120D75" w:rsidRDefault="004E309C" w:rsidP="000C3D2C">
            <w:pPr>
              <w:spacing w:before="20" w:after="20"/>
              <w:rPr>
                <w:rFonts w:ascii="Arial" w:hAnsi="Arial" w:cs="Arial"/>
                <w:b/>
                <w:color w:val="000000"/>
                <w:sz w:val="22"/>
                <w:szCs w:val="22"/>
              </w:rPr>
            </w:pPr>
          </w:p>
          <w:p w:rsidR="004E309C" w:rsidRPr="00120D75" w:rsidRDefault="004E309C" w:rsidP="000C3D2C">
            <w:pPr>
              <w:spacing w:before="20" w:after="20"/>
              <w:rPr>
                <w:rFonts w:ascii="Arial" w:hAnsi="Arial" w:cs="Arial"/>
                <w:b/>
                <w:color w:val="000000"/>
                <w:sz w:val="22"/>
                <w:szCs w:val="22"/>
              </w:rPr>
            </w:pPr>
          </w:p>
        </w:tc>
        <w:tc>
          <w:tcPr>
            <w:tcW w:w="3178" w:type="pct"/>
            <w:shd w:val="clear" w:color="auto" w:fill="FFFFFF" w:themeFill="background1"/>
          </w:tcPr>
          <w:p w:rsidR="004E309C" w:rsidRPr="005175E2" w:rsidRDefault="004E309C" w:rsidP="000C3D2C">
            <w:pPr>
              <w:spacing w:before="20" w:after="20"/>
              <w:rPr>
                <w:rFonts w:ascii="Arial" w:hAnsi="Arial" w:cs="Arial"/>
                <w:color w:val="000000"/>
                <w:sz w:val="20"/>
              </w:rPr>
            </w:pPr>
            <w:r>
              <w:rPr>
                <w:rFonts w:ascii="Arial" w:hAnsi="Arial" w:cs="Arial"/>
                <w:color w:val="000000"/>
                <w:sz w:val="20"/>
                <w:lang w:val="es"/>
              </w:rPr>
              <w:t>[Indicar, p. ej. actividades específicas relacionadas con los contenidos necesarias para apoyar las reuniones del FC, entre ellas se incluye la preparación del orden del día y las lecturas previas, la redacción de un documento coherente sobre la reunión, la supervisión del seguimiento de las decisiones tomadas (posiblemente a través del uso de un panel), etc.]</w:t>
            </w:r>
          </w:p>
          <w:p w:rsidR="004E309C" w:rsidRPr="005175E2" w:rsidRDefault="004E309C" w:rsidP="000C3D2C">
            <w:pPr>
              <w:spacing w:before="20" w:after="20"/>
              <w:rPr>
                <w:rFonts w:ascii="Arial" w:hAnsi="Arial" w:cs="Arial"/>
                <w:color w:val="000000"/>
                <w:sz w:val="20"/>
              </w:rPr>
            </w:pPr>
          </w:p>
          <w:p w:rsidR="004E309C" w:rsidRPr="005175E2" w:rsidRDefault="004E309C" w:rsidP="000C3D2C">
            <w:pPr>
              <w:spacing w:before="20" w:after="20"/>
              <w:rPr>
                <w:rFonts w:ascii="Arial" w:hAnsi="Arial" w:cs="Arial"/>
                <w:color w:val="000000"/>
                <w:sz w:val="20"/>
              </w:rPr>
            </w:pPr>
          </w:p>
          <w:p w:rsidR="004E309C" w:rsidRPr="005175E2" w:rsidRDefault="004E309C" w:rsidP="000C3D2C">
            <w:pPr>
              <w:spacing w:before="20" w:after="20"/>
              <w:rPr>
                <w:rFonts w:ascii="Arial" w:hAnsi="Arial" w:cs="Arial"/>
                <w:color w:val="000000"/>
                <w:sz w:val="20"/>
              </w:rPr>
            </w:pPr>
          </w:p>
          <w:p w:rsidR="004E309C" w:rsidRPr="005175E2" w:rsidRDefault="004E309C" w:rsidP="000C3D2C">
            <w:pPr>
              <w:spacing w:before="20" w:after="20"/>
              <w:rPr>
                <w:rFonts w:ascii="Arial" w:hAnsi="Arial" w:cs="Arial"/>
                <w:color w:val="000000"/>
                <w:sz w:val="20"/>
              </w:rPr>
            </w:pPr>
          </w:p>
          <w:p w:rsidR="004E309C" w:rsidRPr="005175E2" w:rsidRDefault="004E309C" w:rsidP="000C3D2C">
            <w:pPr>
              <w:spacing w:before="20" w:after="20"/>
              <w:rPr>
                <w:rFonts w:ascii="Arial" w:hAnsi="Arial" w:cs="Arial"/>
                <w:color w:val="000000"/>
                <w:sz w:val="20"/>
              </w:rPr>
            </w:pPr>
          </w:p>
          <w:p w:rsidR="004E309C" w:rsidRPr="005175E2" w:rsidRDefault="004E309C" w:rsidP="000C3D2C">
            <w:pPr>
              <w:spacing w:before="20" w:after="20"/>
              <w:rPr>
                <w:rFonts w:ascii="Arial" w:hAnsi="Arial" w:cs="Arial"/>
                <w:color w:val="000000"/>
                <w:sz w:val="20"/>
              </w:rPr>
            </w:pPr>
          </w:p>
        </w:tc>
        <w:tc>
          <w:tcPr>
            <w:tcW w:w="889" w:type="pct"/>
            <w:shd w:val="clear" w:color="auto" w:fill="FFFFFF" w:themeFill="background1"/>
          </w:tcPr>
          <w:p w:rsidR="004E309C" w:rsidRPr="005175E2" w:rsidRDefault="004E309C" w:rsidP="000C3D2C">
            <w:pPr>
              <w:spacing w:before="20" w:after="20"/>
              <w:rPr>
                <w:rFonts w:ascii="Arial" w:hAnsi="Arial" w:cs="Arial"/>
                <w:color w:val="000000"/>
                <w:sz w:val="20"/>
              </w:rPr>
            </w:pPr>
            <w:r>
              <w:rPr>
                <w:rFonts w:ascii="Arial" w:hAnsi="Arial" w:cs="Arial"/>
                <w:color w:val="000000"/>
                <w:sz w:val="20"/>
                <w:lang w:val="es"/>
              </w:rPr>
              <w:lastRenderedPageBreak/>
              <w:t>[Indicar la(s) persona(s) responsable(s)]</w:t>
            </w:r>
          </w:p>
        </w:tc>
      </w:tr>
    </w:tbl>
    <w:p w:rsidR="004E309C" w:rsidRPr="00543420" w:rsidRDefault="00B17CB7" w:rsidP="004E309C">
      <w:pPr>
        <w:pStyle w:val="20major"/>
        <w:rPr>
          <w:rFonts w:cs="Arial"/>
          <w:sz w:val="22"/>
          <w:szCs w:val="22"/>
        </w:rPr>
      </w:pPr>
      <w:r>
        <w:rPr>
          <w:rFonts w:cs="Arial"/>
          <w:bCs/>
          <w:sz w:val="22"/>
          <w:szCs w:val="22"/>
          <w:lang w:val="es"/>
        </w:rPr>
        <w:lastRenderedPageBreak/>
        <w:t>Normas y estructura organizativa de la Secretaría del Foro de Coordinación (o equivalente)</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10136"/>
      </w:tblGrid>
      <w:tr w:rsidR="004E309C" w:rsidRPr="00120D75" w:rsidTr="000C3D2C">
        <w:trPr>
          <w:trHeight w:val="305"/>
        </w:trPr>
        <w:tc>
          <w:tcPr>
            <w:tcW w:w="5000" w:type="pct"/>
            <w:shd w:val="clear" w:color="auto" w:fill="FFFFFF" w:themeFill="background1"/>
            <w:noWrap/>
            <w:vAlign w:val="bottom"/>
          </w:tcPr>
          <w:p w:rsidR="004E309C" w:rsidRDefault="004E309C" w:rsidP="000C3D2C">
            <w:pPr>
              <w:spacing w:before="20" w:after="20"/>
              <w:rPr>
                <w:rFonts w:ascii="Arial" w:hAnsi="Arial" w:cs="Arial"/>
                <w:color w:val="000000"/>
                <w:sz w:val="20"/>
              </w:rPr>
            </w:pPr>
            <w:r>
              <w:rPr>
                <w:rFonts w:ascii="Arial" w:hAnsi="Arial" w:cs="Arial"/>
                <w:color w:val="000000"/>
                <w:sz w:val="20"/>
                <w:lang w:val="es"/>
              </w:rPr>
              <w:t>[Ofrecer una descripción de, p. ej., cómo se organiza la Secretaría y otras estructuras de apoyo, indicar los puestos y responsabilidades clave y cómo se gobierna la estructura de apoyo (es decir, dónde se ubica, cómo recibe asesoramiento del Foro de Coordinación); especificar los papeles que desempeña el responsable del PAI.</w:t>
            </w:r>
          </w:p>
          <w:p w:rsidR="005175E2" w:rsidRDefault="005175E2" w:rsidP="000C3D2C">
            <w:pPr>
              <w:spacing w:before="20" w:after="20"/>
              <w:rPr>
                <w:rFonts w:ascii="Arial" w:hAnsi="Arial" w:cs="Arial"/>
                <w:color w:val="000000"/>
                <w:sz w:val="20"/>
              </w:rPr>
            </w:pPr>
          </w:p>
          <w:p w:rsidR="005175E2" w:rsidRPr="005175E2" w:rsidRDefault="005175E2" w:rsidP="005175E2">
            <w:pPr>
              <w:spacing w:before="20" w:after="20"/>
              <w:rPr>
                <w:rFonts w:ascii="Arial" w:hAnsi="Arial" w:cs="Arial"/>
                <w:color w:val="000000"/>
                <w:sz w:val="20"/>
              </w:rPr>
            </w:pPr>
            <w:r>
              <w:rPr>
                <w:rFonts w:ascii="Arial" w:hAnsi="Arial" w:cs="Arial"/>
                <w:i/>
                <w:iCs/>
                <w:color w:val="000000"/>
                <w:sz w:val="20"/>
                <w:lang w:val="es"/>
              </w:rPr>
              <w:t>Se podrán consultar las recomendaciones sobre las Secretarías de los Foros de Coordinación en las directrices de Gavi sobre los foros de coordinación (</w:t>
            </w:r>
            <w:hyperlink r:id="rId15" w:history="1">
              <w:r>
                <w:rPr>
                  <w:rFonts w:ascii="Arial" w:hAnsi="Arial" w:cs="Arial"/>
                  <w:i/>
                  <w:iCs/>
                  <w:color w:val="000000"/>
                  <w:sz w:val="20"/>
                  <w:lang w:val="es"/>
                </w:rPr>
                <w:t>www.gavi.org/support/coordination/</w:t>
              </w:r>
            </w:hyperlink>
            <w:r>
              <w:rPr>
                <w:rFonts w:ascii="Arial" w:hAnsi="Arial" w:cs="Arial"/>
                <w:i/>
                <w:iCs/>
                <w:color w:val="000000"/>
                <w:sz w:val="20"/>
                <w:lang w:val="es"/>
              </w:rPr>
              <w:t>)].</w:t>
            </w:r>
          </w:p>
          <w:p w:rsidR="005175E2" w:rsidRPr="005175E2" w:rsidRDefault="005175E2" w:rsidP="000C3D2C">
            <w:pPr>
              <w:spacing w:before="20" w:after="20"/>
              <w:rPr>
                <w:rFonts w:ascii="Arial" w:hAnsi="Arial" w:cs="Arial"/>
                <w:color w:val="000000"/>
                <w:sz w:val="20"/>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tc>
      </w:tr>
    </w:tbl>
    <w:p w:rsidR="004E309C" w:rsidRDefault="004E309C" w:rsidP="004E309C">
      <w:pPr>
        <w:spacing w:before="0" w:after="160" w:line="259" w:lineRule="auto"/>
        <w:rPr>
          <w:rFonts w:ascii="Arial" w:hAnsi="Arial" w:cs="Arial"/>
          <w:b/>
          <w:caps/>
          <w:color w:val="5B9BD5" w:themeColor="accent1"/>
          <w:sz w:val="22"/>
          <w:szCs w:val="22"/>
        </w:rPr>
      </w:pPr>
    </w:p>
    <w:p w:rsidR="004E309C" w:rsidRPr="00120D75" w:rsidRDefault="004E309C" w:rsidP="004E309C">
      <w:pPr>
        <w:pStyle w:val="20major"/>
        <w:rPr>
          <w:rFonts w:cs="Arial"/>
          <w:sz w:val="22"/>
          <w:szCs w:val="22"/>
        </w:rPr>
      </w:pPr>
      <w:r>
        <w:rPr>
          <w:rFonts w:cs="Arial"/>
          <w:bCs/>
          <w:sz w:val="22"/>
          <w:szCs w:val="22"/>
          <w:lang w:val="es"/>
        </w:rPr>
        <w:t>Términos de referencia para los comités o grupos de trabajo (si procede).</w:t>
      </w:r>
    </w:p>
    <w:p w:rsidR="004E309C" w:rsidRPr="00B17CB7" w:rsidRDefault="004E309C" w:rsidP="004E309C">
      <w:pPr>
        <w:rPr>
          <w:rFonts w:ascii="Arial" w:eastAsiaTheme="majorEastAsia" w:hAnsi="Arial" w:cs="Arial"/>
          <w:b/>
          <w:sz w:val="22"/>
          <w:szCs w:val="22"/>
        </w:rPr>
      </w:pPr>
      <w:r>
        <w:rPr>
          <w:rFonts w:ascii="Arial" w:eastAsiaTheme="majorEastAsia" w:hAnsi="Arial" w:cs="Arial"/>
          <w:b/>
          <w:bCs/>
          <w:sz w:val="22"/>
          <w:szCs w:val="22"/>
          <w:lang w:val="es"/>
        </w:rPr>
        <w:t>Grupo de trabajo o comité n.º 1</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28" w:type="dxa"/>
          <w:left w:w="28" w:type="dxa"/>
          <w:bottom w:w="28" w:type="dxa"/>
          <w:right w:w="28" w:type="dxa"/>
        </w:tblCellMar>
        <w:tblLook w:val="04A0" w:firstRow="1" w:lastRow="0" w:firstColumn="1" w:lastColumn="0" w:noHBand="0" w:noVBand="1"/>
      </w:tblPr>
      <w:tblGrid>
        <w:gridCol w:w="3179"/>
        <w:gridCol w:w="6957"/>
      </w:tblGrid>
      <w:tr w:rsidR="004E309C" w:rsidRPr="00120D75" w:rsidTr="000C3D2C">
        <w:trPr>
          <w:trHeight w:val="431"/>
        </w:trPr>
        <w:tc>
          <w:tcPr>
            <w:tcW w:w="1568" w:type="pct"/>
            <w:shd w:val="clear" w:color="auto" w:fill="F2F2F2" w:themeFill="background1" w:themeFillShade="F2"/>
            <w:noWrap/>
          </w:tcPr>
          <w:p w:rsidR="004E309C" w:rsidRPr="00120D75" w:rsidRDefault="004E309C" w:rsidP="000C3D2C">
            <w:pPr>
              <w:spacing w:before="20" w:after="20"/>
              <w:rPr>
                <w:rFonts w:ascii="Arial" w:hAnsi="Arial" w:cs="Arial"/>
                <w:b/>
                <w:color w:val="000000"/>
                <w:sz w:val="22"/>
                <w:szCs w:val="22"/>
              </w:rPr>
            </w:pPr>
            <w:r>
              <w:rPr>
                <w:rFonts w:ascii="Arial" w:hAnsi="Arial" w:cs="Arial"/>
                <w:b/>
                <w:bCs/>
                <w:color w:val="000000"/>
                <w:sz w:val="22"/>
                <w:szCs w:val="22"/>
                <w:lang w:val="es"/>
              </w:rPr>
              <w:t>Obligaciones</w:t>
            </w:r>
          </w:p>
          <w:p w:rsidR="004E309C" w:rsidRPr="00120D75" w:rsidRDefault="004E309C" w:rsidP="000C3D2C">
            <w:pPr>
              <w:spacing w:before="20" w:after="20"/>
              <w:rPr>
                <w:rFonts w:ascii="Arial" w:hAnsi="Arial" w:cs="Arial"/>
                <w:b/>
                <w:color w:val="000000"/>
                <w:sz w:val="22"/>
                <w:szCs w:val="22"/>
              </w:rPr>
            </w:pPr>
          </w:p>
          <w:p w:rsidR="004E309C" w:rsidRPr="00120D75" w:rsidRDefault="004E309C" w:rsidP="000C3D2C">
            <w:pPr>
              <w:spacing w:before="20" w:after="20"/>
              <w:rPr>
                <w:rFonts w:ascii="Arial" w:hAnsi="Arial" w:cs="Arial"/>
                <w:color w:val="000000"/>
                <w:sz w:val="22"/>
                <w:szCs w:val="22"/>
              </w:rPr>
            </w:pPr>
          </w:p>
        </w:tc>
        <w:tc>
          <w:tcPr>
            <w:tcW w:w="3432" w:type="pct"/>
            <w:shd w:val="clear" w:color="auto" w:fill="FFFFFF" w:themeFill="background1"/>
          </w:tcPr>
          <w:p w:rsidR="004E309C" w:rsidRPr="00AA41F8" w:rsidRDefault="004E309C" w:rsidP="000C3D2C">
            <w:pPr>
              <w:spacing w:before="20" w:after="20"/>
              <w:rPr>
                <w:rFonts w:ascii="Arial" w:hAnsi="Arial" w:cs="Arial"/>
                <w:color w:val="000000"/>
                <w:sz w:val="20"/>
              </w:rPr>
            </w:pPr>
            <w:r>
              <w:rPr>
                <w:rFonts w:ascii="Arial" w:hAnsi="Arial" w:cs="Arial"/>
                <w:color w:val="000000"/>
                <w:sz w:val="20"/>
                <w:lang w:val="es"/>
              </w:rPr>
              <w:t>[Enumerar las obligaciones, o responsabilidades, del grupo de trabajo o comité].</w:t>
            </w:r>
          </w:p>
          <w:p w:rsidR="004E309C" w:rsidRPr="00AA41F8" w:rsidRDefault="004E309C" w:rsidP="000C3D2C">
            <w:pPr>
              <w:spacing w:before="20" w:after="20"/>
              <w:rPr>
                <w:rFonts w:ascii="Arial" w:hAnsi="Arial" w:cs="Arial"/>
                <w:color w:val="000000"/>
                <w:sz w:val="20"/>
              </w:rPr>
            </w:pPr>
          </w:p>
          <w:p w:rsidR="004E309C" w:rsidRPr="00AA41F8" w:rsidRDefault="004E309C" w:rsidP="000C3D2C">
            <w:pPr>
              <w:spacing w:before="20" w:after="20"/>
              <w:rPr>
                <w:rFonts w:ascii="Arial" w:hAnsi="Arial" w:cs="Arial"/>
                <w:color w:val="000000"/>
                <w:sz w:val="20"/>
              </w:rPr>
            </w:pPr>
          </w:p>
          <w:p w:rsidR="004E309C" w:rsidRPr="00AA41F8" w:rsidRDefault="004E309C" w:rsidP="000C3D2C">
            <w:pPr>
              <w:spacing w:before="20" w:after="20"/>
              <w:rPr>
                <w:rFonts w:ascii="Arial" w:hAnsi="Arial" w:cs="Arial"/>
                <w:color w:val="000000"/>
                <w:sz w:val="20"/>
              </w:rPr>
            </w:pPr>
          </w:p>
          <w:p w:rsidR="004E309C" w:rsidRPr="00AA41F8" w:rsidRDefault="004E309C" w:rsidP="000C3D2C">
            <w:pPr>
              <w:spacing w:before="20" w:after="20"/>
              <w:rPr>
                <w:rFonts w:ascii="Arial" w:hAnsi="Arial" w:cs="Arial"/>
                <w:color w:val="000000"/>
                <w:sz w:val="20"/>
              </w:rPr>
            </w:pPr>
          </w:p>
        </w:tc>
      </w:tr>
      <w:tr w:rsidR="004E309C" w:rsidRPr="00120D75" w:rsidTr="000C3D2C">
        <w:trPr>
          <w:trHeight w:val="1537"/>
        </w:trPr>
        <w:tc>
          <w:tcPr>
            <w:tcW w:w="1568" w:type="pct"/>
            <w:shd w:val="clear" w:color="auto" w:fill="F2F2F2" w:themeFill="background1" w:themeFillShade="F2"/>
            <w:noWrap/>
          </w:tcPr>
          <w:p w:rsidR="004E309C" w:rsidRPr="00120D75" w:rsidRDefault="004E309C" w:rsidP="000C3D2C">
            <w:pPr>
              <w:spacing w:before="20" w:after="20"/>
              <w:rPr>
                <w:rFonts w:ascii="Arial" w:hAnsi="Arial" w:cs="Arial"/>
                <w:b/>
                <w:color w:val="000000"/>
                <w:sz w:val="22"/>
                <w:szCs w:val="22"/>
              </w:rPr>
            </w:pPr>
            <w:r>
              <w:rPr>
                <w:rFonts w:ascii="Arial" w:hAnsi="Arial" w:cs="Arial"/>
                <w:b/>
                <w:bCs/>
                <w:color w:val="000000"/>
                <w:sz w:val="22"/>
                <w:szCs w:val="22"/>
                <w:lang w:val="es"/>
              </w:rPr>
              <w:t>Miembros</w:t>
            </w:r>
          </w:p>
        </w:tc>
        <w:tc>
          <w:tcPr>
            <w:tcW w:w="3432" w:type="pct"/>
            <w:shd w:val="clear" w:color="auto" w:fill="FFFFFF" w:themeFill="background1"/>
          </w:tcPr>
          <w:p w:rsidR="004E309C" w:rsidRPr="00AA41F8" w:rsidRDefault="004E309C" w:rsidP="000C3D2C">
            <w:pPr>
              <w:spacing w:before="20" w:after="20"/>
              <w:rPr>
                <w:rFonts w:ascii="Arial" w:hAnsi="Arial" w:cs="Arial"/>
                <w:color w:val="000000"/>
                <w:sz w:val="20"/>
              </w:rPr>
            </w:pPr>
            <w:r>
              <w:rPr>
                <w:rFonts w:ascii="Arial" w:hAnsi="Arial" w:cs="Arial"/>
                <w:color w:val="000000"/>
                <w:sz w:val="20"/>
                <w:lang w:val="es"/>
              </w:rPr>
              <w:t>[Enumerar los criterios de afiliación, el proceso de selección, miembros actuales].</w:t>
            </w:r>
          </w:p>
        </w:tc>
      </w:tr>
      <w:tr w:rsidR="004E309C" w:rsidRPr="00120D75" w:rsidTr="000C3D2C">
        <w:trPr>
          <w:trHeight w:val="430"/>
        </w:trPr>
        <w:tc>
          <w:tcPr>
            <w:tcW w:w="1568" w:type="pct"/>
            <w:shd w:val="clear" w:color="auto" w:fill="F2F2F2" w:themeFill="background1" w:themeFillShade="F2"/>
            <w:noWrap/>
          </w:tcPr>
          <w:p w:rsidR="004E309C" w:rsidRPr="00120D75" w:rsidRDefault="004E309C" w:rsidP="000C3D2C">
            <w:pPr>
              <w:spacing w:before="20" w:after="20"/>
              <w:rPr>
                <w:rFonts w:ascii="Arial" w:hAnsi="Arial" w:cs="Arial"/>
                <w:b/>
                <w:color w:val="000000"/>
                <w:sz w:val="22"/>
                <w:szCs w:val="22"/>
              </w:rPr>
            </w:pPr>
            <w:r>
              <w:rPr>
                <w:rFonts w:ascii="Arial" w:hAnsi="Arial" w:cs="Arial"/>
                <w:b/>
                <w:bCs/>
                <w:color w:val="000000"/>
                <w:sz w:val="22"/>
                <w:szCs w:val="22"/>
                <w:lang w:val="es"/>
              </w:rPr>
              <w:t>Normas de funcionamiento</w:t>
            </w:r>
          </w:p>
          <w:p w:rsidR="004E309C" w:rsidRPr="00120D75" w:rsidRDefault="004E309C" w:rsidP="000C3D2C">
            <w:pPr>
              <w:spacing w:before="20" w:after="20"/>
              <w:rPr>
                <w:rFonts w:ascii="Arial" w:hAnsi="Arial" w:cs="Arial"/>
                <w:b/>
                <w:color w:val="000000"/>
                <w:sz w:val="22"/>
                <w:szCs w:val="22"/>
              </w:rPr>
            </w:pPr>
          </w:p>
          <w:p w:rsidR="004E309C" w:rsidRPr="00120D75" w:rsidRDefault="004E309C" w:rsidP="000C3D2C">
            <w:pPr>
              <w:spacing w:before="20" w:after="20"/>
              <w:rPr>
                <w:rFonts w:ascii="Arial" w:hAnsi="Arial" w:cs="Arial"/>
                <w:b/>
                <w:color w:val="000000"/>
                <w:sz w:val="22"/>
                <w:szCs w:val="22"/>
              </w:rPr>
            </w:pPr>
          </w:p>
          <w:p w:rsidR="004E309C" w:rsidRPr="00120D75" w:rsidRDefault="004E309C" w:rsidP="000C3D2C">
            <w:pPr>
              <w:spacing w:before="20" w:after="20"/>
              <w:rPr>
                <w:rFonts w:ascii="Arial" w:hAnsi="Arial" w:cs="Arial"/>
                <w:b/>
                <w:color w:val="000000"/>
                <w:sz w:val="22"/>
                <w:szCs w:val="22"/>
              </w:rPr>
            </w:pPr>
          </w:p>
          <w:p w:rsidR="004E309C" w:rsidRPr="00120D75" w:rsidRDefault="004E309C" w:rsidP="000C3D2C">
            <w:pPr>
              <w:spacing w:before="20" w:after="20"/>
              <w:rPr>
                <w:rFonts w:ascii="Arial" w:hAnsi="Arial" w:cs="Arial"/>
                <w:b/>
                <w:color w:val="000000"/>
                <w:sz w:val="22"/>
                <w:szCs w:val="22"/>
              </w:rPr>
            </w:pPr>
          </w:p>
        </w:tc>
        <w:tc>
          <w:tcPr>
            <w:tcW w:w="3432" w:type="pct"/>
            <w:shd w:val="clear" w:color="auto" w:fill="FFFFFF" w:themeFill="background1"/>
          </w:tcPr>
          <w:p w:rsidR="004E309C" w:rsidRPr="00AA41F8" w:rsidRDefault="004E309C" w:rsidP="000C3D2C">
            <w:pPr>
              <w:spacing w:before="20" w:after="20"/>
              <w:rPr>
                <w:rFonts w:ascii="Arial" w:hAnsi="Arial" w:cs="Arial"/>
                <w:color w:val="000000"/>
                <w:sz w:val="20"/>
              </w:rPr>
            </w:pPr>
            <w:r>
              <w:rPr>
                <w:rFonts w:ascii="Arial" w:hAnsi="Arial" w:cs="Arial"/>
                <w:color w:val="000000"/>
                <w:sz w:val="20"/>
                <w:lang w:val="es"/>
              </w:rPr>
              <w:t>[Indicar las normas para las reuniones del grupo de trabajo o comité, p. ej. preparación de la reunión, asistencia, participación de los miembros, reglamentos de votación, recogida de las actas de las reuniones, seguimiento].</w:t>
            </w:r>
          </w:p>
          <w:p w:rsidR="004E309C" w:rsidRPr="00AA41F8" w:rsidRDefault="004E309C" w:rsidP="000C3D2C">
            <w:pPr>
              <w:spacing w:before="20" w:after="20"/>
              <w:rPr>
                <w:rFonts w:ascii="Arial" w:hAnsi="Arial" w:cs="Arial"/>
                <w:color w:val="000000"/>
                <w:sz w:val="20"/>
              </w:rPr>
            </w:pPr>
          </w:p>
        </w:tc>
      </w:tr>
    </w:tbl>
    <w:p w:rsidR="004E309C" w:rsidRDefault="004E309C" w:rsidP="004E309C">
      <w:pPr>
        <w:rPr>
          <w:rFonts w:asciiTheme="majorHAnsi" w:eastAsiaTheme="majorEastAsia" w:hAnsiTheme="majorHAnsi" w:cstheme="majorHAnsi"/>
          <w:b/>
          <w:sz w:val="22"/>
          <w:szCs w:val="22"/>
        </w:rPr>
      </w:pPr>
    </w:p>
    <w:p w:rsidR="005B484D" w:rsidRPr="00120D75" w:rsidRDefault="005B484D" w:rsidP="004E309C">
      <w:pPr>
        <w:rPr>
          <w:rFonts w:asciiTheme="majorHAnsi" w:eastAsiaTheme="majorEastAsia" w:hAnsiTheme="majorHAnsi" w:cstheme="majorHAnsi"/>
          <w:b/>
          <w:sz w:val="22"/>
          <w:szCs w:val="22"/>
        </w:rPr>
      </w:pPr>
      <w:bookmarkStart w:id="0" w:name="_GoBack"/>
      <w:bookmarkEnd w:id="0"/>
    </w:p>
    <w:p w:rsidR="004E309C" w:rsidRPr="00B17CB7" w:rsidRDefault="004E309C" w:rsidP="004E309C">
      <w:pPr>
        <w:rPr>
          <w:rFonts w:ascii="Arial" w:eastAsiaTheme="majorEastAsia" w:hAnsi="Arial" w:cs="Arial"/>
          <w:b/>
          <w:sz w:val="22"/>
          <w:szCs w:val="22"/>
        </w:rPr>
      </w:pPr>
      <w:r>
        <w:rPr>
          <w:rFonts w:ascii="Arial" w:eastAsiaTheme="majorEastAsia" w:hAnsi="Arial" w:cs="Arial"/>
          <w:b/>
          <w:bCs/>
          <w:sz w:val="22"/>
          <w:szCs w:val="22"/>
          <w:lang w:val="es"/>
        </w:rPr>
        <w:lastRenderedPageBreak/>
        <w:t>Grupo de trabajo o comité n.º 2</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28" w:type="dxa"/>
          <w:left w:w="28" w:type="dxa"/>
          <w:bottom w:w="28" w:type="dxa"/>
          <w:right w:w="28" w:type="dxa"/>
        </w:tblCellMar>
        <w:tblLook w:val="04A0" w:firstRow="1" w:lastRow="0" w:firstColumn="1" w:lastColumn="0" w:noHBand="0" w:noVBand="1"/>
      </w:tblPr>
      <w:tblGrid>
        <w:gridCol w:w="3179"/>
        <w:gridCol w:w="6957"/>
      </w:tblGrid>
      <w:tr w:rsidR="004E309C" w:rsidRPr="00120D75" w:rsidTr="000C3D2C">
        <w:trPr>
          <w:trHeight w:val="431"/>
        </w:trPr>
        <w:tc>
          <w:tcPr>
            <w:tcW w:w="1568" w:type="pct"/>
            <w:shd w:val="clear" w:color="auto" w:fill="F2F2F2" w:themeFill="background1" w:themeFillShade="F2"/>
            <w:noWrap/>
          </w:tcPr>
          <w:p w:rsidR="004E309C" w:rsidRPr="00120D75" w:rsidRDefault="004E309C" w:rsidP="000C3D2C">
            <w:pPr>
              <w:spacing w:before="20" w:after="20"/>
              <w:rPr>
                <w:rFonts w:ascii="Arial" w:hAnsi="Arial" w:cs="Arial"/>
                <w:b/>
                <w:color w:val="000000"/>
                <w:sz w:val="22"/>
                <w:szCs w:val="22"/>
              </w:rPr>
            </w:pPr>
            <w:r>
              <w:rPr>
                <w:rFonts w:ascii="Arial" w:hAnsi="Arial" w:cs="Arial"/>
                <w:b/>
                <w:bCs/>
                <w:color w:val="000000"/>
                <w:sz w:val="22"/>
                <w:szCs w:val="22"/>
                <w:lang w:val="es"/>
              </w:rPr>
              <w:t>Obligaciones</w:t>
            </w:r>
          </w:p>
          <w:p w:rsidR="004E309C" w:rsidRPr="00120D75" w:rsidRDefault="004E309C" w:rsidP="000C3D2C">
            <w:pPr>
              <w:spacing w:before="20" w:after="20"/>
              <w:rPr>
                <w:rFonts w:ascii="Arial" w:hAnsi="Arial" w:cs="Arial"/>
                <w:b/>
                <w:color w:val="000000"/>
                <w:sz w:val="22"/>
                <w:szCs w:val="22"/>
              </w:rPr>
            </w:pPr>
          </w:p>
          <w:p w:rsidR="004E309C" w:rsidRPr="00120D75" w:rsidRDefault="004E309C" w:rsidP="000C3D2C">
            <w:pPr>
              <w:spacing w:before="20" w:after="20"/>
              <w:rPr>
                <w:rFonts w:ascii="Arial" w:hAnsi="Arial" w:cs="Arial"/>
                <w:color w:val="000000"/>
                <w:sz w:val="22"/>
                <w:szCs w:val="22"/>
              </w:rPr>
            </w:pPr>
          </w:p>
        </w:tc>
        <w:tc>
          <w:tcPr>
            <w:tcW w:w="3432" w:type="pct"/>
            <w:shd w:val="clear" w:color="auto" w:fill="FFFFFF" w:themeFill="background1"/>
          </w:tcPr>
          <w:p w:rsidR="004E309C" w:rsidRPr="00AA41F8" w:rsidRDefault="004E309C" w:rsidP="000C3D2C">
            <w:pPr>
              <w:spacing w:before="20" w:after="20"/>
              <w:rPr>
                <w:rFonts w:ascii="Arial" w:hAnsi="Arial" w:cs="Arial"/>
                <w:color w:val="000000"/>
                <w:sz w:val="20"/>
              </w:rPr>
            </w:pPr>
            <w:r>
              <w:rPr>
                <w:rFonts w:ascii="Arial" w:hAnsi="Arial" w:cs="Arial"/>
                <w:color w:val="000000"/>
                <w:sz w:val="20"/>
                <w:lang w:val="es"/>
              </w:rPr>
              <w:t>[Enumerar las obligaciones, o responsabilidades, del grupo de trabajo o comité].</w:t>
            </w:r>
          </w:p>
          <w:p w:rsidR="004E309C" w:rsidRPr="00AA41F8" w:rsidRDefault="004E309C" w:rsidP="000C3D2C">
            <w:pPr>
              <w:spacing w:before="20" w:after="20"/>
              <w:rPr>
                <w:rFonts w:ascii="Arial" w:hAnsi="Arial" w:cs="Arial"/>
                <w:color w:val="000000"/>
                <w:sz w:val="20"/>
              </w:rPr>
            </w:pPr>
          </w:p>
          <w:p w:rsidR="004E309C" w:rsidRPr="00AA41F8" w:rsidRDefault="004E309C" w:rsidP="000C3D2C">
            <w:pPr>
              <w:spacing w:before="20" w:after="20"/>
              <w:rPr>
                <w:rFonts w:ascii="Arial" w:hAnsi="Arial" w:cs="Arial"/>
                <w:color w:val="000000"/>
                <w:sz w:val="20"/>
              </w:rPr>
            </w:pPr>
          </w:p>
          <w:p w:rsidR="004E309C" w:rsidRPr="00AA41F8" w:rsidRDefault="004E309C" w:rsidP="000C3D2C">
            <w:pPr>
              <w:spacing w:before="20" w:after="20"/>
              <w:rPr>
                <w:rFonts w:ascii="Arial" w:hAnsi="Arial" w:cs="Arial"/>
                <w:color w:val="000000"/>
                <w:sz w:val="20"/>
              </w:rPr>
            </w:pPr>
          </w:p>
          <w:p w:rsidR="004E309C" w:rsidRPr="00AA41F8" w:rsidRDefault="004E309C" w:rsidP="000C3D2C">
            <w:pPr>
              <w:spacing w:before="20" w:after="20"/>
              <w:rPr>
                <w:rFonts w:ascii="Arial" w:hAnsi="Arial" w:cs="Arial"/>
                <w:color w:val="000000"/>
                <w:sz w:val="20"/>
              </w:rPr>
            </w:pPr>
          </w:p>
        </w:tc>
      </w:tr>
      <w:tr w:rsidR="004E309C" w:rsidRPr="00120D75" w:rsidTr="000C3D2C">
        <w:trPr>
          <w:trHeight w:val="1537"/>
        </w:trPr>
        <w:tc>
          <w:tcPr>
            <w:tcW w:w="1568" w:type="pct"/>
            <w:shd w:val="clear" w:color="auto" w:fill="F2F2F2" w:themeFill="background1" w:themeFillShade="F2"/>
            <w:noWrap/>
          </w:tcPr>
          <w:p w:rsidR="004E309C" w:rsidRPr="00120D75" w:rsidRDefault="004E309C" w:rsidP="000C3D2C">
            <w:pPr>
              <w:spacing w:before="20" w:after="20"/>
              <w:rPr>
                <w:rFonts w:ascii="Arial" w:hAnsi="Arial" w:cs="Arial"/>
                <w:b/>
                <w:color w:val="000000"/>
                <w:sz w:val="22"/>
                <w:szCs w:val="22"/>
              </w:rPr>
            </w:pPr>
            <w:r>
              <w:rPr>
                <w:rFonts w:ascii="Arial" w:hAnsi="Arial" w:cs="Arial"/>
                <w:b/>
                <w:bCs/>
                <w:color w:val="000000"/>
                <w:sz w:val="22"/>
                <w:szCs w:val="22"/>
                <w:lang w:val="es"/>
              </w:rPr>
              <w:t>Miembros</w:t>
            </w:r>
          </w:p>
        </w:tc>
        <w:tc>
          <w:tcPr>
            <w:tcW w:w="3432" w:type="pct"/>
            <w:shd w:val="clear" w:color="auto" w:fill="FFFFFF" w:themeFill="background1"/>
          </w:tcPr>
          <w:p w:rsidR="004E309C" w:rsidRPr="00AA41F8" w:rsidRDefault="004E309C" w:rsidP="000C3D2C">
            <w:pPr>
              <w:spacing w:before="20" w:after="20"/>
              <w:rPr>
                <w:rFonts w:ascii="Arial" w:hAnsi="Arial" w:cs="Arial"/>
                <w:color w:val="000000"/>
                <w:sz w:val="20"/>
              </w:rPr>
            </w:pPr>
            <w:r>
              <w:rPr>
                <w:rFonts w:ascii="Arial" w:hAnsi="Arial" w:cs="Arial"/>
                <w:color w:val="000000"/>
                <w:sz w:val="20"/>
                <w:lang w:val="es"/>
              </w:rPr>
              <w:t>[Enumerar los criterios de afiliación, el proceso de selección, miembros actuales].</w:t>
            </w:r>
          </w:p>
        </w:tc>
      </w:tr>
      <w:tr w:rsidR="004E309C" w:rsidRPr="00120D75" w:rsidTr="000C3D2C">
        <w:trPr>
          <w:trHeight w:val="430"/>
        </w:trPr>
        <w:tc>
          <w:tcPr>
            <w:tcW w:w="1568" w:type="pct"/>
            <w:shd w:val="clear" w:color="auto" w:fill="F2F2F2" w:themeFill="background1" w:themeFillShade="F2"/>
            <w:noWrap/>
          </w:tcPr>
          <w:p w:rsidR="004E309C" w:rsidRPr="00120D75" w:rsidRDefault="004E309C" w:rsidP="000C3D2C">
            <w:pPr>
              <w:spacing w:before="20" w:after="20"/>
              <w:rPr>
                <w:rFonts w:ascii="Arial" w:hAnsi="Arial" w:cs="Arial"/>
                <w:b/>
                <w:color w:val="000000"/>
                <w:sz w:val="22"/>
                <w:szCs w:val="22"/>
              </w:rPr>
            </w:pPr>
            <w:r>
              <w:rPr>
                <w:rFonts w:ascii="Arial" w:hAnsi="Arial" w:cs="Arial"/>
                <w:b/>
                <w:bCs/>
                <w:color w:val="000000"/>
                <w:sz w:val="22"/>
                <w:szCs w:val="22"/>
                <w:lang w:val="es"/>
              </w:rPr>
              <w:t>Normas de funcionamiento</w:t>
            </w:r>
          </w:p>
          <w:p w:rsidR="004E309C" w:rsidRPr="00120D75" w:rsidRDefault="004E309C" w:rsidP="000C3D2C">
            <w:pPr>
              <w:spacing w:before="20" w:after="20"/>
              <w:rPr>
                <w:rFonts w:ascii="Arial" w:hAnsi="Arial" w:cs="Arial"/>
                <w:b/>
                <w:color w:val="000000"/>
                <w:sz w:val="22"/>
                <w:szCs w:val="22"/>
              </w:rPr>
            </w:pPr>
          </w:p>
          <w:p w:rsidR="004E309C" w:rsidRPr="00120D75" w:rsidRDefault="004E309C" w:rsidP="000C3D2C">
            <w:pPr>
              <w:spacing w:before="20" w:after="20"/>
              <w:rPr>
                <w:rFonts w:ascii="Arial" w:hAnsi="Arial" w:cs="Arial"/>
                <w:b/>
                <w:color w:val="000000"/>
                <w:sz w:val="22"/>
                <w:szCs w:val="22"/>
              </w:rPr>
            </w:pPr>
          </w:p>
          <w:p w:rsidR="004E309C" w:rsidRPr="00120D75" w:rsidRDefault="004E309C" w:rsidP="000C3D2C">
            <w:pPr>
              <w:spacing w:before="20" w:after="20"/>
              <w:rPr>
                <w:rFonts w:ascii="Arial" w:hAnsi="Arial" w:cs="Arial"/>
                <w:b/>
                <w:color w:val="000000"/>
                <w:sz w:val="22"/>
                <w:szCs w:val="22"/>
              </w:rPr>
            </w:pPr>
          </w:p>
          <w:p w:rsidR="004E309C" w:rsidRPr="00120D75" w:rsidRDefault="004E309C" w:rsidP="000C3D2C">
            <w:pPr>
              <w:spacing w:before="20" w:after="20"/>
              <w:rPr>
                <w:rFonts w:ascii="Arial" w:hAnsi="Arial" w:cs="Arial"/>
                <w:b/>
                <w:color w:val="000000"/>
                <w:sz w:val="22"/>
                <w:szCs w:val="22"/>
              </w:rPr>
            </w:pPr>
          </w:p>
        </w:tc>
        <w:tc>
          <w:tcPr>
            <w:tcW w:w="3432" w:type="pct"/>
            <w:shd w:val="clear" w:color="auto" w:fill="FFFFFF" w:themeFill="background1"/>
          </w:tcPr>
          <w:p w:rsidR="004E309C" w:rsidRPr="00AA41F8" w:rsidRDefault="004E309C" w:rsidP="000C3D2C">
            <w:pPr>
              <w:spacing w:before="20" w:after="20"/>
              <w:rPr>
                <w:rFonts w:ascii="Arial" w:hAnsi="Arial" w:cs="Arial"/>
                <w:color w:val="000000"/>
                <w:sz w:val="20"/>
              </w:rPr>
            </w:pPr>
            <w:r>
              <w:rPr>
                <w:rFonts w:ascii="Arial" w:hAnsi="Arial" w:cs="Arial"/>
                <w:color w:val="000000"/>
                <w:sz w:val="20"/>
                <w:lang w:val="es"/>
              </w:rPr>
              <w:t>[Indicar las normas para las reuniones del grupo de trabajo o comité, p. ej. preparación de la reunión, asistencia, participación de los miembros, reglamentos de votación, recogida de las actas de las reuniones, seguimiento].</w:t>
            </w:r>
          </w:p>
          <w:p w:rsidR="004E309C" w:rsidRPr="00AA41F8" w:rsidRDefault="004E309C" w:rsidP="000C3D2C">
            <w:pPr>
              <w:spacing w:before="20" w:after="20"/>
              <w:rPr>
                <w:rFonts w:ascii="Arial" w:hAnsi="Arial" w:cs="Arial"/>
                <w:color w:val="000000"/>
                <w:sz w:val="20"/>
              </w:rPr>
            </w:pPr>
          </w:p>
        </w:tc>
      </w:tr>
    </w:tbl>
    <w:p w:rsidR="004E309C" w:rsidRDefault="004E309C" w:rsidP="004E309C">
      <w:pPr>
        <w:spacing w:before="0" w:after="160" w:line="259" w:lineRule="auto"/>
        <w:rPr>
          <w:rFonts w:ascii="Arial" w:hAnsi="Arial" w:cs="Arial"/>
          <w:b/>
          <w:caps/>
          <w:color w:val="5B9BD5" w:themeColor="accent1"/>
          <w:sz w:val="22"/>
          <w:szCs w:val="22"/>
        </w:rPr>
      </w:pPr>
    </w:p>
    <w:p w:rsidR="004E309C" w:rsidRPr="00120D75" w:rsidRDefault="004E309C" w:rsidP="004E309C">
      <w:pPr>
        <w:pStyle w:val="20major"/>
        <w:rPr>
          <w:rFonts w:cs="Arial"/>
          <w:sz w:val="22"/>
          <w:szCs w:val="22"/>
        </w:rPr>
      </w:pPr>
      <w:r>
        <w:rPr>
          <w:rFonts w:cs="Arial"/>
          <w:bCs/>
          <w:sz w:val="22"/>
          <w:szCs w:val="22"/>
          <w:lang w:val="es"/>
        </w:rPr>
        <w:t>Aprobación de los Términos de referencia</w:t>
      </w:r>
    </w:p>
    <w:tbl>
      <w:tblPr>
        <w:tblW w:w="4989" w:type="pct"/>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4315"/>
        <w:gridCol w:w="5799"/>
      </w:tblGrid>
      <w:tr w:rsidR="004E309C" w:rsidRPr="00120D75" w:rsidTr="00AA41F8">
        <w:trPr>
          <w:trHeight w:val="720"/>
        </w:trPr>
        <w:tc>
          <w:tcPr>
            <w:tcW w:w="4287" w:type="dxa"/>
            <w:shd w:val="clear" w:color="auto" w:fill="F2F2F2" w:themeFill="background1" w:themeFillShade="F2"/>
          </w:tcPr>
          <w:p w:rsidR="004E309C" w:rsidRPr="00120D75" w:rsidRDefault="00B17CB7" w:rsidP="000C3D2C">
            <w:pPr>
              <w:spacing w:before="20" w:after="20"/>
              <w:rPr>
                <w:rFonts w:ascii="Arial" w:hAnsi="Arial" w:cs="Arial"/>
                <w:b/>
                <w:bCs/>
                <w:color w:val="000000"/>
                <w:sz w:val="22"/>
                <w:szCs w:val="22"/>
              </w:rPr>
            </w:pPr>
            <w:r>
              <w:rPr>
                <w:rFonts w:ascii="Arial" w:hAnsi="Arial" w:cs="Arial"/>
                <w:b/>
                <w:bCs/>
                <w:color w:val="000000"/>
                <w:sz w:val="22"/>
                <w:szCs w:val="22"/>
                <w:lang w:val="es"/>
              </w:rPr>
              <w:t>Nombre del presidente del Foro de Coordinación</w:t>
            </w:r>
          </w:p>
        </w:tc>
        <w:tc>
          <w:tcPr>
            <w:tcW w:w="5761" w:type="dxa"/>
            <w:shd w:val="clear" w:color="auto" w:fill="F2F2F2" w:themeFill="background1" w:themeFillShade="F2"/>
            <w:noWrap/>
            <w:hideMark/>
          </w:tcPr>
          <w:p w:rsidR="004E309C" w:rsidRPr="00120D75" w:rsidRDefault="004E309C" w:rsidP="000C3D2C">
            <w:pPr>
              <w:spacing w:before="20" w:after="20"/>
              <w:rPr>
                <w:rFonts w:ascii="Arial" w:hAnsi="Arial" w:cs="Arial"/>
                <w:b/>
                <w:bCs/>
                <w:color w:val="000000"/>
                <w:sz w:val="22"/>
                <w:szCs w:val="22"/>
              </w:rPr>
            </w:pPr>
            <w:r>
              <w:rPr>
                <w:rFonts w:ascii="Arial" w:hAnsi="Arial" w:cs="Arial"/>
                <w:b/>
                <w:bCs/>
                <w:color w:val="000000"/>
                <w:sz w:val="22"/>
                <w:szCs w:val="22"/>
                <w:lang w:val="es"/>
              </w:rPr>
              <w:t>Firma</w:t>
            </w:r>
          </w:p>
        </w:tc>
      </w:tr>
      <w:tr w:rsidR="004E309C" w:rsidRPr="00120D75" w:rsidTr="00AA41F8">
        <w:trPr>
          <w:trHeight w:val="720"/>
        </w:trPr>
        <w:tc>
          <w:tcPr>
            <w:tcW w:w="4287" w:type="dxa"/>
            <w:shd w:val="clear" w:color="000000" w:fill="FFFFFF"/>
          </w:tcPr>
          <w:p w:rsidR="004E309C" w:rsidRPr="00AA41F8" w:rsidRDefault="004E309C" w:rsidP="000C3D2C">
            <w:pPr>
              <w:spacing w:before="20" w:after="20"/>
              <w:rPr>
                <w:rFonts w:ascii="Arial" w:hAnsi="Arial" w:cs="Arial"/>
                <w:color w:val="000000"/>
                <w:sz w:val="20"/>
              </w:rPr>
            </w:pPr>
            <w:r>
              <w:rPr>
                <w:rFonts w:ascii="Arial" w:hAnsi="Arial" w:cs="Arial"/>
                <w:color w:val="000000"/>
                <w:sz w:val="20"/>
                <w:lang w:val="es"/>
              </w:rPr>
              <w:t>[Nombre]</w:t>
            </w:r>
          </w:p>
        </w:tc>
        <w:tc>
          <w:tcPr>
            <w:tcW w:w="5761" w:type="dxa"/>
            <w:shd w:val="clear" w:color="000000" w:fill="FFFFFF"/>
            <w:hideMark/>
          </w:tcPr>
          <w:p w:rsidR="004E309C" w:rsidRPr="00AA41F8" w:rsidRDefault="004E309C" w:rsidP="000C3D2C">
            <w:pPr>
              <w:spacing w:before="20" w:after="20"/>
              <w:rPr>
                <w:rFonts w:ascii="Arial" w:hAnsi="Arial" w:cs="Arial"/>
                <w:color w:val="000000"/>
                <w:sz w:val="20"/>
              </w:rPr>
            </w:pPr>
            <w:r>
              <w:rPr>
                <w:rFonts w:ascii="Arial" w:hAnsi="Arial" w:cs="Arial"/>
                <w:color w:val="000000"/>
                <w:sz w:val="20"/>
                <w:lang w:val="es"/>
              </w:rPr>
              <w:t>[Organización]</w:t>
            </w:r>
          </w:p>
        </w:tc>
      </w:tr>
      <w:tr w:rsidR="004E309C" w:rsidRPr="00120D75" w:rsidTr="00AA41F8">
        <w:trPr>
          <w:trHeight w:val="720"/>
        </w:trPr>
        <w:tc>
          <w:tcPr>
            <w:tcW w:w="4287" w:type="dxa"/>
            <w:shd w:val="clear" w:color="auto" w:fill="F2F2F2" w:themeFill="background1" w:themeFillShade="F2"/>
          </w:tcPr>
          <w:p w:rsidR="004E309C" w:rsidRPr="00120D75" w:rsidRDefault="00B17CB7" w:rsidP="000C3D2C">
            <w:pPr>
              <w:spacing w:before="20" w:after="20"/>
              <w:rPr>
                <w:rFonts w:ascii="Arial" w:hAnsi="Arial" w:cs="Arial"/>
                <w:b/>
                <w:caps/>
                <w:color w:val="5B9BD5" w:themeColor="accent1"/>
                <w:sz w:val="22"/>
                <w:szCs w:val="22"/>
              </w:rPr>
            </w:pPr>
            <w:r>
              <w:rPr>
                <w:rFonts w:ascii="Arial" w:hAnsi="Arial" w:cs="Arial"/>
                <w:b/>
                <w:bCs/>
                <w:color w:val="000000"/>
                <w:sz w:val="22"/>
                <w:szCs w:val="22"/>
                <w:lang w:val="es"/>
              </w:rPr>
              <w:t>Nombre del miembro del Foro de Coordinación</w:t>
            </w:r>
          </w:p>
        </w:tc>
        <w:tc>
          <w:tcPr>
            <w:tcW w:w="5761" w:type="dxa"/>
            <w:shd w:val="clear" w:color="auto" w:fill="F2F2F2" w:themeFill="background1" w:themeFillShade="F2"/>
            <w:noWrap/>
            <w:hideMark/>
          </w:tcPr>
          <w:p w:rsidR="004E309C" w:rsidRPr="00120D75" w:rsidRDefault="004E309C" w:rsidP="000C3D2C">
            <w:pPr>
              <w:spacing w:before="20" w:after="20"/>
              <w:rPr>
                <w:rFonts w:ascii="Arial" w:hAnsi="Arial" w:cs="Arial"/>
                <w:b/>
                <w:caps/>
                <w:color w:val="5B9BD5" w:themeColor="accent1"/>
                <w:sz w:val="22"/>
                <w:szCs w:val="22"/>
              </w:rPr>
            </w:pPr>
            <w:r>
              <w:rPr>
                <w:rFonts w:ascii="Arial" w:hAnsi="Arial" w:cs="Arial"/>
                <w:b/>
                <w:bCs/>
                <w:color w:val="000000"/>
                <w:sz w:val="22"/>
                <w:szCs w:val="22"/>
                <w:lang w:val="es"/>
              </w:rPr>
              <w:t>Firma</w:t>
            </w:r>
          </w:p>
        </w:tc>
      </w:tr>
      <w:tr w:rsidR="004E309C" w:rsidRPr="00120D75" w:rsidTr="00AA41F8">
        <w:trPr>
          <w:trHeight w:val="720"/>
        </w:trPr>
        <w:tc>
          <w:tcPr>
            <w:tcW w:w="4287" w:type="dxa"/>
            <w:shd w:val="clear" w:color="000000" w:fill="FFFFFF"/>
          </w:tcPr>
          <w:p w:rsidR="004E309C" w:rsidRPr="00AA41F8" w:rsidRDefault="004E309C" w:rsidP="000C3D2C">
            <w:pPr>
              <w:spacing w:before="20" w:after="20"/>
              <w:rPr>
                <w:rFonts w:ascii="Arial" w:hAnsi="Arial" w:cs="Arial"/>
                <w:color w:val="000000"/>
                <w:sz w:val="20"/>
              </w:rPr>
            </w:pPr>
            <w:r>
              <w:rPr>
                <w:rFonts w:ascii="Arial" w:hAnsi="Arial" w:cs="Arial"/>
                <w:color w:val="000000"/>
                <w:sz w:val="20"/>
                <w:lang w:val="es"/>
              </w:rPr>
              <w:t>[Nombre]</w:t>
            </w:r>
          </w:p>
        </w:tc>
        <w:tc>
          <w:tcPr>
            <w:tcW w:w="5761" w:type="dxa"/>
            <w:shd w:val="clear" w:color="000000" w:fill="FFFFFF"/>
            <w:noWrap/>
            <w:hideMark/>
          </w:tcPr>
          <w:p w:rsidR="004E309C" w:rsidRPr="00AA41F8" w:rsidRDefault="004E309C" w:rsidP="000C3D2C">
            <w:pPr>
              <w:spacing w:before="20" w:after="20"/>
              <w:rPr>
                <w:rFonts w:ascii="Arial" w:hAnsi="Arial" w:cs="Arial"/>
                <w:color w:val="000000"/>
                <w:sz w:val="20"/>
              </w:rPr>
            </w:pPr>
            <w:r>
              <w:rPr>
                <w:rFonts w:ascii="Arial" w:hAnsi="Arial" w:cs="Arial"/>
                <w:color w:val="000000"/>
                <w:sz w:val="20"/>
                <w:lang w:val="es"/>
              </w:rPr>
              <w:t>[Organización]</w:t>
            </w:r>
          </w:p>
        </w:tc>
      </w:tr>
      <w:tr w:rsidR="004E309C" w:rsidRPr="00120D75" w:rsidTr="00AA41F8">
        <w:trPr>
          <w:trHeight w:val="720"/>
        </w:trPr>
        <w:tc>
          <w:tcPr>
            <w:tcW w:w="4287" w:type="dxa"/>
            <w:shd w:val="clear" w:color="000000" w:fill="FFFFFF"/>
          </w:tcPr>
          <w:p w:rsidR="004E309C" w:rsidRPr="00120D75" w:rsidRDefault="004E309C" w:rsidP="000C3D2C">
            <w:pPr>
              <w:spacing w:before="20" w:after="20"/>
              <w:rPr>
                <w:rFonts w:ascii="Arial" w:hAnsi="Arial" w:cs="Arial"/>
                <w:color w:val="000000"/>
                <w:sz w:val="22"/>
                <w:szCs w:val="22"/>
              </w:rPr>
            </w:pPr>
          </w:p>
        </w:tc>
        <w:tc>
          <w:tcPr>
            <w:tcW w:w="5761" w:type="dxa"/>
            <w:shd w:val="clear" w:color="000000" w:fill="FFFFFF"/>
            <w:noWrap/>
          </w:tcPr>
          <w:p w:rsidR="004E309C" w:rsidRPr="00120D75" w:rsidRDefault="004E309C" w:rsidP="000C3D2C">
            <w:pPr>
              <w:spacing w:before="20" w:after="20"/>
              <w:rPr>
                <w:rFonts w:ascii="Arial" w:hAnsi="Arial" w:cs="Arial"/>
                <w:color w:val="000000"/>
                <w:sz w:val="22"/>
                <w:szCs w:val="22"/>
              </w:rPr>
            </w:pPr>
          </w:p>
        </w:tc>
      </w:tr>
      <w:tr w:rsidR="004E309C" w:rsidRPr="00120D75" w:rsidTr="00AA41F8">
        <w:trPr>
          <w:trHeight w:val="720"/>
        </w:trPr>
        <w:tc>
          <w:tcPr>
            <w:tcW w:w="4287" w:type="dxa"/>
            <w:shd w:val="clear" w:color="000000" w:fill="FFFFFF"/>
          </w:tcPr>
          <w:p w:rsidR="004E309C" w:rsidRPr="00120D75" w:rsidRDefault="004E309C" w:rsidP="000C3D2C">
            <w:pPr>
              <w:spacing w:before="20" w:after="20"/>
              <w:rPr>
                <w:rFonts w:ascii="Arial" w:hAnsi="Arial" w:cs="Arial"/>
                <w:color w:val="000000"/>
                <w:sz w:val="22"/>
                <w:szCs w:val="22"/>
              </w:rPr>
            </w:pPr>
          </w:p>
        </w:tc>
        <w:tc>
          <w:tcPr>
            <w:tcW w:w="5761" w:type="dxa"/>
            <w:shd w:val="clear" w:color="000000" w:fill="FFFFFF"/>
            <w:noWrap/>
          </w:tcPr>
          <w:p w:rsidR="004E309C" w:rsidRPr="00120D75" w:rsidRDefault="004E309C" w:rsidP="000C3D2C">
            <w:pPr>
              <w:spacing w:before="20" w:after="20"/>
              <w:rPr>
                <w:rFonts w:ascii="Arial" w:hAnsi="Arial" w:cs="Arial"/>
                <w:color w:val="000000"/>
                <w:sz w:val="22"/>
                <w:szCs w:val="22"/>
              </w:rPr>
            </w:pPr>
          </w:p>
        </w:tc>
      </w:tr>
      <w:tr w:rsidR="004E309C" w:rsidRPr="00120D75" w:rsidTr="00AA41F8">
        <w:trPr>
          <w:trHeight w:val="720"/>
        </w:trPr>
        <w:tc>
          <w:tcPr>
            <w:tcW w:w="4287" w:type="dxa"/>
            <w:shd w:val="clear" w:color="000000" w:fill="FFFFFF"/>
          </w:tcPr>
          <w:p w:rsidR="004E309C" w:rsidRPr="00120D75" w:rsidRDefault="004E309C" w:rsidP="000C3D2C">
            <w:pPr>
              <w:spacing w:before="20" w:after="20"/>
              <w:rPr>
                <w:rFonts w:ascii="Arial" w:hAnsi="Arial" w:cs="Arial"/>
                <w:color w:val="000000"/>
                <w:sz w:val="22"/>
                <w:szCs w:val="22"/>
              </w:rPr>
            </w:pPr>
          </w:p>
        </w:tc>
        <w:tc>
          <w:tcPr>
            <w:tcW w:w="5761" w:type="dxa"/>
            <w:shd w:val="clear" w:color="000000" w:fill="FFFFFF"/>
            <w:noWrap/>
          </w:tcPr>
          <w:p w:rsidR="004E309C" w:rsidRPr="00120D75" w:rsidRDefault="004E309C" w:rsidP="000C3D2C">
            <w:pPr>
              <w:spacing w:before="20" w:after="20"/>
              <w:rPr>
                <w:rFonts w:ascii="Arial" w:hAnsi="Arial" w:cs="Arial"/>
                <w:color w:val="000000"/>
                <w:sz w:val="22"/>
                <w:szCs w:val="22"/>
              </w:rPr>
            </w:pPr>
          </w:p>
        </w:tc>
      </w:tr>
      <w:tr w:rsidR="004E309C" w:rsidRPr="00120D75" w:rsidTr="00AA41F8">
        <w:trPr>
          <w:trHeight w:val="720"/>
        </w:trPr>
        <w:tc>
          <w:tcPr>
            <w:tcW w:w="4287" w:type="dxa"/>
            <w:shd w:val="clear" w:color="000000" w:fill="FFFFFF"/>
          </w:tcPr>
          <w:p w:rsidR="004E309C" w:rsidRPr="00120D75" w:rsidRDefault="004E309C" w:rsidP="000C3D2C">
            <w:pPr>
              <w:spacing w:before="20" w:after="20"/>
              <w:rPr>
                <w:rFonts w:ascii="Arial" w:hAnsi="Arial" w:cs="Arial"/>
                <w:color w:val="000000"/>
                <w:sz w:val="22"/>
                <w:szCs w:val="22"/>
              </w:rPr>
            </w:pPr>
          </w:p>
        </w:tc>
        <w:tc>
          <w:tcPr>
            <w:tcW w:w="5761" w:type="dxa"/>
            <w:shd w:val="clear" w:color="000000" w:fill="FFFFFF"/>
            <w:noWrap/>
          </w:tcPr>
          <w:p w:rsidR="004E309C" w:rsidRPr="00120D75" w:rsidRDefault="004E309C" w:rsidP="000C3D2C">
            <w:pPr>
              <w:spacing w:before="20" w:after="20"/>
              <w:rPr>
                <w:rFonts w:ascii="Arial" w:hAnsi="Arial" w:cs="Arial"/>
                <w:color w:val="000000"/>
                <w:sz w:val="22"/>
                <w:szCs w:val="22"/>
              </w:rPr>
            </w:pPr>
          </w:p>
        </w:tc>
      </w:tr>
      <w:tr w:rsidR="00216BB1" w:rsidRPr="00120D75" w:rsidTr="00AA41F8">
        <w:trPr>
          <w:trHeight w:val="720"/>
        </w:trPr>
        <w:tc>
          <w:tcPr>
            <w:tcW w:w="4287" w:type="dxa"/>
            <w:shd w:val="clear" w:color="000000" w:fill="FFFFFF"/>
          </w:tcPr>
          <w:p w:rsidR="00216BB1" w:rsidRPr="00120D75" w:rsidRDefault="00216BB1" w:rsidP="000C3D2C">
            <w:pPr>
              <w:spacing w:before="20" w:after="20"/>
              <w:rPr>
                <w:rFonts w:ascii="Arial" w:hAnsi="Arial" w:cs="Arial"/>
                <w:color w:val="000000"/>
                <w:sz w:val="22"/>
                <w:szCs w:val="22"/>
              </w:rPr>
            </w:pPr>
          </w:p>
        </w:tc>
        <w:tc>
          <w:tcPr>
            <w:tcW w:w="5761" w:type="dxa"/>
            <w:shd w:val="clear" w:color="000000" w:fill="FFFFFF"/>
            <w:noWrap/>
          </w:tcPr>
          <w:p w:rsidR="00216BB1" w:rsidRPr="00120D75" w:rsidRDefault="00216BB1" w:rsidP="000C3D2C">
            <w:pPr>
              <w:spacing w:before="20" w:after="20"/>
              <w:rPr>
                <w:rFonts w:ascii="Arial" w:hAnsi="Arial" w:cs="Arial"/>
                <w:color w:val="000000"/>
                <w:sz w:val="22"/>
                <w:szCs w:val="22"/>
              </w:rPr>
            </w:pPr>
          </w:p>
        </w:tc>
      </w:tr>
    </w:tbl>
    <w:p w:rsidR="004E309C" w:rsidRDefault="004E309C" w:rsidP="004E309C">
      <w:pPr>
        <w:spacing w:before="20" w:after="20"/>
        <w:rPr>
          <w:rFonts w:ascii="Arial" w:hAnsi="Arial" w:cs="Arial"/>
          <w:sz w:val="22"/>
          <w:szCs w:val="22"/>
        </w:rPr>
      </w:pPr>
    </w:p>
    <w:tbl>
      <w:tblPr>
        <w:tblW w:w="4989" w:type="pct"/>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2283"/>
        <w:gridCol w:w="7831"/>
      </w:tblGrid>
      <w:tr w:rsidR="004E309C" w:rsidRPr="00120D75" w:rsidTr="000C3D2C">
        <w:trPr>
          <w:trHeight w:val="720"/>
        </w:trPr>
        <w:tc>
          <w:tcPr>
            <w:tcW w:w="2283" w:type="dxa"/>
            <w:shd w:val="clear" w:color="auto" w:fill="F2F2F2" w:themeFill="background1" w:themeFillShade="F2"/>
          </w:tcPr>
          <w:p w:rsidR="004E309C" w:rsidRPr="00120D75" w:rsidRDefault="004E309C" w:rsidP="000C3D2C">
            <w:pPr>
              <w:spacing w:before="20" w:after="20"/>
              <w:rPr>
                <w:rFonts w:ascii="Arial" w:hAnsi="Arial" w:cs="Arial"/>
                <w:b/>
                <w:bCs/>
                <w:color w:val="000000"/>
                <w:sz w:val="22"/>
                <w:szCs w:val="22"/>
              </w:rPr>
            </w:pPr>
            <w:r>
              <w:rPr>
                <w:rFonts w:ascii="Arial" w:hAnsi="Arial" w:cs="Arial"/>
                <w:b/>
                <w:bCs/>
                <w:color w:val="000000"/>
                <w:sz w:val="22"/>
                <w:szCs w:val="22"/>
                <w:lang w:val="es"/>
              </w:rPr>
              <w:lastRenderedPageBreak/>
              <w:t>Fecha de aprobación</w:t>
            </w:r>
          </w:p>
        </w:tc>
        <w:tc>
          <w:tcPr>
            <w:tcW w:w="7831" w:type="dxa"/>
            <w:shd w:val="clear" w:color="auto" w:fill="FFFFFF" w:themeFill="background1"/>
            <w:noWrap/>
            <w:hideMark/>
          </w:tcPr>
          <w:p w:rsidR="004E309C" w:rsidRPr="00120D75" w:rsidRDefault="004E309C" w:rsidP="000C3D2C">
            <w:pPr>
              <w:spacing w:before="20" w:after="20"/>
              <w:rPr>
                <w:rFonts w:ascii="Arial" w:hAnsi="Arial" w:cs="Arial"/>
                <w:b/>
                <w:bCs/>
                <w:color w:val="000000"/>
                <w:sz w:val="22"/>
                <w:szCs w:val="22"/>
              </w:rPr>
            </w:pPr>
          </w:p>
        </w:tc>
      </w:tr>
    </w:tbl>
    <w:p w:rsidR="00216BB1" w:rsidRDefault="00216BB1" w:rsidP="00216BB1"/>
    <w:sectPr w:rsidR="00216BB1" w:rsidSect="00BA1096">
      <w:headerReference w:type="default" r:id="rId16"/>
      <w:footerReference w:type="default" r:id="rId17"/>
      <w:pgSz w:w="12240" w:h="15840" w:code="1"/>
      <w:pgMar w:top="1080" w:right="1080" w:bottom="1080" w:left="1080" w:header="504"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A47" w:rsidRDefault="00D37A47" w:rsidP="00F9133B">
      <w:pPr>
        <w:spacing w:before="0" w:after="0"/>
      </w:pPr>
      <w:r>
        <w:separator/>
      </w:r>
    </w:p>
  </w:endnote>
  <w:endnote w:type="continuationSeparator" w:id="0">
    <w:p w:rsidR="00D37A47" w:rsidRDefault="00D37A47" w:rsidP="00F9133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6E5" w:rsidRPr="008A04CD" w:rsidRDefault="008A04CD" w:rsidP="008A04CD">
    <w:pPr>
      <w:pStyle w:val="Footer"/>
      <w:tabs>
        <w:tab w:val="right" w:pos="10080"/>
      </w:tabs>
      <w:ind w:right="-43"/>
      <w:jc w:val="left"/>
      <w:rPr>
        <w:rFonts w:ascii="Arial" w:hAnsi="Arial" w:cs="Arial"/>
        <w:color w:val="A6A6A6" w:themeColor="background1" w:themeShade="A6"/>
        <w:sz w:val="18"/>
        <w:szCs w:val="18"/>
      </w:rPr>
    </w:pPr>
    <w:r>
      <w:rPr>
        <w:rFonts w:ascii="Arial" w:hAnsi="Arial" w:cs="Arial"/>
        <w:color w:val="A6A6A6" w:themeColor="background1" w:themeShade="A6"/>
        <w:sz w:val="18"/>
        <w:szCs w:val="18"/>
        <w:lang w:val="es"/>
      </w:rPr>
      <w:t>Versión 1.0 – Noviembre de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A47" w:rsidRDefault="00D37A47" w:rsidP="00F9133B">
      <w:pPr>
        <w:spacing w:before="0" w:after="0"/>
      </w:pPr>
      <w:r>
        <w:separator/>
      </w:r>
    </w:p>
  </w:footnote>
  <w:footnote w:type="continuationSeparator" w:id="0">
    <w:p w:rsidR="00D37A47" w:rsidRDefault="00D37A47" w:rsidP="00F9133B">
      <w:pPr>
        <w:spacing w:before="0" w:after="0"/>
      </w:pPr>
      <w:r>
        <w:continuationSeparator/>
      </w:r>
    </w:p>
  </w:footnote>
  <w:footnote w:id="1">
    <w:p w:rsidR="00B17CB7" w:rsidRPr="00AA41F8" w:rsidRDefault="00B17CB7">
      <w:pPr>
        <w:pStyle w:val="FootnoteText"/>
      </w:pPr>
      <w:r>
        <w:rPr>
          <w:rStyle w:val="FootnoteReference"/>
          <w:lang w:val="es"/>
        </w:rPr>
        <w:footnoteRef/>
      </w:r>
      <w:r>
        <w:rPr>
          <w:lang w:val="es"/>
        </w:rPr>
        <w:t xml:space="preserve"> A partir de mayo de 2017</w:t>
      </w:r>
    </w:p>
  </w:footnote>
  <w:footnote w:id="2">
    <w:p w:rsidR="00F9133B" w:rsidRDefault="00F9133B" w:rsidP="00F9133B">
      <w:pPr>
        <w:pStyle w:val="FootnoteText"/>
      </w:pPr>
      <w:r>
        <w:rPr>
          <w:rStyle w:val="FootnoteReference"/>
          <w:lang w:val="es"/>
        </w:rPr>
        <w:footnoteRef/>
      </w:r>
      <w:r>
        <w:rPr>
          <w:lang w:val="es"/>
        </w:rPr>
        <w:t xml:space="preserve"> </w:t>
      </w:r>
      <w:r>
        <w:rPr>
          <w:rFonts w:ascii="Arial" w:hAnsi="Arial"/>
          <w:sz w:val="18"/>
          <w:szCs w:val="18"/>
          <w:lang w:val="es"/>
        </w:rPr>
        <w:t>Renovaciones del FSS a partir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18"/>
      </w:rPr>
      <w:id w:val="1477648756"/>
      <w:docPartObj>
        <w:docPartGallery w:val="Page Numbers (Top of Page)"/>
        <w:docPartUnique/>
      </w:docPartObj>
    </w:sdtPr>
    <w:sdtEndPr/>
    <w:sdtContent>
      <w:p w:rsidR="00A046E5" w:rsidRPr="00FA67E7" w:rsidRDefault="00114612">
        <w:pPr>
          <w:pStyle w:val="Header"/>
          <w:rPr>
            <w:szCs w:val="18"/>
          </w:rPr>
        </w:pPr>
        <w:r>
          <w:rPr>
            <w:szCs w:val="18"/>
            <w:lang w:val="es"/>
          </w:rPr>
          <w:t xml:space="preserve">Página </w:t>
        </w:r>
        <w:r>
          <w:rPr>
            <w:szCs w:val="18"/>
            <w:lang w:val="es"/>
          </w:rPr>
          <w:fldChar w:fldCharType="begin"/>
        </w:r>
        <w:r>
          <w:rPr>
            <w:szCs w:val="18"/>
            <w:lang w:val="es"/>
          </w:rPr>
          <w:instrText xml:space="preserve"> PAGE </w:instrText>
        </w:r>
        <w:r>
          <w:rPr>
            <w:szCs w:val="18"/>
            <w:lang w:val="es"/>
          </w:rPr>
          <w:fldChar w:fldCharType="separate"/>
        </w:r>
        <w:r w:rsidR="005B484D">
          <w:rPr>
            <w:noProof/>
            <w:szCs w:val="18"/>
            <w:lang w:val="es"/>
          </w:rPr>
          <w:t>7</w:t>
        </w:r>
        <w:r>
          <w:rPr>
            <w:szCs w:val="18"/>
            <w:lang w:val="es"/>
          </w:rPr>
          <w:fldChar w:fldCharType="end"/>
        </w:r>
        <w:r>
          <w:rPr>
            <w:szCs w:val="18"/>
            <w:lang w:val="es"/>
          </w:rPr>
          <w:t xml:space="preserve"> de </w:t>
        </w:r>
        <w:r>
          <w:rPr>
            <w:szCs w:val="18"/>
            <w:lang w:val="es"/>
          </w:rPr>
          <w:fldChar w:fldCharType="begin"/>
        </w:r>
        <w:r>
          <w:rPr>
            <w:szCs w:val="18"/>
            <w:lang w:val="es"/>
          </w:rPr>
          <w:instrText xml:space="preserve"> NUMPAGES  </w:instrText>
        </w:r>
        <w:r>
          <w:rPr>
            <w:szCs w:val="18"/>
            <w:lang w:val="es"/>
          </w:rPr>
          <w:fldChar w:fldCharType="separate"/>
        </w:r>
        <w:r w:rsidR="005B484D">
          <w:rPr>
            <w:noProof/>
            <w:szCs w:val="18"/>
            <w:lang w:val="es"/>
          </w:rPr>
          <w:t>7</w:t>
        </w:r>
        <w:r>
          <w:rPr>
            <w:szCs w:val="18"/>
            <w:lang w:val="es"/>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A5E18"/>
    <w:multiLevelType w:val="hybridMultilevel"/>
    <w:tmpl w:val="341C6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8C818DF"/>
    <w:multiLevelType w:val="hybridMultilevel"/>
    <w:tmpl w:val="2064FF6E"/>
    <w:lvl w:ilvl="0" w:tplc="7D7A17F2">
      <w:start w:val="1"/>
      <w:numFmt w:val="bullet"/>
      <w:lvlText w:val=""/>
      <w:lvlJc w:val="left"/>
      <w:pPr>
        <w:ind w:left="720" w:hanging="360"/>
      </w:pPr>
      <w:rPr>
        <w:rFonts w:ascii="Symbol" w:hAnsi="Symbol" w:hint="default"/>
        <w:color w:val="27579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09C"/>
    <w:rsid w:val="00075646"/>
    <w:rsid w:val="00114612"/>
    <w:rsid w:val="001E7CF4"/>
    <w:rsid w:val="00216BB1"/>
    <w:rsid w:val="00262394"/>
    <w:rsid w:val="00273612"/>
    <w:rsid w:val="004E309C"/>
    <w:rsid w:val="005175E2"/>
    <w:rsid w:val="005B484D"/>
    <w:rsid w:val="006103E8"/>
    <w:rsid w:val="006F15A3"/>
    <w:rsid w:val="007D08FC"/>
    <w:rsid w:val="008A04CD"/>
    <w:rsid w:val="00AA41F8"/>
    <w:rsid w:val="00B17CB7"/>
    <w:rsid w:val="00D37A47"/>
    <w:rsid w:val="00E75ED5"/>
    <w:rsid w:val="00F3249A"/>
    <w:rsid w:val="00F9133B"/>
    <w:rsid w:val="00F96793"/>
    <w:rsid w:val="00FA73D3"/>
    <w:rsid w:val="00FB67D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09C"/>
    <w:pPr>
      <w:spacing w:before="180" w:after="60" w:line="240" w:lineRule="auto"/>
    </w:pPr>
    <w:rPr>
      <w:rFonts w:ascii="Times New Roman" w:eastAsia="Times New Roman" w:hAnsi="Times New Roman" w:cs="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E309C"/>
    <w:pPr>
      <w:tabs>
        <w:tab w:val="center" w:pos="4320"/>
        <w:tab w:val="right" w:pos="8640"/>
      </w:tabs>
      <w:spacing w:line="264" w:lineRule="auto"/>
      <w:jc w:val="right"/>
    </w:pPr>
    <w:rPr>
      <w:rFonts w:ascii="Arial" w:hAnsi="Arial"/>
      <w:sz w:val="18"/>
      <w:lang w:val="de-DE"/>
    </w:rPr>
  </w:style>
  <w:style w:type="character" w:customStyle="1" w:styleId="HeaderChar">
    <w:name w:val="Header Char"/>
    <w:basedOn w:val="DefaultParagraphFont"/>
    <w:link w:val="Header"/>
    <w:rsid w:val="004E309C"/>
    <w:rPr>
      <w:rFonts w:ascii="Arial" w:eastAsia="Times New Roman" w:hAnsi="Arial" w:cs="Times New Roman"/>
      <w:sz w:val="18"/>
      <w:szCs w:val="20"/>
      <w:lang w:val="de-DE"/>
    </w:rPr>
  </w:style>
  <w:style w:type="paragraph" w:styleId="Footer">
    <w:name w:val="footer"/>
    <w:basedOn w:val="Normal"/>
    <w:link w:val="FooterChar"/>
    <w:unhideWhenUsed/>
    <w:rsid w:val="004E309C"/>
    <w:pPr>
      <w:jc w:val="right"/>
    </w:pPr>
  </w:style>
  <w:style w:type="character" w:customStyle="1" w:styleId="FooterChar">
    <w:name w:val="Footer Char"/>
    <w:basedOn w:val="DefaultParagraphFont"/>
    <w:link w:val="Footer"/>
    <w:rsid w:val="004E309C"/>
    <w:rPr>
      <w:rFonts w:ascii="Times New Roman" w:eastAsia="Times New Roman" w:hAnsi="Times New Roman" w:cs="Times New Roman"/>
      <w:sz w:val="26"/>
      <w:szCs w:val="20"/>
      <w:lang w:val="en-US"/>
    </w:rPr>
  </w:style>
  <w:style w:type="paragraph" w:styleId="Title">
    <w:name w:val="Title"/>
    <w:basedOn w:val="Normal"/>
    <w:next w:val="Normal"/>
    <w:link w:val="TitleChar"/>
    <w:uiPriority w:val="10"/>
    <w:unhideWhenUsed/>
    <w:rsid w:val="004E309C"/>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E309C"/>
    <w:rPr>
      <w:rFonts w:asciiTheme="majorHAnsi" w:eastAsiaTheme="majorEastAsia" w:hAnsiTheme="majorHAnsi" w:cstheme="majorBidi"/>
      <w:color w:val="323E4F" w:themeColor="text2" w:themeShade="BF"/>
      <w:spacing w:val="5"/>
      <w:kern w:val="28"/>
      <w:sz w:val="52"/>
      <w:szCs w:val="52"/>
      <w:lang w:val="en-US"/>
    </w:rPr>
  </w:style>
  <w:style w:type="paragraph" w:customStyle="1" w:styleId="20major">
    <w:name w:val="20 major"/>
    <w:basedOn w:val="Normal"/>
    <w:next w:val="Normal"/>
    <w:uiPriority w:val="1"/>
    <w:qFormat/>
    <w:rsid w:val="004E309C"/>
    <w:pPr>
      <w:keepNext/>
      <w:spacing w:before="540" w:after="120"/>
      <w:ind w:right="360"/>
      <w:outlineLvl w:val="1"/>
    </w:pPr>
    <w:rPr>
      <w:rFonts w:ascii="Arial" w:hAnsi="Arial"/>
      <w:b/>
      <w:caps/>
      <w:color w:val="5B9BD5" w:themeColor="accent1"/>
      <w:sz w:val="24"/>
    </w:rPr>
  </w:style>
  <w:style w:type="character" w:styleId="Hyperlink">
    <w:name w:val="Hyperlink"/>
    <w:basedOn w:val="DefaultParagraphFont"/>
    <w:uiPriority w:val="99"/>
    <w:unhideWhenUsed/>
    <w:rsid w:val="00F9133B"/>
    <w:rPr>
      <w:color w:val="0563C1" w:themeColor="hyperlink"/>
      <w:u w:val="single"/>
    </w:rPr>
  </w:style>
  <w:style w:type="paragraph" w:styleId="ListParagraph">
    <w:name w:val="List Paragraph"/>
    <w:basedOn w:val="Normal"/>
    <w:link w:val="ListParagraphChar"/>
    <w:uiPriority w:val="34"/>
    <w:qFormat/>
    <w:rsid w:val="00F9133B"/>
    <w:pPr>
      <w:ind w:left="720"/>
      <w:contextualSpacing/>
    </w:pPr>
  </w:style>
  <w:style w:type="character" w:styleId="FootnoteReference">
    <w:name w:val="footnote reference"/>
    <w:aliases w:val="ftref"/>
    <w:basedOn w:val="DefaultParagraphFont"/>
    <w:uiPriority w:val="99"/>
    <w:rsid w:val="00F9133B"/>
    <w:rPr>
      <w:vertAlign w:val="superscript"/>
    </w:rPr>
  </w:style>
  <w:style w:type="paragraph" w:styleId="FootnoteText">
    <w:name w:val="footnote text"/>
    <w:aliases w:val="Char, Char,Date of document"/>
    <w:basedOn w:val="Normal"/>
    <w:link w:val="FootnoteTextChar"/>
    <w:uiPriority w:val="99"/>
    <w:rsid w:val="00F9133B"/>
    <w:pPr>
      <w:spacing w:before="0" w:after="0"/>
      <w:jc w:val="both"/>
    </w:pPr>
    <w:rPr>
      <w:rFonts w:ascii="Calibri" w:hAnsi="Calibri"/>
      <w:sz w:val="20"/>
      <w:lang w:val="en-GB"/>
    </w:rPr>
  </w:style>
  <w:style w:type="character" w:customStyle="1" w:styleId="FootnoteTextChar">
    <w:name w:val="Footnote Text Char"/>
    <w:aliases w:val="Char Char, Char Char,Date of document Char"/>
    <w:basedOn w:val="DefaultParagraphFont"/>
    <w:link w:val="FootnoteText"/>
    <w:uiPriority w:val="99"/>
    <w:rsid w:val="00F9133B"/>
    <w:rPr>
      <w:rFonts w:ascii="Calibri" w:eastAsia="Times New Roman" w:hAnsi="Calibri" w:cs="Times New Roman"/>
      <w:sz w:val="20"/>
      <w:szCs w:val="20"/>
    </w:rPr>
  </w:style>
  <w:style w:type="character" w:customStyle="1" w:styleId="ListParagraphChar">
    <w:name w:val="List Paragraph Char"/>
    <w:link w:val="ListParagraph"/>
    <w:uiPriority w:val="34"/>
    <w:rsid w:val="00F9133B"/>
    <w:rPr>
      <w:rFonts w:ascii="Times New Roman" w:eastAsia="Times New Roman" w:hAnsi="Times New Roman" w:cs="Times New Roman"/>
      <w:sz w:val="26"/>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09C"/>
    <w:pPr>
      <w:spacing w:before="180" w:after="60" w:line="240" w:lineRule="auto"/>
    </w:pPr>
    <w:rPr>
      <w:rFonts w:ascii="Times New Roman" w:eastAsia="Times New Roman" w:hAnsi="Times New Roman" w:cs="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E309C"/>
    <w:pPr>
      <w:tabs>
        <w:tab w:val="center" w:pos="4320"/>
        <w:tab w:val="right" w:pos="8640"/>
      </w:tabs>
      <w:spacing w:line="264" w:lineRule="auto"/>
      <w:jc w:val="right"/>
    </w:pPr>
    <w:rPr>
      <w:rFonts w:ascii="Arial" w:hAnsi="Arial"/>
      <w:sz w:val="18"/>
      <w:lang w:val="de-DE"/>
    </w:rPr>
  </w:style>
  <w:style w:type="character" w:customStyle="1" w:styleId="HeaderChar">
    <w:name w:val="Header Char"/>
    <w:basedOn w:val="DefaultParagraphFont"/>
    <w:link w:val="Header"/>
    <w:rsid w:val="004E309C"/>
    <w:rPr>
      <w:rFonts w:ascii="Arial" w:eastAsia="Times New Roman" w:hAnsi="Arial" w:cs="Times New Roman"/>
      <w:sz w:val="18"/>
      <w:szCs w:val="20"/>
      <w:lang w:val="de-DE"/>
    </w:rPr>
  </w:style>
  <w:style w:type="paragraph" w:styleId="Footer">
    <w:name w:val="footer"/>
    <w:basedOn w:val="Normal"/>
    <w:link w:val="FooterChar"/>
    <w:unhideWhenUsed/>
    <w:rsid w:val="004E309C"/>
    <w:pPr>
      <w:jc w:val="right"/>
    </w:pPr>
  </w:style>
  <w:style w:type="character" w:customStyle="1" w:styleId="FooterChar">
    <w:name w:val="Footer Char"/>
    <w:basedOn w:val="DefaultParagraphFont"/>
    <w:link w:val="Footer"/>
    <w:rsid w:val="004E309C"/>
    <w:rPr>
      <w:rFonts w:ascii="Times New Roman" w:eastAsia="Times New Roman" w:hAnsi="Times New Roman" w:cs="Times New Roman"/>
      <w:sz w:val="26"/>
      <w:szCs w:val="20"/>
      <w:lang w:val="en-US"/>
    </w:rPr>
  </w:style>
  <w:style w:type="paragraph" w:styleId="Title">
    <w:name w:val="Title"/>
    <w:basedOn w:val="Normal"/>
    <w:next w:val="Normal"/>
    <w:link w:val="TitleChar"/>
    <w:uiPriority w:val="10"/>
    <w:unhideWhenUsed/>
    <w:rsid w:val="004E309C"/>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E309C"/>
    <w:rPr>
      <w:rFonts w:asciiTheme="majorHAnsi" w:eastAsiaTheme="majorEastAsia" w:hAnsiTheme="majorHAnsi" w:cstheme="majorBidi"/>
      <w:color w:val="323E4F" w:themeColor="text2" w:themeShade="BF"/>
      <w:spacing w:val="5"/>
      <w:kern w:val="28"/>
      <w:sz w:val="52"/>
      <w:szCs w:val="52"/>
      <w:lang w:val="en-US"/>
    </w:rPr>
  </w:style>
  <w:style w:type="paragraph" w:customStyle="1" w:styleId="20major">
    <w:name w:val="20 major"/>
    <w:basedOn w:val="Normal"/>
    <w:next w:val="Normal"/>
    <w:uiPriority w:val="1"/>
    <w:qFormat/>
    <w:rsid w:val="004E309C"/>
    <w:pPr>
      <w:keepNext/>
      <w:spacing w:before="540" w:after="120"/>
      <w:ind w:right="360"/>
      <w:outlineLvl w:val="1"/>
    </w:pPr>
    <w:rPr>
      <w:rFonts w:ascii="Arial" w:hAnsi="Arial"/>
      <w:b/>
      <w:caps/>
      <w:color w:val="5B9BD5" w:themeColor="accent1"/>
      <w:sz w:val="24"/>
    </w:rPr>
  </w:style>
  <w:style w:type="character" w:styleId="Hyperlink">
    <w:name w:val="Hyperlink"/>
    <w:basedOn w:val="DefaultParagraphFont"/>
    <w:uiPriority w:val="99"/>
    <w:unhideWhenUsed/>
    <w:rsid w:val="00F9133B"/>
    <w:rPr>
      <w:color w:val="0563C1" w:themeColor="hyperlink"/>
      <w:u w:val="single"/>
    </w:rPr>
  </w:style>
  <w:style w:type="paragraph" w:styleId="ListParagraph">
    <w:name w:val="List Paragraph"/>
    <w:basedOn w:val="Normal"/>
    <w:link w:val="ListParagraphChar"/>
    <w:uiPriority w:val="34"/>
    <w:qFormat/>
    <w:rsid w:val="00F9133B"/>
    <w:pPr>
      <w:ind w:left="720"/>
      <w:contextualSpacing/>
    </w:pPr>
  </w:style>
  <w:style w:type="character" w:styleId="FootnoteReference">
    <w:name w:val="footnote reference"/>
    <w:aliases w:val="ftref"/>
    <w:basedOn w:val="DefaultParagraphFont"/>
    <w:uiPriority w:val="99"/>
    <w:rsid w:val="00F9133B"/>
    <w:rPr>
      <w:vertAlign w:val="superscript"/>
    </w:rPr>
  </w:style>
  <w:style w:type="paragraph" w:styleId="FootnoteText">
    <w:name w:val="footnote text"/>
    <w:aliases w:val="Char, Char,Date of document"/>
    <w:basedOn w:val="Normal"/>
    <w:link w:val="FootnoteTextChar"/>
    <w:uiPriority w:val="99"/>
    <w:rsid w:val="00F9133B"/>
    <w:pPr>
      <w:spacing w:before="0" w:after="0"/>
      <w:jc w:val="both"/>
    </w:pPr>
    <w:rPr>
      <w:rFonts w:ascii="Calibri" w:hAnsi="Calibri"/>
      <w:sz w:val="20"/>
      <w:lang w:val="en-GB"/>
    </w:rPr>
  </w:style>
  <w:style w:type="character" w:customStyle="1" w:styleId="FootnoteTextChar">
    <w:name w:val="Footnote Text Char"/>
    <w:aliases w:val="Char Char, Char Char,Date of document Char"/>
    <w:basedOn w:val="DefaultParagraphFont"/>
    <w:link w:val="FootnoteText"/>
    <w:uiPriority w:val="99"/>
    <w:rsid w:val="00F9133B"/>
    <w:rPr>
      <w:rFonts w:ascii="Calibri" w:eastAsia="Times New Roman" w:hAnsi="Calibri" w:cs="Times New Roman"/>
      <w:sz w:val="20"/>
      <w:szCs w:val="20"/>
    </w:rPr>
  </w:style>
  <w:style w:type="character" w:customStyle="1" w:styleId="ListParagraphChar">
    <w:name w:val="List Paragraph Char"/>
    <w:link w:val="ListParagraph"/>
    <w:uiPriority w:val="34"/>
    <w:rsid w:val="00F9133B"/>
    <w:rPr>
      <w:rFonts w:ascii="Times New Roman" w:eastAsia="Times New Roman" w:hAnsi="Times New Roman" w:cs="Times New Roman"/>
      <w:sz w:val="2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avi.org/support/coordinat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avi.org/support/coordina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avi.org/support/coordination/" TargetMode="External"/><Relationship Id="rId5" Type="http://schemas.openxmlformats.org/officeDocument/2006/relationships/settings" Target="settings.xml"/><Relationship Id="rId15" Type="http://schemas.openxmlformats.org/officeDocument/2006/relationships/hyperlink" Target="http://www.gavi.org/support/coordination/" TargetMode="External"/><Relationship Id="rId10" Type="http://schemas.openxmlformats.org/officeDocument/2006/relationships/hyperlink" Target="http://www.gavi.org/support/coordination/"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gavi.org/support/coordination/" TargetMode="External"/><Relationship Id="rId14" Type="http://schemas.openxmlformats.org/officeDocument/2006/relationships/hyperlink" Target="http://www.gavi.org/support/coord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9BBDA-1CB6-4E82-8BF6-A24D9A535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1246</Words>
  <Characters>7105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Johannes Ahrendts</dc:creator>
  <cp:lastModifiedBy>Giulia Caruso</cp:lastModifiedBy>
  <cp:revision>2</cp:revision>
  <dcterms:created xsi:type="dcterms:W3CDTF">2016-11-30T15:14:00Z</dcterms:created>
  <dcterms:modified xsi:type="dcterms:W3CDTF">2016-11-30T15:14:00Z</dcterms:modified>
</cp:coreProperties>
</file>