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3396" w14:textId="1E459193" w:rsidR="005E20E7" w:rsidRPr="00DA13F1" w:rsidRDefault="00FA7F67" w:rsidP="005E20E7">
      <w:pPr>
        <w:spacing w:line="240" w:lineRule="auto"/>
        <w:jc w:val="center"/>
        <w:rPr>
          <w:rStyle w:val="ng-binding"/>
          <w:rFonts w:cs="Arial"/>
          <w:b/>
          <w:bCs/>
          <w:color w:val="333333"/>
          <w:sz w:val="24"/>
          <w:szCs w:val="24"/>
        </w:rPr>
      </w:pPr>
      <w:r>
        <w:rPr>
          <w:rStyle w:val="ng-binding"/>
          <w:rFonts w:cs="Arial"/>
          <w:b/>
          <w:bCs/>
          <w:color w:val="333333"/>
          <w:sz w:val="24"/>
          <w:szCs w:val="24"/>
        </w:rPr>
        <w:t>MMCV</w:t>
      </w:r>
      <w:r w:rsidR="00780B7F">
        <w:rPr>
          <w:rStyle w:val="ng-binding"/>
          <w:rFonts w:cs="Arial"/>
          <w:b/>
          <w:bCs/>
          <w:color w:val="333333"/>
          <w:sz w:val="24"/>
          <w:szCs w:val="24"/>
        </w:rPr>
        <w:t xml:space="preserve"> </w:t>
      </w:r>
      <w:r w:rsidR="00297E12" w:rsidRPr="00DA13F1">
        <w:rPr>
          <w:rStyle w:val="ng-binding"/>
          <w:rFonts w:cs="Arial"/>
          <w:b/>
          <w:bCs/>
          <w:color w:val="333333"/>
          <w:sz w:val="24"/>
          <w:szCs w:val="24"/>
        </w:rPr>
        <w:t xml:space="preserve">SWITCH </w:t>
      </w:r>
      <w:r w:rsidR="000867C3" w:rsidRPr="00DA13F1">
        <w:rPr>
          <w:rStyle w:val="ng-binding"/>
          <w:rFonts w:cs="Arial"/>
          <w:b/>
          <w:bCs/>
          <w:color w:val="333333"/>
          <w:sz w:val="24"/>
          <w:szCs w:val="24"/>
        </w:rPr>
        <w:t xml:space="preserve">REQUEST </w:t>
      </w:r>
    </w:p>
    <w:p w14:paraId="3D2C45E7" w14:textId="75E2DA1D" w:rsidR="005E20E7" w:rsidRPr="00DA13F1" w:rsidRDefault="005E20E7" w:rsidP="004F1C21">
      <w:pPr>
        <w:jc w:val="center"/>
        <w:rPr>
          <w:rStyle w:val="ng-binding"/>
          <w:rFonts w:cs="Arial"/>
          <w:b/>
          <w:bCs/>
          <w:color w:val="4472C4" w:themeColor="accent1"/>
          <w:sz w:val="24"/>
          <w:szCs w:val="24"/>
          <w:lang w:eastAsia="en-GB"/>
        </w:rPr>
      </w:pPr>
      <w:r w:rsidRPr="00DA13F1">
        <w:rPr>
          <w:rStyle w:val="ng-binding"/>
          <w:rFonts w:cs="Arial"/>
          <w:color w:val="333333"/>
          <w:sz w:val="24"/>
          <w:szCs w:val="24"/>
        </w:rPr>
        <w:t>by</w:t>
      </w:r>
      <w:r w:rsidRPr="00DA13F1">
        <w:rPr>
          <w:rStyle w:val="ng-binding"/>
          <w:rFonts w:cs="Arial"/>
          <w:b/>
          <w:bCs/>
          <w:color w:val="333333"/>
          <w:sz w:val="24"/>
          <w:szCs w:val="24"/>
        </w:rPr>
        <w:t xml:space="preserve"> </w:t>
      </w:r>
      <w:r w:rsidRPr="00DA13F1">
        <w:rPr>
          <w:rStyle w:val="ng-binding"/>
          <w:rFonts w:cs="Arial"/>
          <w:b/>
          <w:bCs/>
          <w:color w:val="4472C4" w:themeColor="accent1"/>
          <w:sz w:val="24"/>
          <w:szCs w:val="24"/>
          <w:lang w:eastAsia="en-GB"/>
        </w:rPr>
        <w:t>[ COUNTRY]</w:t>
      </w:r>
    </w:p>
    <w:p w14:paraId="4D7F0247" w14:textId="77777777" w:rsidR="00F22F33" w:rsidRPr="00DA13F1" w:rsidRDefault="00F22F33" w:rsidP="005E20E7">
      <w:pPr>
        <w:rPr>
          <w:rStyle w:val="ng-binding"/>
          <w:rFonts w:cs="Arial"/>
          <w:color w:val="333333"/>
          <w:sz w:val="21"/>
          <w:szCs w:val="21"/>
        </w:rPr>
      </w:pPr>
    </w:p>
    <w:tbl>
      <w:tblPr>
        <w:tblStyle w:val="TableGrid"/>
        <w:tblW w:w="10620" w:type="dxa"/>
        <w:tblInd w:w="-5" w:type="dxa"/>
        <w:tblLayout w:type="fixed"/>
        <w:tblLook w:val="04A0" w:firstRow="1" w:lastRow="0" w:firstColumn="1" w:lastColumn="0" w:noHBand="0" w:noVBand="1"/>
      </w:tblPr>
      <w:tblGrid>
        <w:gridCol w:w="7078"/>
        <w:gridCol w:w="602"/>
        <w:gridCol w:w="1410"/>
        <w:gridCol w:w="350"/>
        <w:gridCol w:w="460"/>
        <w:gridCol w:w="720"/>
      </w:tblGrid>
      <w:tr w:rsidR="00F22F33" w:rsidRPr="00DA13F1" w14:paraId="3EFEF45A" w14:textId="77777777" w:rsidTr="63C2596C">
        <w:trPr>
          <w:trHeight w:val="486"/>
        </w:trPr>
        <w:tc>
          <w:tcPr>
            <w:tcW w:w="10620" w:type="dxa"/>
            <w:gridSpan w:val="6"/>
            <w:vAlign w:val="center"/>
          </w:tcPr>
          <w:p w14:paraId="38D78465" w14:textId="24246F11" w:rsidR="00F22F33" w:rsidRPr="00F22F33" w:rsidRDefault="00F22F33" w:rsidP="00F22F33">
            <w:pPr>
              <w:pStyle w:val="Style1"/>
              <w:numPr>
                <w:ilvl w:val="0"/>
                <w:numId w:val="0"/>
              </w:numPr>
              <w:spacing w:line="240" w:lineRule="auto"/>
              <w:rPr>
                <w:rStyle w:val="ng-binding"/>
                <w:b w:val="0"/>
                <w:bCs w:val="0"/>
              </w:rPr>
            </w:pPr>
          </w:p>
        </w:tc>
      </w:tr>
      <w:tr w:rsidR="00AD3995" w:rsidRPr="00DA13F1" w14:paraId="6CDB699F" w14:textId="77777777" w:rsidTr="63C2596C">
        <w:trPr>
          <w:trHeight w:val="486"/>
        </w:trPr>
        <w:tc>
          <w:tcPr>
            <w:tcW w:w="10620" w:type="dxa"/>
            <w:gridSpan w:val="6"/>
            <w:vAlign w:val="center"/>
          </w:tcPr>
          <w:p w14:paraId="1C43B74B" w14:textId="5DEDBAE7" w:rsidR="00AD3995" w:rsidRPr="00F22F33" w:rsidRDefault="00AD3995" w:rsidP="63C2596C">
            <w:pPr>
              <w:pStyle w:val="Style1"/>
              <w:numPr>
                <w:ilvl w:val="0"/>
                <w:numId w:val="0"/>
              </w:numPr>
              <w:spacing w:line="240" w:lineRule="auto"/>
              <w:rPr>
                <w:rStyle w:val="ng-binding"/>
                <w:rFonts w:cs="Arial"/>
                <w:b w:val="0"/>
                <w:bCs w:val="0"/>
                <w:color w:val="333333"/>
                <w:sz w:val="21"/>
                <w:szCs w:val="21"/>
              </w:rPr>
            </w:pPr>
            <w:r w:rsidRPr="63C2596C">
              <w:rPr>
                <w:rStyle w:val="ng-binding"/>
                <w:rFonts w:cs="Arial"/>
                <w:b w:val="0"/>
                <w:bCs w:val="0"/>
                <w:color w:val="auto"/>
                <w:sz w:val="21"/>
                <w:szCs w:val="21"/>
              </w:rPr>
              <w:t>Where applicable, the switch request should be submitted as part of the Full Portfolio Planning process, in which case the information requested in this form may be included in relevant documents of the Application Ki</w:t>
            </w:r>
            <w:r w:rsidR="00DA241B" w:rsidRPr="63C2596C">
              <w:rPr>
                <w:rStyle w:val="ng-binding"/>
                <w:rFonts w:cs="Arial"/>
                <w:b w:val="0"/>
                <w:bCs w:val="0"/>
                <w:color w:val="auto"/>
                <w:sz w:val="21"/>
                <w:szCs w:val="21"/>
              </w:rPr>
              <w:t>t</w:t>
            </w:r>
            <w:r w:rsidRPr="63C2596C">
              <w:rPr>
                <w:rStyle w:val="ng-binding"/>
                <w:rFonts w:cs="Arial"/>
                <w:b w:val="0"/>
                <w:bCs w:val="0"/>
                <w:color w:val="auto"/>
                <w:sz w:val="21"/>
                <w:szCs w:val="21"/>
              </w:rPr>
              <w:t xml:space="preserve"> (</w:t>
            </w:r>
            <w:hyperlink r:id="rId13">
              <w:r w:rsidRPr="63C2596C">
                <w:rPr>
                  <w:rStyle w:val="Hyperlink"/>
                  <w:rFonts w:cs="Arial"/>
                  <w:b w:val="0"/>
                  <w:bCs w:val="0"/>
                  <w:sz w:val="21"/>
                  <w:szCs w:val="21"/>
                </w:rPr>
                <w:t>https://www.gavi.org/our-support/guidelines</w:t>
              </w:r>
            </w:hyperlink>
            <w:r w:rsidRPr="63C2596C">
              <w:rPr>
                <w:rStyle w:val="ng-binding"/>
                <w:rFonts w:cs="Arial"/>
                <w:b w:val="0"/>
                <w:bCs w:val="0"/>
                <w:color w:val="auto"/>
                <w:sz w:val="21"/>
                <w:szCs w:val="21"/>
              </w:rPr>
              <w:t xml:space="preserve">) in line with the </w:t>
            </w:r>
            <w:hyperlink r:id="rId14">
              <w:r w:rsidRPr="63C2596C">
                <w:rPr>
                  <w:rStyle w:val="Hyperlink"/>
                  <w:rFonts w:cs="Arial"/>
                  <w:b w:val="0"/>
                  <w:bCs w:val="0"/>
                  <w:sz w:val="21"/>
                  <w:szCs w:val="21"/>
                </w:rPr>
                <w:t>Gavi Support Detail Instructions</w:t>
              </w:r>
            </w:hyperlink>
            <w:r w:rsidRPr="63C2596C">
              <w:rPr>
                <w:rStyle w:val="ng-binding"/>
                <w:rFonts w:cs="Arial"/>
                <w:b w:val="0"/>
                <w:bCs w:val="0"/>
                <w:color w:val="FF0000"/>
                <w:sz w:val="21"/>
                <w:szCs w:val="21"/>
              </w:rPr>
              <w:t xml:space="preserve">. </w:t>
            </w:r>
          </w:p>
        </w:tc>
      </w:tr>
      <w:tr w:rsidR="00AD3995" w:rsidRPr="00DA13F1" w14:paraId="2E5E17F4" w14:textId="77777777" w:rsidTr="63C2596C">
        <w:trPr>
          <w:trHeight w:val="243"/>
        </w:trPr>
        <w:tc>
          <w:tcPr>
            <w:tcW w:w="10620" w:type="dxa"/>
            <w:gridSpan w:val="6"/>
            <w:vAlign w:val="center"/>
          </w:tcPr>
          <w:p w14:paraId="27DD23D0" w14:textId="27D9AB63" w:rsidR="00AD3995" w:rsidRPr="00361B32" w:rsidRDefault="00AD3995" w:rsidP="00FE5B1B">
            <w:pPr>
              <w:pStyle w:val="Style1"/>
              <w:ind w:left="436"/>
              <w:rPr>
                <w:rFonts w:eastAsia="Arial"/>
              </w:rPr>
            </w:pPr>
            <w:r w:rsidRPr="00DA13F1">
              <w:rPr>
                <w:rStyle w:val="ng-binding"/>
              </w:rPr>
              <w:t>Checklist</w:t>
            </w:r>
          </w:p>
        </w:tc>
      </w:tr>
      <w:tr w:rsidR="00AD3995" w:rsidRPr="00DA13F1" w14:paraId="01C1D04F" w14:textId="77777777" w:rsidTr="63C2596C">
        <w:trPr>
          <w:trHeight w:val="74"/>
        </w:trPr>
        <w:tc>
          <w:tcPr>
            <w:tcW w:w="10620" w:type="dxa"/>
            <w:gridSpan w:val="6"/>
          </w:tcPr>
          <w:p w14:paraId="65EB95F7" w14:textId="3B25C28F" w:rsidR="00AD3995" w:rsidRPr="00DA13F1" w:rsidRDefault="00AD3995" w:rsidP="00AD3995">
            <w:pPr>
              <w:rPr>
                <w:rFonts w:eastAsiaTheme="minorHAnsi" w:cs="Arial"/>
                <w:b/>
                <w:bCs/>
                <w:sz w:val="21"/>
                <w:szCs w:val="21"/>
                <w:lang w:val="en-US"/>
              </w:rPr>
            </w:pPr>
            <w:r w:rsidRPr="00DA13F1">
              <w:rPr>
                <w:rStyle w:val="ng-binding"/>
                <w:rFonts w:cs="Arial"/>
                <w:color w:val="333333"/>
                <w:sz w:val="21"/>
                <w:szCs w:val="21"/>
              </w:rPr>
              <w:t>To process this request, Gavi requires your country to submit the following items:</w:t>
            </w:r>
          </w:p>
        </w:tc>
      </w:tr>
      <w:tr w:rsidR="00AD3995" w:rsidRPr="00DA13F1" w14:paraId="520F0D1A" w14:textId="1C69BB98" w:rsidTr="63C2596C">
        <w:trPr>
          <w:trHeight w:val="232"/>
        </w:trPr>
        <w:tc>
          <w:tcPr>
            <w:tcW w:w="9090" w:type="dxa"/>
            <w:gridSpan w:val="3"/>
          </w:tcPr>
          <w:p w14:paraId="5A0F5B5C" w14:textId="77777777" w:rsidR="00AD3995" w:rsidRPr="00DA13F1" w:rsidRDefault="00AD3995" w:rsidP="00AD3995">
            <w:pPr>
              <w:ind w:right="-326"/>
              <w:rPr>
                <w:rStyle w:val="ng-binding"/>
                <w:rFonts w:cs="Arial"/>
                <w:b/>
                <w:bCs/>
                <w:color w:val="333333"/>
                <w:sz w:val="21"/>
                <w:szCs w:val="21"/>
              </w:rPr>
            </w:pPr>
          </w:p>
        </w:tc>
        <w:tc>
          <w:tcPr>
            <w:tcW w:w="810" w:type="dxa"/>
            <w:gridSpan w:val="2"/>
            <w:shd w:val="clear" w:color="auto" w:fill="DEEAF6" w:themeFill="accent5" w:themeFillTint="33"/>
          </w:tcPr>
          <w:p w14:paraId="1A30B077" w14:textId="306F3195" w:rsidR="00AD3995" w:rsidRPr="00DA13F1" w:rsidRDefault="00AD3995" w:rsidP="00AD3995">
            <w:pPr>
              <w:tabs>
                <w:tab w:val="left" w:pos="838"/>
              </w:tabs>
              <w:jc w:val="center"/>
              <w:rPr>
                <w:rFonts w:eastAsiaTheme="minorHAnsi" w:cs="Arial"/>
                <w:b/>
                <w:bCs/>
                <w:sz w:val="21"/>
                <w:szCs w:val="21"/>
                <w:lang w:val="en-US"/>
              </w:rPr>
            </w:pPr>
            <w:r w:rsidRPr="00DA13F1">
              <w:rPr>
                <w:rFonts w:eastAsiaTheme="minorHAnsi" w:cs="Arial"/>
                <w:b/>
                <w:bCs/>
                <w:sz w:val="21"/>
                <w:szCs w:val="21"/>
                <w:lang w:val="en-US"/>
              </w:rPr>
              <w:t>YES</w:t>
            </w:r>
          </w:p>
        </w:tc>
        <w:tc>
          <w:tcPr>
            <w:tcW w:w="720" w:type="dxa"/>
            <w:shd w:val="clear" w:color="auto" w:fill="DEEAF6" w:themeFill="accent5" w:themeFillTint="33"/>
          </w:tcPr>
          <w:p w14:paraId="58EE891D" w14:textId="72AA3CE4" w:rsidR="00AD3995" w:rsidRPr="00DA13F1" w:rsidRDefault="00AD3995" w:rsidP="00AD3995">
            <w:pPr>
              <w:jc w:val="center"/>
              <w:rPr>
                <w:rFonts w:eastAsiaTheme="minorHAnsi" w:cs="Arial"/>
                <w:b/>
                <w:bCs/>
                <w:sz w:val="21"/>
                <w:szCs w:val="21"/>
                <w:lang w:val="en-US"/>
              </w:rPr>
            </w:pPr>
            <w:r w:rsidRPr="00DA13F1">
              <w:rPr>
                <w:rFonts w:eastAsiaTheme="minorHAnsi" w:cs="Arial"/>
                <w:b/>
                <w:bCs/>
                <w:sz w:val="21"/>
                <w:szCs w:val="21"/>
                <w:lang w:val="en-US"/>
              </w:rPr>
              <w:t>N/A</w:t>
            </w:r>
          </w:p>
        </w:tc>
      </w:tr>
      <w:tr w:rsidR="00AD3995" w:rsidRPr="00DA13F1" w14:paraId="2DBD25A1" w14:textId="47E1BD55" w:rsidTr="63C2596C">
        <w:trPr>
          <w:trHeight w:val="432"/>
        </w:trPr>
        <w:tc>
          <w:tcPr>
            <w:tcW w:w="9090" w:type="dxa"/>
            <w:gridSpan w:val="3"/>
          </w:tcPr>
          <w:p w14:paraId="0E7D84D6" w14:textId="76055E3D" w:rsidR="00761DF0" w:rsidRPr="00271356" w:rsidRDefault="00AD3995" w:rsidP="00271356">
            <w:pPr>
              <w:pStyle w:val="ListParagraph"/>
              <w:numPr>
                <w:ilvl w:val="0"/>
                <w:numId w:val="10"/>
              </w:numPr>
              <w:ind w:right="-175" w:hanging="76"/>
              <w:rPr>
                <w:rStyle w:val="ng-binding"/>
                <w:rFonts w:cs="Arial"/>
                <w:b/>
                <w:bCs/>
                <w:color w:val="333333"/>
                <w:sz w:val="21"/>
                <w:szCs w:val="21"/>
              </w:rPr>
            </w:pPr>
            <w:r w:rsidRPr="00DA13F1">
              <w:rPr>
                <w:rStyle w:val="ng-binding"/>
                <w:rFonts w:cs="Arial"/>
                <w:b/>
                <w:bCs/>
                <w:color w:val="333333"/>
                <w:sz w:val="21"/>
                <w:szCs w:val="21"/>
              </w:rPr>
              <w:t xml:space="preserve">Signature of Ministry of Health </w:t>
            </w:r>
          </w:p>
        </w:tc>
        <w:tc>
          <w:tcPr>
            <w:tcW w:w="810" w:type="dxa"/>
            <w:gridSpan w:val="2"/>
            <w:shd w:val="clear" w:color="auto" w:fill="DEEAF6" w:themeFill="accent5" w:themeFillTint="33"/>
          </w:tcPr>
          <w:p w14:paraId="005DB267" w14:textId="14DFE2AB" w:rsidR="00AD3995" w:rsidRPr="00DA13F1" w:rsidRDefault="005E5B1A" w:rsidP="00AD3995">
            <w:pPr>
              <w:tabs>
                <w:tab w:val="left" w:pos="664"/>
              </w:tabs>
              <w:jc w:val="center"/>
              <w:rPr>
                <w:rFonts w:eastAsiaTheme="minorHAnsi" w:cs="Arial"/>
                <w:color w:val="4472C4" w:themeColor="accent1"/>
                <w:sz w:val="21"/>
                <w:szCs w:val="21"/>
                <w:lang w:val="en-US"/>
              </w:rPr>
            </w:pPr>
            <w:sdt>
              <w:sdtPr>
                <w:rPr>
                  <w:rFonts w:eastAsiaTheme="minorHAnsi" w:cs="Arial"/>
                  <w:color w:val="4472C4" w:themeColor="accent1"/>
                  <w:sz w:val="21"/>
                  <w:szCs w:val="21"/>
                  <w:lang w:val="en-US"/>
                </w:rPr>
                <w:id w:val="-1343615723"/>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2591D6C9" w14:textId="77777777" w:rsidR="00AD3995" w:rsidRPr="00DA13F1" w:rsidRDefault="00AD3995" w:rsidP="00AD3995">
            <w:pPr>
              <w:jc w:val="center"/>
              <w:rPr>
                <w:rFonts w:eastAsiaTheme="minorHAnsi" w:cs="Arial"/>
                <w:sz w:val="21"/>
                <w:szCs w:val="21"/>
                <w:lang w:val="en-US"/>
              </w:rPr>
            </w:pPr>
          </w:p>
        </w:tc>
      </w:tr>
      <w:tr w:rsidR="00AD3995" w:rsidRPr="00DA13F1" w14:paraId="0D1DC684" w14:textId="0F078E66" w:rsidTr="63C2596C">
        <w:trPr>
          <w:trHeight w:val="432"/>
        </w:trPr>
        <w:tc>
          <w:tcPr>
            <w:tcW w:w="9090" w:type="dxa"/>
            <w:gridSpan w:val="3"/>
            <w:shd w:val="clear" w:color="auto" w:fill="auto"/>
          </w:tcPr>
          <w:p w14:paraId="09684981" w14:textId="1F224174" w:rsidR="00AD3995" w:rsidRPr="00DA13F1" w:rsidRDefault="00AD3995" w:rsidP="00AD3995">
            <w:pPr>
              <w:pStyle w:val="ListParagraph"/>
              <w:numPr>
                <w:ilvl w:val="0"/>
                <w:numId w:val="10"/>
              </w:numPr>
              <w:ind w:hanging="76"/>
              <w:rPr>
                <w:rStyle w:val="ng-binding"/>
                <w:rFonts w:cs="Arial"/>
                <w:color w:val="333333"/>
                <w:sz w:val="21"/>
                <w:szCs w:val="21"/>
              </w:rPr>
            </w:pPr>
            <w:r w:rsidRPr="00DA13F1">
              <w:rPr>
                <w:rStyle w:val="ng-binding"/>
                <w:rFonts w:cs="Arial"/>
                <w:b/>
                <w:bCs/>
                <w:color w:val="333333"/>
                <w:sz w:val="21"/>
                <w:szCs w:val="21"/>
              </w:rPr>
              <w:t>ICC endorsement</w:t>
            </w:r>
            <w:r w:rsidRPr="00DA13F1">
              <w:rPr>
                <w:rStyle w:val="ng-binding"/>
                <w:rFonts w:cs="Arial"/>
                <w:color w:val="333333"/>
                <w:sz w:val="21"/>
                <w:szCs w:val="21"/>
              </w:rPr>
              <w:t xml:space="preserve"> (minutes of a meeting endorsing the switch decision)</w:t>
            </w:r>
          </w:p>
        </w:tc>
        <w:tc>
          <w:tcPr>
            <w:tcW w:w="810" w:type="dxa"/>
            <w:gridSpan w:val="2"/>
            <w:shd w:val="clear" w:color="auto" w:fill="DEEAF6" w:themeFill="accent5" w:themeFillTint="33"/>
          </w:tcPr>
          <w:p w14:paraId="00D882C7" w14:textId="2B46F2C9" w:rsidR="00AD3995" w:rsidRPr="00DA13F1" w:rsidRDefault="005E5B1A" w:rsidP="00AD3995">
            <w:pPr>
              <w:tabs>
                <w:tab w:val="left" w:pos="664"/>
              </w:tabs>
              <w:jc w:val="center"/>
              <w:rPr>
                <w:rStyle w:val="ng-binding"/>
                <w:rFonts w:cs="Arial"/>
                <w:color w:val="4472C4" w:themeColor="accent1"/>
                <w:sz w:val="21"/>
                <w:szCs w:val="21"/>
              </w:rPr>
            </w:pPr>
            <w:sdt>
              <w:sdtPr>
                <w:rPr>
                  <w:rFonts w:eastAsiaTheme="minorHAnsi" w:cs="Arial"/>
                  <w:color w:val="4472C4" w:themeColor="accent1"/>
                  <w:sz w:val="21"/>
                  <w:szCs w:val="21"/>
                  <w:lang w:val="en-US"/>
                </w:rPr>
                <w:id w:val="449912203"/>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43508FD5" w14:textId="17F37A5F" w:rsidR="00AD3995" w:rsidRPr="00DA13F1" w:rsidRDefault="00AD3995" w:rsidP="00AD3995">
            <w:pPr>
              <w:jc w:val="center"/>
              <w:rPr>
                <w:rFonts w:eastAsiaTheme="minorHAnsi" w:cs="Arial"/>
                <w:sz w:val="21"/>
                <w:szCs w:val="21"/>
                <w:lang w:val="en-US"/>
              </w:rPr>
            </w:pPr>
          </w:p>
        </w:tc>
      </w:tr>
      <w:tr w:rsidR="00AD3995" w:rsidRPr="00DA13F1" w14:paraId="4B8050E2" w14:textId="58C2482F" w:rsidTr="63C2596C">
        <w:trPr>
          <w:trHeight w:val="432"/>
        </w:trPr>
        <w:tc>
          <w:tcPr>
            <w:tcW w:w="9090" w:type="dxa"/>
            <w:gridSpan w:val="3"/>
          </w:tcPr>
          <w:p w14:paraId="4A556E9A" w14:textId="36766A24" w:rsidR="00AD3995" w:rsidRPr="00DA13F1" w:rsidRDefault="00AD3995" w:rsidP="00AD3995">
            <w:pPr>
              <w:pStyle w:val="ListParagraph"/>
              <w:numPr>
                <w:ilvl w:val="0"/>
                <w:numId w:val="10"/>
              </w:numPr>
              <w:ind w:hanging="76"/>
              <w:rPr>
                <w:rStyle w:val="ng-binding"/>
                <w:rFonts w:cs="Arial"/>
                <w:color w:val="333333"/>
                <w:sz w:val="21"/>
                <w:szCs w:val="21"/>
              </w:rPr>
            </w:pPr>
            <w:r w:rsidRPr="00DA13F1">
              <w:rPr>
                <w:rStyle w:val="ng-binding"/>
                <w:rFonts w:cs="Arial"/>
                <w:b/>
                <w:bCs/>
                <w:color w:val="333333"/>
                <w:sz w:val="21"/>
                <w:szCs w:val="21"/>
              </w:rPr>
              <w:t>NITAG recommendation</w:t>
            </w:r>
            <w:r w:rsidRPr="00DA13F1">
              <w:rPr>
                <w:rStyle w:val="ng-binding"/>
                <w:rFonts w:cs="Arial"/>
                <w:color w:val="333333"/>
                <w:sz w:val="21"/>
                <w:szCs w:val="21"/>
              </w:rPr>
              <w:t xml:space="preserve"> (meeting minutes)</w:t>
            </w:r>
          </w:p>
        </w:tc>
        <w:tc>
          <w:tcPr>
            <w:tcW w:w="810" w:type="dxa"/>
            <w:gridSpan w:val="2"/>
            <w:shd w:val="clear" w:color="auto" w:fill="DEEAF6" w:themeFill="accent5" w:themeFillTint="33"/>
          </w:tcPr>
          <w:p w14:paraId="4A80D536" w14:textId="6770CBD2" w:rsidR="00AD3995" w:rsidRPr="00DA13F1" w:rsidRDefault="005E5B1A" w:rsidP="00AD3995">
            <w:pPr>
              <w:jc w:val="center"/>
              <w:rPr>
                <w:rStyle w:val="ng-binding"/>
                <w:rFonts w:cs="Arial"/>
                <w:color w:val="4472C4" w:themeColor="accent1"/>
                <w:sz w:val="21"/>
                <w:szCs w:val="21"/>
              </w:rPr>
            </w:pPr>
            <w:sdt>
              <w:sdtPr>
                <w:rPr>
                  <w:rFonts w:eastAsiaTheme="minorHAnsi" w:cs="Arial"/>
                  <w:color w:val="4472C4" w:themeColor="accent1"/>
                  <w:sz w:val="21"/>
                  <w:szCs w:val="21"/>
                  <w:lang w:val="en-US"/>
                </w:rPr>
                <w:id w:val="276378528"/>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7443D729" w14:textId="4C3661D9" w:rsidR="00AD3995" w:rsidRPr="00DA13F1" w:rsidRDefault="005E5B1A" w:rsidP="00AD3995">
            <w:pPr>
              <w:jc w:val="center"/>
              <w:rPr>
                <w:rFonts w:eastAsiaTheme="minorHAnsi" w:cs="Arial"/>
                <w:color w:val="4472C4" w:themeColor="accent1"/>
                <w:sz w:val="21"/>
                <w:szCs w:val="21"/>
                <w:lang w:val="en-US"/>
              </w:rPr>
            </w:pPr>
            <w:sdt>
              <w:sdtPr>
                <w:rPr>
                  <w:rFonts w:eastAsiaTheme="minorHAnsi" w:cs="Arial"/>
                  <w:color w:val="4472C4" w:themeColor="accent1"/>
                  <w:sz w:val="21"/>
                  <w:szCs w:val="21"/>
                  <w:lang w:val="en-US"/>
                </w:rPr>
                <w:id w:val="596674407"/>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r>
      <w:tr w:rsidR="00AD3995" w:rsidRPr="00DA13F1" w14:paraId="3B7B49F9" w14:textId="549A82C9" w:rsidTr="63C2596C">
        <w:trPr>
          <w:trHeight w:val="432"/>
        </w:trPr>
        <w:tc>
          <w:tcPr>
            <w:tcW w:w="9090" w:type="dxa"/>
            <w:gridSpan w:val="3"/>
          </w:tcPr>
          <w:p w14:paraId="741FDC9E" w14:textId="721C0582" w:rsidR="00AD3995" w:rsidRPr="00DA13F1" w:rsidRDefault="00AD3995" w:rsidP="00AD3995">
            <w:pPr>
              <w:pStyle w:val="ListParagraph"/>
              <w:numPr>
                <w:ilvl w:val="0"/>
                <w:numId w:val="10"/>
              </w:numPr>
              <w:ind w:left="709" w:right="-355" w:hanging="425"/>
              <w:rPr>
                <w:rStyle w:val="ng-binding"/>
                <w:rFonts w:cs="Arial"/>
                <w:color w:val="333333"/>
                <w:sz w:val="21"/>
                <w:szCs w:val="21"/>
              </w:rPr>
            </w:pPr>
            <w:r w:rsidRPr="00DA13F1">
              <w:rPr>
                <w:rStyle w:val="ng-binding"/>
                <w:rFonts w:cs="Arial"/>
                <w:color w:val="333333"/>
                <w:sz w:val="21"/>
                <w:szCs w:val="21"/>
              </w:rPr>
              <w:t xml:space="preserve">If this switch increases the country’s financial costs: </w:t>
            </w:r>
            <w:r w:rsidRPr="00DA13F1">
              <w:rPr>
                <w:rStyle w:val="ng-binding"/>
                <w:rFonts w:cs="Arial"/>
                <w:b/>
                <w:bCs/>
                <w:color w:val="333333"/>
                <w:sz w:val="21"/>
                <w:szCs w:val="21"/>
              </w:rPr>
              <w:t xml:space="preserve">Signature of Ministry of Finance </w:t>
            </w:r>
          </w:p>
        </w:tc>
        <w:tc>
          <w:tcPr>
            <w:tcW w:w="810" w:type="dxa"/>
            <w:gridSpan w:val="2"/>
            <w:shd w:val="clear" w:color="auto" w:fill="DEEAF6" w:themeFill="accent5" w:themeFillTint="33"/>
          </w:tcPr>
          <w:p w14:paraId="055F7E41" w14:textId="6A8639F6" w:rsidR="00AD3995" w:rsidRPr="00DA13F1" w:rsidRDefault="005E5B1A" w:rsidP="00AD3995">
            <w:pPr>
              <w:jc w:val="center"/>
              <w:rPr>
                <w:rStyle w:val="ng-binding"/>
                <w:rFonts w:cs="Arial"/>
                <w:color w:val="4472C4" w:themeColor="accent1"/>
                <w:sz w:val="21"/>
                <w:szCs w:val="21"/>
              </w:rPr>
            </w:pPr>
            <w:sdt>
              <w:sdtPr>
                <w:rPr>
                  <w:rFonts w:eastAsiaTheme="minorHAnsi" w:cs="Arial"/>
                  <w:color w:val="4472C4" w:themeColor="accent1"/>
                  <w:sz w:val="21"/>
                  <w:szCs w:val="21"/>
                  <w:lang w:val="en-US"/>
                </w:rPr>
                <w:id w:val="1341971764"/>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35C7F052" w14:textId="607160EB" w:rsidR="00AD3995" w:rsidRPr="00DA13F1" w:rsidRDefault="005E5B1A" w:rsidP="00AD3995">
            <w:pPr>
              <w:jc w:val="center"/>
              <w:rPr>
                <w:rFonts w:eastAsiaTheme="minorHAnsi" w:cs="Arial"/>
                <w:color w:val="4472C4" w:themeColor="accent1"/>
                <w:sz w:val="21"/>
                <w:szCs w:val="21"/>
                <w:lang w:val="en-US"/>
              </w:rPr>
            </w:pPr>
            <w:sdt>
              <w:sdtPr>
                <w:rPr>
                  <w:rFonts w:eastAsiaTheme="minorHAnsi" w:cs="Arial"/>
                  <w:color w:val="4472C4" w:themeColor="accent1"/>
                  <w:sz w:val="21"/>
                  <w:szCs w:val="21"/>
                  <w:lang w:val="en-US"/>
                </w:rPr>
                <w:id w:val="2068446855"/>
                <w15:color w:val="00A1DF"/>
                <w14:checkbox>
                  <w14:checked w14:val="0"/>
                  <w14:checkedState w14:val="2612" w14:font="MS Gothic"/>
                  <w14:uncheckedState w14:val="2610" w14:font="MS Gothic"/>
                </w14:checkbox>
              </w:sdtPr>
              <w:sdtEndPr/>
              <w:sdtContent>
                <w:r w:rsidR="00D33D5A">
                  <w:rPr>
                    <w:rFonts w:ascii="MS Gothic" w:eastAsia="MS Gothic" w:hAnsi="MS Gothic" w:cs="Arial" w:hint="eastAsia"/>
                    <w:color w:val="4472C4" w:themeColor="accent1"/>
                    <w:sz w:val="21"/>
                    <w:szCs w:val="21"/>
                    <w:lang w:val="en-US"/>
                  </w:rPr>
                  <w:t>☐</w:t>
                </w:r>
              </w:sdtContent>
            </w:sdt>
          </w:p>
        </w:tc>
      </w:tr>
      <w:tr w:rsidR="00F342B3" w:rsidRPr="00DA13F1" w14:paraId="1C1876AE" w14:textId="77777777" w:rsidTr="63C2596C">
        <w:trPr>
          <w:trHeight w:val="432"/>
        </w:trPr>
        <w:tc>
          <w:tcPr>
            <w:tcW w:w="9090" w:type="dxa"/>
            <w:gridSpan w:val="3"/>
          </w:tcPr>
          <w:p w14:paraId="28875C22" w14:textId="6196F4C9" w:rsidR="00F342B3" w:rsidRPr="00A11264" w:rsidRDefault="00F342B3" w:rsidP="00F342B3">
            <w:pPr>
              <w:pStyle w:val="ListParagraph"/>
              <w:numPr>
                <w:ilvl w:val="0"/>
                <w:numId w:val="10"/>
              </w:numPr>
              <w:ind w:hanging="76"/>
              <w:rPr>
                <w:rStyle w:val="ng-binding"/>
                <w:rFonts w:cs="Arial"/>
                <w:b/>
                <w:bCs/>
                <w:color w:val="333333"/>
                <w:sz w:val="21"/>
                <w:szCs w:val="21"/>
              </w:rPr>
            </w:pPr>
            <w:r w:rsidRPr="00A11264">
              <w:rPr>
                <w:rStyle w:val="ng-binding"/>
                <w:rFonts w:cs="Arial"/>
                <w:b/>
                <w:bCs/>
                <w:color w:val="333333"/>
                <w:sz w:val="21"/>
                <w:szCs w:val="21"/>
              </w:rPr>
              <w:t xml:space="preserve">Detailed </w:t>
            </w:r>
            <w:r w:rsidRPr="003F0D38">
              <w:rPr>
                <w:rStyle w:val="ng-binding"/>
                <w:rFonts w:cs="Arial"/>
                <w:b/>
                <w:bCs/>
                <w:i/>
                <w:iCs/>
                <w:color w:val="333333"/>
                <w:sz w:val="21"/>
                <w:szCs w:val="21"/>
              </w:rPr>
              <w:t>Plan of Action</w:t>
            </w:r>
            <w:r w:rsidRPr="00A11264">
              <w:rPr>
                <w:rStyle w:val="ng-binding"/>
                <w:rFonts w:cs="Arial"/>
                <w:b/>
                <w:bCs/>
                <w:color w:val="333333"/>
                <w:sz w:val="21"/>
                <w:szCs w:val="21"/>
              </w:rPr>
              <w:t xml:space="preserve"> </w:t>
            </w:r>
          </w:p>
        </w:tc>
        <w:tc>
          <w:tcPr>
            <w:tcW w:w="810" w:type="dxa"/>
            <w:gridSpan w:val="2"/>
            <w:shd w:val="clear" w:color="auto" w:fill="DEEAF6" w:themeFill="accent5" w:themeFillTint="33"/>
          </w:tcPr>
          <w:p w14:paraId="6BE65319" w14:textId="1CBFC64D" w:rsidR="00F342B3" w:rsidRDefault="005E5B1A" w:rsidP="00F342B3">
            <w:pPr>
              <w:jc w:val="center"/>
              <w:rPr>
                <w:rFonts w:eastAsiaTheme="minorHAnsi" w:cs="Arial"/>
                <w:color w:val="4472C4" w:themeColor="accent1"/>
                <w:sz w:val="21"/>
                <w:szCs w:val="21"/>
                <w:lang w:val="en-US"/>
              </w:rPr>
            </w:pPr>
            <w:sdt>
              <w:sdtPr>
                <w:rPr>
                  <w:rFonts w:eastAsiaTheme="minorHAnsi" w:cs="Arial"/>
                  <w:color w:val="4472C4" w:themeColor="accent1"/>
                  <w:sz w:val="21"/>
                  <w:szCs w:val="21"/>
                  <w:lang w:val="en-US"/>
                </w:rPr>
                <w:id w:val="-769012315"/>
                <w15:color w:val="00A1DF"/>
                <w14:checkbox>
                  <w14:checked w14:val="0"/>
                  <w14:checkedState w14:val="2612" w14:font="MS Gothic"/>
                  <w14:uncheckedState w14:val="2610" w14:font="MS Gothic"/>
                </w14:checkbox>
              </w:sdtPr>
              <w:sdtEndPr/>
              <w:sdtContent>
                <w:r w:rsidR="00F342B3">
                  <w:rPr>
                    <w:rFonts w:ascii="MS Gothic" w:eastAsia="MS Gothic" w:hAnsi="MS Gothic" w:cs="Arial" w:hint="eastAsia"/>
                    <w:color w:val="4472C4" w:themeColor="accent1"/>
                    <w:sz w:val="21"/>
                    <w:szCs w:val="21"/>
                    <w:lang w:val="en-US"/>
                  </w:rPr>
                  <w:t>☐</w:t>
                </w:r>
              </w:sdtContent>
            </w:sdt>
          </w:p>
        </w:tc>
        <w:tc>
          <w:tcPr>
            <w:tcW w:w="720" w:type="dxa"/>
            <w:shd w:val="clear" w:color="auto" w:fill="DEEAF6" w:themeFill="accent5" w:themeFillTint="33"/>
          </w:tcPr>
          <w:p w14:paraId="7E0EE29C" w14:textId="0BC1054E" w:rsidR="00F342B3" w:rsidRDefault="00F342B3" w:rsidP="00F342B3">
            <w:pPr>
              <w:jc w:val="center"/>
              <w:rPr>
                <w:rFonts w:eastAsiaTheme="minorHAnsi" w:cs="Arial"/>
                <w:color w:val="4472C4" w:themeColor="accent1"/>
                <w:sz w:val="21"/>
                <w:szCs w:val="21"/>
                <w:lang w:val="en-US"/>
              </w:rPr>
            </w:pPr>
          </w:p>
        </w:tc>
      </w:tr>
      <w:tr w:rsidR="00AD3995" w:rsidRPr="00DA13F1" w14:paraId="7DB33A25" w14:textId="29D29E02" w:rsidTr="63C2596C">
        <w:trPr>
          <w:trHeight w:val="432"/>
        </w:trPr>
        <w:tc>
          <w:tcPr>
            <w:tcW w:w="9090" w:type="dxa"/>
            <w:gridSpan w:val="3"/>
          </w:tcPr>
          <w:p w14:paraId="03D19E71" w14:textId="71C6307E" w:rsidR="00AD3995" w:rsidRPr="00554996" w:rsidRDefault="00AD3995" w:rsidP="63C2596C">
            <w:pPr>
              <w:pStyle w:val="ListParagraph"/>
              <w:numPr>
                <w:ilvl w:val="0"/>
                <w:numId w:val="10"/>
              </w:numPr>
              <w:ind w:hanging="76"/>
              <w:rPr>
                <w:rStyle w:val="ng-binding"/>
                <w:rFonts w:cs="Arial"/>
                <w:color w:val="333333"/>
                <w:sz w:val="21"/>
                <w:szCs w:val="21"/>
              </w:rPr>
            </w:pPr>
            <w:r w:rsidRPr="63C2596C">
              <w:rPr>
                <w:rStyle w:val="ng-binding"/>
                <w:rFonts w:cs="Arial"/>
                <w:color w:val="333333"/>
                <w:sz w:val="21"/>
                <w:szCs w:val="21"/>
              </w:rPr>
              <w:t xml:space="preserve">If a switch grant is requested: </w:t>
            </w:r>
            <w:r w:rsidRPr="63C2596C">
              <w:rPr>
                <w:rStyle w:val="ng-binding"/>
                <w:rFonts w:cs="Arial"/>
                <w:b/>
                <w:bCs/>
                <w:color w:val="333333"/>
                <w:sz w:val="21"/>
                <w:szCs w:val="21"/>
              </w:rPr>
              <w:t>Detailed Budget</w:t>
            </w:r>
          </w:p>
        </w:tc>
        <w:tc>
          <w:tcPr>
            <w:tcW w:w="810" w:type="dxa"/>
            <w:gridSpan w:val="2"/>
            <w:shd w:val="clear" w:color="auto" w:fill="DEEAF6" w:themeFill="accent5" w:themeFillTint="33"/>
          </w:tcPr>
          <w:p w14:paraId="1BB80562" w14:textId="62205727" w:rsidR="00AD3995" w:rsidRPr="00DA13F1" w:rsidRDefault="005E5B1A" w:rsidP="00AD3995">
            <w:pPr>
              <w:jc w:val="center"/>
              <w:rPr>
                <w:rStyle w:val="ng-binding"/>
                <w:rFonts w:cs="Arial"/>
                <w:color w:val="4472C4" w:themeColor="accent1"/>
                <w:sz w:val="21"/>
                <w:szCs w:val="21"/>
              </w:rPr>
            </w:pPr>
            <w:sdt>
              <w:sdtPr>
                <w:rPr>
                  <w:rFonts w:eastAsiaTheme="minorHAnsi" w:cs="Arial"/>
                  <w:color w:val="4472C4" w:themeColor="accent1"/>
                  <w:sz w:val="21"/>
                  <w:szCs w:val="21"/>
                  <w:lang w:val="en-US"/>
                </w:rPr>
                <w:id w:val="325328745"/>
                <w15:color w:val="00A1DF"/>
                <w14:checkbox>
                  <w14:checked w14:val="0"/>
                  <w14:checkedState w14:val="2612" w14:font="MS Gothic"/>
                  <w14:uncheckedState w14:val="2610" w14:font="MS Gothic"/>
                </w14:checkbox>
              </w:sdtPr>
              <w:sdtEndPr/>
              <w:sdtContent>
                <w:r w:rsidR="00F342B3">
                  <w:rPr>
                    <w:rFonts w:ascii="MS Gothic" w:eastAsia="MS Gothic" w:hAnsi="MS Gothic" w:cs="Arial" w:hint="eastAsia"/>
                    <w:color w:val="4472C4" w:themeColor="accent1"/>
                    <w:sz w:val="21"/>
                    <w:szCs w:val="21"/>
                    <w:lang w:val="en-US"/>
                  </w:rPr>
                  <w:t>☐</w:t>
                </w:r>
              </w:sdtContent>
            </w:sdt>
          </w:p>
        </w:tc>
        <w:tc>
          <w:tcPr>
            <w:tcW w:w="720" w:type="dxa"/>
            <w:shd w:val="clear" w:color="auto" w:fill="DEEAF6" w:themeFill="accent5" w:themeFillTint="33"/>
          </w:tcPr>
          <w:p w14:paraId="5E4BF036" w14:textId="03E48699" w:rsidR="00AD3995" w:rsidRPr="00DA13F1" w:rsidRDefault="005E5B1A" w:rsidP="00AD3995">
            <w:pPr>
              <w:jc w:val="center"/>
              <w:rPr>
                <w:rFonts w:eastAsiaTheme="minorHAnsi" w:cs="Arial"/>
                <w:color w:val="4472C4" w:themeColor="accent1"/>
                <w:sz w:val="21"/>
                <w:szCs w:val="21"/>
                <w:lang w:val="en-US"/>
              </w:rPr>
            </w:pPr>
            <w:sdt>
              <w:sdtPr>
                <w:rPr>
                  <w:rFonts w:eastAsiaTheme="minorHAnsi" w:cs="Arial"/>
                  <w:color w:val="4472C4" w:themeColor="accent1"/>
                  <w:sz w:val="21"/>
                  <w:szCs w:val="21"/>
                  <w:lang w:val="en-US"/>
                </w:rPr>
                <w:id w:val="171998211"/>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r>
      <w:tr w:rsidR="00AD3995" w:rsidRPr="00DA13F1" w14:paraId="4561FEB6" w14:textId="77777777" w:rsidTr="63C2596C">
        <w:trPr>
          <w:trHeight w:val="270"/>
        </w:trPr>
        <w:tc>
          <w:tcPr>
            <w:tcW w:w="10620" w:type="dxa"/>
            <w:gridSpan w:val="6"/>
          </w:tcPr>
          <w:p w14:paraId="4E8E550F" w14:textId="77777777" w:rsidR="00AD3995" w:rsidRPr="00DA13F1" w:rsidRDefault="00AD3995" w:rsidP="00AD3995">
            <w:pPr>
              <w:ind w:right="976"/>
              <w:rPr>
                <w:rFonts w:eastAsiaTheme="minorHAnsi" w:cs="Arial"/>
                <w:i/>
                <w:iCs/>
                <w:sz w:val="21"/>
                <w:szCs w:val="21"/>
                <w:lang w:val="en-US"/>
              </w:rPr>
            </w:pPr>
          </w:p>
        </w:tc>
      </w:tr>
      <w:tr w:rsidR="00AD3995" w:rsidRPr="00DA13F1" w14:paraId="61C4EDD3" w14:textId="77777777" w:rsidTr="63C2596C">
        <w:trPr>
          <w:trHeight w:val="270"/>
        </w:trPr>
        <w:tc>
          <w:tcPr>
            <w:tcW w:w="10620" w:type="dxa"/>
            <w:gridSpan w:val="6"/>
          </w:tcPr>
          <w:p w14:paraId="70B16D8F" w14:textId="34754F2E" w:rsidR="00AD3995" w:rsidRPr="00DA13F1" w:rsidRDefault="00AD3995" w:rsidP="00AD3995">
            <w:pPr>
              <w:ind w:right="976"/>
              <w:rPr>
                <w:rFonts w:eastAsiaTheme="minorHAnsi" w:cs="Arial"/>
                <w:i/>
                <w:iCs/>
                <w:sz w:val="21"/>
                <w:szCs w:val="21"/>
                <w:lang w:val="en-US"/>
              </w:rPr>
            </w:pPr>
          </w:p>
        </w:tc>
      </w:tr>
      <w:tr w:rsidR="00797528" w:rsidRPr="00B32454" w14:paraId="75CF5B2C" w14:textId="77777777" w:rsidTr="63C2596C">
        <w:trPr>
          <w:trHeight w:val="538"/>
        </w:trPr>
        <w:tc>
          <w:tcPr>
            <w:tcW w:w="10620" w:type="dxa"/>
            <w:gridSpan w:val="6"/>
            <w:vAlign w:val="center"/>
          </w:tcPr>
          <w:p w14:paraId="7D2A3259" w14:textId="1A6D4935" w:rsidR="00797528" w:rsidRPr="00FB5DD1" w:rsidRDefault="00B32454" w:rsidP="63C2596C">
            <w:pPr>
              <w:pStyle w:val="Style1"/>
              <w:numPr>
                <w:ilvl w:val="0"/>
                <w:numId w:val="21"/>
              </w:numPr>
              <w:ind w:left="436"/>
              <w:rPr>
                <w:rStyle w:val="ng-binding"/>
                <w:rFonts w:cs="Arial"/>
                <w:color w:val="4472C4" w:themeColor="accent1"/>
                <w:sz w:val="21"/>
                <w:szCs w:val="21"/>
              </w:rPr>
            </w:pPr>
            <w:r w:rsidRPr="63C2596C">
              <w:rPr>
                <w:rStyle w:val="ng-binding"/>
              </w:rPr>
              <w:t xml:space="preserve">Switch from </w:t>
            </w:r>
            <w:r w:rsidR="004A3C4F" w:rsidRPr="63C2596C">
              <w:rPr>
                <w:rStyle w:val="ng-binding"/>
              </w:rPr>
              <w:t>m</w:t>
            </w:r>
            <w:r w:rsidRPr="63C2596C">
              <w:rPr>
                <w:rStyle w:val="ng-binding"/>
              </w:rPr>
              <w:t>en</w:t>
            </w:r>
            <w:r w:rsidR="00FE5B1B" w:rsidRPr="63C2596C">
              <w:rPr>
                <w:rStyle w:val="ng-binding"/>
              </w:rPr>
              <w:t xml:space="preserve">ingococcal </w:t>
            </w:r>
            <w:r w:rsidRPr="63C2596C">
              <w:rPr>
                <w:rStyle w:val="ng-binding"/>
              </w:rPr>
              <w:t>A</w:t>
            </w:r>
            <w:r w:rsidR="00FE5B1B" w:rsidRPr="63C2596C">
              <w:rPr>
                <w:rStyle w:val="ng-binding"/>
              </w:rPr>
              <w:t xml:space="preserve"> containing vaccine (</w:t>
            </w:r>
            <w:proofErr w:type="spellStart"/>
            <w:r w:rsidR="00FE5B1B" w:rsidRPr="63C2596C">
              <w:rPr>
                <w:rStyle w:val="ng-binding"/>
              </w:rPr>
              <w:t>MenACV</w:t>
            </w:r>
            <w:proofErr w:type="spellEnd"/>
            <w:r w:rsidR="00FE5B1B" w:rsidRPr="63C2596C">
              <w:rPr>
                <w:rStyle w:val="ng-binding"/>
              </w:rPr>
              <w:t>)</w:t>
            </w:r>
            <w:r w:rsidRPr="63C2596C">
              <w:rPr>
                <w:rStyle w:val="ng-binding"/>
              </w:rPr>
              <w:t xml:space="preserve"> to </w:t>
            </w:r>
            <w:r w:rsidR="004A3C4F" w:rsidRPr="63C2596C">
              <w:rPr>
                <w:rStyle w:val="ng-binding"/>
              </w:rPr>
              <w:t>m</w:t>
            </w:r>
            <w:r w:rsidR="00FE5B1B" w:rsidRPr="63C2596C">
              <w:rPr>
                <w:rStyle w:val="ng-binding"/>
              </w:rPr>
              <w:t xml:space="preserve">ultivalent </w:t>
            </w:r>
            <w:r w:rsidR="004A3C4F" w:rsidRPr="63C2596C">
              <w:rPr>
                <w:rStyle w:val="ng-binding"/>
              </w:rPr>
              <w:t>m</w:t>
            </w:r>
            <w:r w:rsidR="00FE5B1B" w:rsidRPr="63C2596C">
              <w:rPr>
                <w:rStyle w:val="ng-binding"/>
              </w:rPr>
              <w:t xml:space="preserve">eningococcal </w:t>
            </w:r>
            <w:r w:rsidR="004A3C4F" w:rsidRPr="63C2596C">
              <w:rPr>
                <w:rStyle w:val="ng-binding"/>
              </w:rPr>
              <w:t>conjugate vaccine (MMCV)</w:t>
            </w:r>
          </w:p>
          <w:p w14:paraId="5FAFC96E" w14:textId="2F3DC405" w:rsidR="00FB5DD1" w:rsidRPr="00B32454" w:rsidRDefault="00B32454" w:rsidP="00FB5DD1">
            <w:pPr>
              <w:pStyle w:val="Style1"/>
              <w:numPr>
                <w:ilvl w:val="0"/>
                <w:numId w:val="0"/>
              </w:numPr>
              <w:ind w:left="360"/>
              <w:rPr>
                <w:rStyle w:val="ng-binding"/>
                <w:rFonts w:cs="Arial"/>
                <w:color w:val="4472C4" w:themeColor="accent1"/>
                <w:sz w:val="21"/>
                <w:szCs w:val="21"/>
                <w:lang w:val="en-US"/>
              </w:rPr>
            </w:pPr>
            <w:r w:rsidRPr="00B32454">
              <w:rPr>
                <w:rStyle w:val="ng-binding"/>
                <w:lang w:val="en-US"/>
              </w:rPr>
              <w:t xml:space="preserve">Current </w:t>
            </w:r>
            <w:proofErr w:type="spellStart"/>
            <w:r w:rsidRPr="00B32454">
              <w:rPr>
                <w:rStyle w:val="ng-binding"/>
                <w:lang w:val="en-US"/>
              </w:rPr>
              <w:t>MenACV</w:t>
            </w:r>
            <w:proofErr w:type="spellEnd"/>
            <w:r w:rsidRPr="00B32454">
              <w:rPr>
                <w:rStyle w:val="ng-binding"/>
                <w:lang w:val="en-US"/>
              </w:rPr>
              <w:t xml:space="preserve"> inventory</w:t>
            </w:r>
          </w:p>
        </w:tc>
      </w:tr>
      <w:tr w:rsidR="00797528" w:rsidRPr="00A423FB" w14:paraId="52F8A29E" w14:textId="77777777" w:rsidTr="63C2596C">
        <w:trPr>
          <w:trHeight w:val="387"/>
        </w:trPr>
        <w:tc>
          <w:tcPr>
            <w:tcW w:w="7078" w:type="dxa"/>
          </w:tcPr>
          <w:p w14:paraId="1D630E69" w14:textId="3812D9B2" w:rsidR="00797528" w:rsidRPr="00AF7D7B" w:rsidRDefault="00797528" w:rsidP="63C2596C">
            <w:pPr>
              <w:pStyle w:val="ListParagraph"/>
              <w:numPr>
                <w:ilvl w:val="0"/>
                <w:numId w:val="15"/>
              </w:numPr>
              <w:rPr>
                <w:rStyle w:val="ng-binding"/>
                <w:rFonts w:cs="Arial"/>
                <w:color w:val="333333"/>
                <w:sz w:val="21"/>
                <w:szCs w:val="21"/>
              </w:rPr>
            </w:pPr>
            <w:r w:rsidRPr="63C2596C">
              <w:rPr>
                <w:rStyle w:val="ng-binding"/>
                <w:rFonts w:cs="Arial"/>
                <w:color w:val="333333"/>
                <w:sz w:val="21"/>
                <w:szCs w:val="21"/>
              </w:rPr>
              <w:t xml:space="preserve">Please indicate the stock level of </w:t>
            </w:r>
            <w:proofErr w:type="spellStart"/>
            <w:r w:rsidR="00CB7A0A" w:rsidRPr="63C2596C">
              <w:rPr>
                <w:rStyle w:val="ng-binding"/>
                <w:rFonts w:cs="Arial"/>
                <w:color w:val="333333"/>
                <w:sz w:val="21"/>
                <w:szCs w:val="21"/>
              </w:rPr>
              <w:t>MenACV</w:t>
            </w:r>
            <w:proofErr w:type="spellEnd"/>
            <w:r w:rsidR="00FB5DD1" w:rsidRPr="63C2596C">
              <w:rPr>
                <w:rStyle w:val="ng-binding"/>
                <w:rFonts w:cs="Arial"/>
                <w:color w:val="333333"/>
                <w:sz w:val="21"/>
                <w:szCs w:val="21"/>
              </w:rPr>
              <w:t xml:space="preserve"> vaccine</w:t>
            </w:r>
          </w:p>
        </w:tc>
        <w:tc>
          <w:tcPr>
            <w:tcW w:w="3542" w:type="dxa"/>
            <w:gridSpan w:val="5"/>
            <w:shd w:val="clear" w:color="auto" w:fill="DEEAF6" w:themeFill="accent5" w:themeFillTint="33"/>
          </w:tcPr>
          <w:p w14:paraId="76310E25" w14:textId="4B6D7621" w:rsidR="00797528" w:rsidRPr="006F3F4B" w:rsidRDefault="00797528" w:rsidP="00AF7D7B">
            <w:pPr>
              <w:rPr>
                <w:rStyle w:val="ng-binding"/>
                <w:rFonts w:cs="Arial"/>
                <w:color w:val="4472C4" w:themeColor="accent1"/>
                <w:sz w:val="21"/>
                <w:szCs w:val="21"/>
                <w:lang w:val="en-US"/>
              </w:rPr>
            </w:pPr>
          </w:p>
        </w:tc>
      </w:tr>
      <w:tr w:rsidR="00896E1C" w:rsidRPr="00A423FB" w14:paraId="56F972B6" w14:textId="77777777" w:rsidTr="63C2596C">
        <w:trPr>
          <w:trHeight w:val="450"/>
        </w:trPr>
        <w:tc>
          <w:tcPr>
            <w:tcW w:w="7078" w:type="dxa"/>
          </w:tcPr>
          <w:p w14:paraId="5A70B7FF" w14:textId="33FB2DB0" w:rsidR="00896E1C" w:rsidRPr="00AF7D7B" w:rsidRDefault="00AF7D7B" w:rsidP="00AF7D7B">
            <w:pPr>
              <w:pStyle w:val="ListParagraph"/>
              <w:numPr>
                <w:ilvl w:val="1"/>
                <w:numId w:val="15"/>
              </w:numPr>
              <w:rPr>
                <w:rStyle w:val="ng-binding"/>
                <w:rFonts w:cs="Arial"/>
                <w:color w:val="333333"/>
                <w:sz w:val="21"/>
                <w:szCs w:val="21"/>
              </w:rPr>
            </w:pPr>
            <w:r w:rsidRPr="00DA13F1">
              <w:rPr>
                <w:rStyle w:val="ng-binding"/>
                <w:rFonts w:cs="Arial"/>
                <w:color w:val="333333"/>
                <w:sz w:val="21"/>
                <w:szCs w:val="21"/>
              </w:rPr>
              <w:t>Central Level</w:t>
            </w:r>
            <w:r>
              <w:rPr>
                <w:rStyle w:val="ng-binding"/>
                <w:rFonts w:cs="Arial"/>
                <w:color w:val="333333"/>
                <w:sz w:val="21"/>
                <w:szCs w:val="21"/>
              </w:rPr>
              <w:t xml:space="preserve"> stock </w:t>
            </w:r>
            <w:r w:rsidRPr="00DF55F0">
              <w:rPr>
                <w:rStyle w:val="ng-binding"/>
                <w:rFonts w:cs="Arial"/>
                <w:color w:val="333333"/>
                <w:sz w:val="21"/>
                <w:szCs w:val="21"/>
              </w:rPr>
              <w:t xml:space="preserve">(number of doses) </w:t>
            </w:r>
          </w:p>
        </w:tc>
        <w:tc>
          <w:tcPr>
            <w:tcW w:w="3542" w:type="dxa"/>
            <w:gridSpan w:val="5"/>
            <w:shd w:val="clear" w:color="auto" w:fill="DEEAF6" w:themeFill="accent5" w:themeFillTint="33"/>
          </w:tcPr>
          <w:p w14:paraId="314FA1A8" w14:textId="0E27872A" w:rsidR="00896E1C" w:rsidRPr="00AF7D7B" w:rsidRDefault="00AF7D7B" w:rsidP="00AF7D7B">
            <w:pPr>
              <w:ind w:left="136"/>
              <w:rPr>
                <w:rStyle w:val="ng-binding"/>
                <w:rFonts w:cs="Arial"/>
                <w:color w:val="4472C4" w:themeColor="accent1"/>
                <w:sz w:val="21"/>
                <w:szCs w:val="21"/>
                <w:lang w:val="es-ES"/>
              </w:rPr>
            </w:pPr>
            <w:r w:rsidRPr="00A423FB">
              <w:rPr>
                <w:rStyle w:val="ng-binding"/>
                <w:rFonts w:cs="Arial"/>
                <w:color w:val="4472C4" w:themeColor="accent1"/>
                <w:sz w:val="21"/>
                <w:szCs w:val="21"/>
                <w:lang w:val="es-ES"/>
              </w:rPr>
              <w:t>……………………………….</w:t>
            </w:r>
            <w:r>
              <w:rPr>
                <w:rStyle w:val="ng-binding"/>
                <w:rFonts w:cs="Arial"/>
                <w:color w:val="4472C4" w:themeColor="accent1"/>
                <w:sz w:val="21"/>
                <w:szCs w:val="21"/>
                <w:lang w:val="es-ES"/>
              </w:rPr>
              <w:t xml:space="preserve"> </w:t>
            </w:r>
            <w:r w:rsidRPr="00A423FB">
              <w:rPr>
                <w:rStyle w:val="ng-binding"/>
                <w:rFonts w:cs="Arial"/>
                <w:color w:val="4472C4" w:themeColor="accent1"/>
                <w:sz w:val="21"/>
                <w:szCs w:val="21"/>
                <w:lang w:val="es-ES"/>
              </w:rPr>
              <w:t>doses</w:t>
            </w:r>
          </w:p>
        </w:tc>
      </w:tr>
      <w:tr w:rsidR="00AF7D7B" w:rsidRPr="00A423FB" w14:paraId="54F754E3" w14:textId="77777777" w:rsidTr="63C2596C">
        <w:trPr>
          <w:trHeight w:val="360"/>
        </w:trPr>
        <w:tc>
          <w:tcPr>
            <w:tcW w:w="7078" w:type="dxa"/>
          </w:tcPr>
          <w:p w14:paraId="4912511D" w14:textId="1BBD6B95" w:rsidR="00AF7D7B" w:rsidRPr="00AF7D7B" w:rsidRDefault="00AF7D7B" w:rsidP="00AF7D7B">
            <w:pPr>
              <w:pStyle w:val="ListParagraph"/>
              <w:numPr>
                <w:ilvl w:val="1"/>
                <w:numId w:val="15"/>
              </w:numPr>
              <w:rPr>
                <w:rStyle w:val="ng-binding"/>
                <w:rFonts w:cs="Arial"/>
                <w:color w:val="333333"/>
                <w:sz w:val="21"/>
                <w:szCs w:val="21"/>
              </w:rPr>
            </w:pPr>
            <w:r w:rsidRPr="00AF7D7B">
              <w:rPr>
                <w:rStyle w:val="ng-binding"/>
                <w:rFonts w:cs="Arial"/>
                <w:color w:val="333333"/>
                <w:sz w:val="21"/>
                <w:szCs w:val="21"/>
              </w:rPr>
              <w:t>Second Level stock (number of doses)</w:t>
            </w:r>
          </w:p>
        </w:tc>
        <w:tc>
          <w:tcPr>
            <w:tcW w:w="3542" w:type="dxa"/>
            <w:gridSpan w:val="5"/>
            <w:shd w:val="clear" w:color="auto" w:fill="DEEAF6" w:themeFill="accent5" w:themeFillTint="33"/>
          </w:tcPr>
          <w:p w14:paraId="5EBEB374" w14:textId="47B68020" w:rsidR="00AF7D7B" w:rsidRDefault="00AF7D7B" w:rsidP="002A7F01">
            <w:pPr>
              <w:ind w:left="136"/>
              <w:rPr>
                <w:rStyle w:val="ng-binding"/>
                <w:rFonts w:cs="Arial"/>
                <w:color w:val="4472C4" w:themeColor="accent1"/>
                <w:sz w:val="21"/>
                <w:szCs w:val="21"/>
              </w:rPr>
            </w:pPr>
            <w:r w:rsidRPr="00A423FB">
              <w:rPr>
                <w:rStyle w:val="ng-binding"/>
                <w:rFonts w:cs="Arial"/>
                <w:color w:val="4472C4" w:themeColor="accent1"/>
                <w:sz w:val="21"/>
                <w:szCs w:val="21"/>
                <w:lang w:val="es-ES"/>
              </w:rPr>
              <w:t>……………………………….</w:t>
            </w:r>
            <w:r>
              <w:rPr>
                <w:rStyle w:val="ng-binding"/>
                <w:rFonts w:cs="Arial"/>
                <w:color w:val="4472C4" w:themeColor="accent1"/>
                <w:sz w:val="21"/>
                <w:szCs w:val="21"/>
                <w:lang w:val="es-ES"/>
              </w:rPr>
              <w:t xml:space="preserve"> </w:t>
            </w:r>
            <w:r w:rsidRPr="00A423FB">
              <w:rPr>
                <w:rStyle w:val="ng-binding"/>
                <w:rFonts w:cs="Arial"/>
                <w:color w:val="4472C4" w:themeColor="accent1"/>
                <w:sz w:val="21"/>
                <w:szCs w:val="21"/>
                <w:lang w:val="es-ES"/>
              </w:rPr>
              <w:t>doses</w:t>
            </w:r>
          </w:p>
        </w:tc>
      </w:tr>
      <w:tr w:rsidR="00797528" w:rsidRPr="00A423FB" w14:paraId="55305E75" w14:textId="77777777" w:rsidTr="63C2596C">
        <w:trPr>
          <w:trHeight w:val="106"/>
        </w:trPr>
        <w:tc>
          <w:tcPr>
            <w:tcW w:w="7078" w:type="dxa"/>
          </w:tcPr>
          <w:p w14:paraId="278366EF" w14:textId="77777777" w:rsidR="00797528" w:rsidRPr="00DF55F0" w:rsidRDefault="00797528" w:rsidP="002A7F01">
            <w:pPr>
              <w:pStyle w:val="ListParagraph"/>
              <w:numPr>
                <w:ilvl w:val="0"/>
                <w:numId w:val="15"/>
              </w:numPr>
              <w:rPr>
                <w:rStyle w:val="ng-binding"/>
                <w:rFonts w:cs="Arial"/>
                <w:color w:val="333333"/>
                <w:sz w:val="21"/>
                <w:szCs w:val="21"/>
              </w:rPr>
            </w:pPr>
            <w:r>
              <w:rPr>
                <w:rStyle w:val="ng-binding"/>
                <w:rFonts w:cs="Arial"/>
                <w:color w:val="333333"/>
                <w:sz w:val="21"/>
                <w:szCs w:val="21"/>
              </w:rPr>
              <w:t>D</w:t>
            </w:r>
            <w:r w:rsidRPr="00DF55F0">
              <w:rPr>
                <w:rStyle w:val="ng-binding"/>
                <w:rFonts w:cs="Arial"/>
                <w:color w:val="333333"/>
                <w:sz w:val="21"/>
                <w:szCs w:val="21"/>
              </w:rPr>
              <w:t>ate of the stock level information</w:t>
            </w:r>
          </w:p>
        </w:tc>
        <w:tc>
          <w:tcPr>
            <w:tcW w:w="3542" w:type="dxa"/>
            <w:gridSpan w:val="5"/>
            <w:shd w:val="clear" w:color="auto" w:fill="DEEAF6" w:themeFill="accent5" w:themeFillTint="33"/>
          </w:tcPr>
          <w:p w14:paraId="7710A900" w14:textId="77777777" w:rsidR="00797528" w:rsidRPr="0059797C" w:rsidRDefault="00797528" w:rsidP="002A7F01">
            <w:pPr>
              <w:jc w:val="right"/>
              <w:rPr>
                <w:rStyle w:val="ng-binding"/>
                <w:rFonts w:cs="Arial"/>
                <w:color w:val="4472C4" w:themeColor="accent1"/>
                <w:sz w:val="21"/>
                <w:szCs w:val="21"/>
              </w:rPr>
            </w:pPr>
            <w:r w:rsidRPr="0059797C">
              <w:rPr>
                <w:rStyle w:val="ng-binding"/>
                <w:rFonts w:cs="Arial"/>
                <w:color w:val="4472C4" w:themeColor="accent1"/>
                <w:sz w:val="21"/>
                <w:szCs w:val="21"/>
                <w:lang w:val="es-ES"/>
              </w:rPr>
              <w:t>DD/MM/YYYY</w:t>
            </w:r>
          </w:p>
        </w:tc>
      </w:tr>
      <w:tr w:rsidR="00B148B4" w14:paraId="7C0D63CA" w14:textId="77777777" w:rsidTr="63C2596C">
        <w:trPr>
          <w:trHeight w:val="432"/>
        </w:trPr>
        <w:tc>
          <w:tcPr>
            <w:tcW w:w="10620" w:type="dxa"/>
            <w:gridSpan w:val="6"/>
          </w:tcPr>
          <w:p w14:paraId="42A2D68B" w14:textId="28DBF487" w:rsidR="00B148B4" w:rsidRPr="005902E9" w:rsidRDefault="00B148B4" w:rsidP="004C11FD">
            <w:pPr>
              <w:rPr>
                <w:rStyle w:val="ng-binding"/>
                <w:rFonts w:cs="Arial"/>
                <w:b/>
                <w:bCs/>
                <w:color w:val="333333"/>
                <w:sz w:val="21"/>
                <w:szCs w:val="21"/>
              </w:rPr>
            </w:pPr>
          </w:p>
        </w:tc>
      </w:tr>
      <w:tr w:rsidR="00FE245A" w:rsidRPr="00DA13F1" w14:paraId="170CCB10" w14:textId="77777777" w:rsidTr="63C2596C">
        <w:trPr>
          <w:trHeight w:val="432"/>
        </w:trPr>
        <w:tc>
          <w:tcPr>
            <w:tcW w:w="10620" w:type="dxa"/>
            <w:gridSpan w:val="6"/>
          </w:tcPr>
          <w:p w14:paraId="2BA94019" w14:textId="51EE5453" w:rsidR="00FE245A" w:rsidRPr="00FE5B1B" w:rsidRDefault="00C30F85" w:rsidP="00FE5B1B">
            <w:pPr>
              <w:pStyle w:val="Style1"/>
              <w:numPr>
                <w:ilvl w:val="0"/>
                <w:numId w:val="22"/>
              </w:numPr>
              <w:ind w:left="436"/>
              <w:rPr>
                <w:rFonts w:eastAsiaTheme="minorEastAsia" w:cs="Arial"/>
                <w:sz w:val="21"/>
                <w:szCs w:val="21"/>
                <w:lang w:val="en-US"/>
              </w:rPr>
            </w:pPr>
            <w:r w:rsidRPr="00FE5B1B">
              <w:rPr>
                <w:rStyle w:val="ng-binding"/>
              </w:rPr>
              <w:t>Presentation</w:t>
            </w:r>
          </w:p>
        </w:tc>
      </w:tr>
      <w:tr w:rsidR="000C6A66" w:rsidRPr="00DA13F1" w14:paraId="751E8A78" w14:textId="77777777" w:rsidTr="63C2596C">
        <w:trPr>
          <w:trHeight w:val="458"/>
        </w:trPr>
        <w:tc>
          <w:tcPr>
            <w:tcW w:w="10620" w:type="dxa"/>
            <w:gridSpan w:val="6"/>
            <w:vAlign w:val="bottom"/>
          </w:tcPr>
          <w:p w14:paraId="46D5049B" w14:textId="0810A408" w:rsidR="000C6A66" w:rsidRPr="000C6A66" w:rsidRDefault="000C6A66" w:rsidP="001B78A9">
            <w:pPr>
              <w:pStyle w:val="GaviDocumillTemplate-Normal"/>
              <w:jc w:val="left"/>
              <w:rPr>
                <w:rFonts w:cs="Arial"/>
                <w:sz w:val="21"/>
                <w:szCs w:val="21"/>
              </w:rPr>
            </w:pPr>
            <w:r w:rsidRPr="00E7580E">
              <w:rPr>
                <w:sz w:val="21"/>
                <w:szCs w:val="21"/>
                <w:lang w:val="en-US"/>
              </w:rPr>
              <w:t xml:space="preserve">For further information </w:t>
            </w:r>
            <w:r>
              <w:rPr>
                <w:sz w:val="21"/>
                <w:szCs w:val="21"/>
                <w:lang w:val="en-US"/>
              </w:rPr>
              <w:t xml:space="preserve">on presentation and product choices </w:t>
            </w:r>
            <w:r w:rsidRPr="00E7580E">
              <w:rPr>
                <w:sz w:val="21"/>
                <w:szCs w:val="21"/>
                <w:lang w:val="en-US"/>
              </w:rPr>
              <w:t xml:space="preserve">please refer to </w:t>
            </w:r>
            <w:hyperlink r:id="rId15" w:history="1">
              <w:r w:rsidRPr="00E7580E">
                <w:rPr>
                  <w:rStyle w:val="Hyperlink"/>
                  <w:rFonts w:eastAsiaTheme="minorEastAsia" w:cs="Arial"/>
                  <w:b/>
                  <w:bCs/>
                  <w:kern w:val="24"/>
                  <w:sz w:val="21"/>
                  <w:szCs w:val="21"/>
                  <w:lang w:val="en-US"/>
                </w:rPr>
                <w:t>Gavi’s Detailed Product Profiles</w:t>
              </w:r>
            </w:hyperlink>
          </w:p>
        </w:tc>
      </w:tr>
      <w:tr w:rsidR="009819AF" w:rsidRPr="00DA13F1" w14:paraId="5C087773" w14:textId="77777777" w:rsidTr="63C2596C">
        <w:trPr>
          <w:trHeight w:val="90"/>
        </w:trPr>
        <w:tc>
          <w:tcPr>
            <w:tcW w:w="10620" w:type="dxa"/>
            <w:gridSpan w:val="6"/>
          </w:tcPr>
          <w:p w14:paraId="58D7709F" w14:textId="77777777" w:rsidR="009819AF" w:rsidRPr="00E7580E" w:rsidRDefault="009819AF" w:rsidP="001B78A9">
            <w:pPr>
              <w:pStyle w:val="GaviDocumillTemplate-Normal"/>
              <w:jc w:val="left"/>
              <w:rPr>
                <w:sz w:val="21"/>
                <w:szCs w:val="21"/>
                <w:lang w:val="en-US"/>
              </w:rPr>
            </w:pPr>
          </w:p>
        </w:tc>
      </w:tr>
      <w:tr w:rsidR="00847EB5" w:rsidRPr="00DA13F1" w14:paraId="30181B54" w14:textId="77777777" w:rsidTr="63C2596C">
        <w:trPr>
          <w:trHeight w:val="288"/>
        </w:trPr>
        <w:tc>
          <w:tcPr>
            <w:tcW w:w="7680" w:type="dxa"/>
            <w:gridSpan w:val="2"/>
          </w:tcPr>
          <w:p w14:paraId="2D083529" w14:textId="6FFF5307" w:rsidR="00847EB5" w:rsidRPr="00DA13F1" w:rsidRDefault="00847EB5" w:rsidP="00847EB5">
            <w:pPr>
              <w:pStyle w:val="Style1"/>
              <w:numPr>
                <w:ilvl w:val="0"/>
                <w:numId w:val="0"/>
              </w:numPr>
              <w:tabs>
                <w:tab w:val="left" w:pos="4770"/>
              </w:tabs>
              <w:spacing w:after="0"/>
              <w:ind w:left="360" w:hanging="360"/>
              <w:rPr>
                <w:rFonts w:cs="Arial"/>
                <w:b w:val="0"/>
                <w:bCs w:val="0"/>
                <w:color w:val="auto"/>
                <w:sz w:val="21"/>
                <w:szCs w:val="21"/>
                <w:lang w:val="en-US"/>
              </w:rPr>
            </w:pPr>
            <w:r w:rsidRPr="00DA13F1">
              <w:rPr>
                <w:rFonts w:cs="Arial"/>
                <w:b w:val="0"/>
                <w:bCs w:val="0"/>
                <w:color w:val="auto"/>
                <w:sz w:val="21"/>
                <w:szCs w:val="21"/>
                <w:lang w:val="en-US"/>
              </w:rPr>
              <w:t xml:space="preserve">Is </w:t>
            </w:r>
            <w:r w:rsidR="0016744B">
              <w:rPr>
                <w:rFonts w:cs="Arial"/>
                <w:b w:val="0"/>
                <w:bCs w:val="0"/>
                <w:color w:val="auto"/>
                <w:sz w:val="21"/>
                <w:szCs w:val="21"/>
                <w:lang w:val="en-US"/>
              </w:rPr>
              <w:t>this</w:t>
            </w:r>
            <w:r w:rsidRPr="00DA13F1">
              <w:rPr>
                <w:rFonts w:cs="Arial"/>
                <w:b w:val="0"/>
                <w:bCs w:val="0"/>
                <w:color w:val="auto"/>
                <w:sz w:val="21"/>
                <w:szCs w:val="21"/>
                <w:lang w:val="en-US"/>
              </w:rPr>
              <w:t xml:space="preserve"> new </w:t>
            </w:r>
            <w:r w:rsidR="00CB7A0A">
              <w:rPr>
                <w:rFonts w:cs="Arial"/>
                <w:b w:val="0"/>
                <w:bCs w:val="0"/>
                <w:color w:val="auto"/>
                <w:sz w:val="21"/>
                <w:szCs w:val="21"/>
                <w:lang w:val="en-US"/>
              </w:rPr>
              <w:t>product</w:t>
            </w:r>
            <w:r w:rsidRPr="00DA13F1">
              <w:rPr>
                <w:rFonts w:cs="Arial"/>
                <w:b w:val="0"/>
                <w:bCs w:val="0"/>
                <w:color w:val="auto"/>
                <w:sz w:val="21"/>
                <w:szCs w:val="21"/>
                <w:lang w:val="en-US"/>
              </w:rPr>
              <w:t xml:space="preserve"> licensed in the country?</w:t>
            </w:r>
          </w:p>
        </w:tc>
        <w:tc>
          <w:tcPr>
            <w:tcW w:w="1760" w:type="dxa"/>
            <w:gridSpan w:val="2"/>
            <w:shd w:val="clear" w:color="auto" w:fill="DEEAF6" w:themeFill="accent5" w:themeFillTint="33"/>
          </w:tcPr>
          <w:p w14:paraId="2EEC4295" w14:textId="77777777" w:rsidR="00847EB5" w:rsidRPr="00DA13F1" w:rsidRDefault="00847EB5" w:rsidP="00847EB5">
            <w:pPr>
              <w:pStyle w:val="Style1"/>
              <w:numPr>
                <w:ilvl w:val="0"/>
                <w:numId w:val="0"/>
              </w:numPr>
              <w:tabs>
                <w:tab w:val="left" w:pos="4770"/>
              </w:tabs>
              <w:spacing w:after="0"/>
              <w:ind w:hanging="360"/>
              <w:jc w:val="center"/>
              <w:rPr>
                <w:rFonts w:cs="Arial"/>
                <w:b w:val="0"/>
                <w:bCs w:val="0"/>
                <w:color w:val="auto"/>
                <w:sz w:val="21"/>
                <w:szCs w:val="21"/>
                <w:lang w:val="en-US"/>
              </w:rPr>
            </w:pPr>
            <w:r w:rsidRPr="00DA13F1">
              <w:rPr>
                <w:rFonts w:cs="Arial"/>
                <w:b w:val="0"/>
                <w:bCs w:val="0"/>
                <w:color w:val="auto"/>
                <w:sz w:val="21"/>
                <w:szCs w:val="21"/>
                <w:lang w:val="en-US"/>
              </w:rPr>
              <w:t xml:space="preserve">Yes </w:t>
            </w:r>
            <w:sdt>
              <w:sdtPr>
                <w:rPr>
                  <w:rFonts w:eastAsiaTheme="minorHAnsi" w:cs="Arial"/>
                  <w:color w:val="4472C4" w:themeColor="accent1"/>
                  <w:sz w:val="21"/>
                  <w:szCs w:val="21"/>
                  <w:shd w:val="clear" w:color="auto" w:fill="D9E2F3" w:themeFill="accent1" w:themeFillTint="33"/>
                  <w:lang w:val="en-US"/>
                </w:rPr>
                <w:id w:val="-1149672178"/>
                <w15:color w:val="00A1DF"/>
                <w14:checkbox>
                  <w14:checked w14:val="0"/>
                  <w14:checkedState w14:val="2612" w14:font="MS Gothic"/>
                  <w14:uncheckedState w14:val="2610" w14:font="MS Gothic"/>
                </w14:checkbox>
              </w:sdtPr>
              <w:sdtEnd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1180" w:type="dxa"/>
            <w:gridSpan w:val="2"/>
            <w:shd w:val="clear" w:color="auto" w:fill="DEEAF6" w:themeFill="accent5" w:themeFillTint="33"/>
          </w:tcPr>
          <w:p w14:paraId="38C31C0E" w14:textId="77777777" w:rsidR="00847EB5" w:rsidRPr="00DA13F1" w:rsidRDefault="00847EB5" w:rsidP="00847EB5">
            <w:pPr>
              <w:pStyle w:val="Style1"/>
              <w:numPr>
                <w:ilvl w:val="0"/>
                <w:numId w:val="0"/>
              </w:numPr>
              <w:tabs>
                <w:tab w:val="left" w:pos="4770"/>
              </w:tabs>
              <w:spacing w:after="0"/>
              <w:ind w:hanging="360"/>
              <w:jc w:val="center"/>
              <w:rPr>
                <w:rFonts w:cs="Arial"/>
                <w:b w:val="0"/>
                <w:bCs w:val="0"/>
                <w:color w:val="auto"/>
                <w:sz w:val="21"/>
                <w:szCs w:val="21"/>
                <w:lang w:val="en-US"/>
              </w:rPr>
            </w:pPr>
            <w:r w:rsidRPr="00DA13F1">
              <w:rPr>
                <w:rFonts w:cs="Arial"/>
                <w:b w:val="0"/>
                <w:bCs w:val="0"/>
                <w:color w:val="auto"/>
                <w:sz w:val="21"/>
                <w:szCs w:val="21"/>
                <w:lang w:val="en-US"/>
              </w:rPr>
              <w:t xml:space="preserve">No </w:t>
            </w:r>
            <w:sdt>
              <w:sdtPr>
                <w:rPr>
                  <w:rFonts w:eastAsiaTheme="minorHAnsi" w:cs="Arial"/>
                  <w:color w:val="4472C4" w:themeColor="accent1"/>
                  <w:sz w:val="21"/>
                  <w:szCs w:val="21"/>
                  <w:shd w:val="clear" w:color="auto" w:fill="D9E2F3" w:themeFill="accent1" w:themeFillTint="33"/>
                  <w:lang w:val="en-US"/>
                </w:rPr>
                <w:id w:val="-868756386"/>
                <w15:color w:val="00A1DF"/>
                <w14:checkbox>
                  <w14:checked w14:val="0"/>
                  <w14:checkedState w14:val="2612" w14:font="MS Gothic"/>
                  <w14:uncheckedState w14:val="2610" w14:font="MS Gothic"/>
                </w14:checkbox>
              </w:sdtPr>
              <w:sdtEnd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r>
      <w:tr w:rsidR="00847EB5" w:rsidRPr="00DA13F1" w14:paraId="6E38F334" w14:textId="77777777" w:rsidTr="63C2596C">
        <w:trPr>
          <w:trHeight w:val="364"/>
        </w:trPr>
        <w:tc>
          <w:tcPr>
            <w:tcW w:w="10620" w:type="dxa"/>
            <w:gridSpan w:val="6"/>
          </w:tcPr>
          <w:p w14:paraId="27DD41FB" w14:textId="77777777" w:rsidR="00847EB5" w:rsidRPr="00DA13F1" w:rsidRDefault="00847EB5" w:rsidP="00847EB5">
            <w:pPr>
              <w:pStyle w:val="Style1"/>
              <w:numPr>
                <w:ilvl w:val="0"/>
                <w:numId w:val="0"/>
              </w:numPr>
              <w:tabs>
                <w:tab w:val="left" w:pos="4770"/>
              </w:tabs>
              <w:spacing w:line="240" w:lineRule="auto"/>
              <w:ind w:hanging="360"/>
              <w:rPr>
                <w:rFonts w:cs="Arial"/>
                <w:b w:val="0"/>
                <w:bCs w:val="0"/>
                <w:color w:val="auto"/>
                <w:sz w:val="21"/>
                <w:szCs w:val="21"/>
                <w:lang w:val="en-US"/>
              </w:rPr>
            </w:pPr>
          </w:p>
        </w:tc>
      </w:tr>
      <w:tr w:rsidR="00847EB5" w:rsidRPr="00DA13F1" w14:paraId="666E8779" w14:textId="77777777" w:rsidTr="63C2596C">
        <w:trPr>
          <w:trHeight w:val="602"/>
        </w:trPr>
        <w:tc>
          <w:tcPr>
            <w:tcW w:w="10620" w:type="dxa"/>
            <w:gridSpan w:val="6"/>
          </w:tcPr>
          <w:p w14:paraId="19D6F480" w14:textId="3055C301" w:rsidR="00847EB5" w:rsidRPr="00DA13F1" w:rsidRDefault="50D74813" w:rsidP="00847EB5">
            <w:pPr>
              <w:pStyle w:val="Style1"/>
              <w:numPr>
                <w:ilvl w:val="0"/>
                <w:numId w:val="0"/>
              </w:numPr>
              <w:tabs>
                <w:tab w:val="left" w:pos="4770"/>
              </w:tabs>
              <w:spacing w:line="240" w:lineRule="auto"/>
              <w:ind w:hanging="360"/>
              <w:rPr>
                <w:rFonts w:cs="Arial"/>
                <w:b w:val="0"/>
                <w:bCs w:val="0"/>
                <w:color w:val="auto"/>
                <w:sz w:val="21"/>
                <w:szCs w:val="21"/>
                <w:lang w:val="en-US"/>
              </w:rPr>
            </w:pPr>
            <w:r w:rsidRPr="48197065">
              <w:rPr>
                <w:rFonts w:cs="Arial"/>
                <w:b w:val="0"/>
                <w:bCs w:val="0"/>
                <w:color w:val="auto"/>
                <w:sz w:val="21"/>
                <w:szCs w:val="21"/>
                <w:lang w:val="en-US"/>
              </w:rPr>
              <w:t xml:space="preserve"> </w:t>
            </w:r>
            <w:r w:rsidR="7120982E" w:rsidRPr="48197065">
              <w:rPr>
                <w:rFonts w:cs="Arial"/>
                <w:b w:val="0"/>
                <w:bCs w:val="0"/>
                <w:color w:val="auto"/>
                <w:sz w:val="21"/>
                <w:szCs w:val="21"/>
                <w:lang w:val="en-US"/>
              </w:rPr>
              <w:t xml:space="preserve">     If</w:t>
            </w:r>
            <w:r w:rsidR="2648EB0A" w:rsidRPr="48197065">
              <w:rPr>
                <w:rFonts w:cs="Arial"/>
                <w:b w:val="0"/>
                <w:bCs w:val="0"/>
                <w:color w:val="auto"/>
                <w:sz w:val="21"/>
                <w:szCs w:val="21"/>
                <w:lang w:val="en-US"/>
              </w:rPr>
              <w:t xml:space="preserve"> th</w:t>
            </w:r>
            <w:r w:rsidRPr="48197065">
              <w:rPr>
                <w:rFonts w:cs="Arial"/>
                <w:b w:val="0"/>
                <w:bCs w:val="0"/>
                <w:color w:val="auto"/>
                <w:sz w:val="21"/>
                <w:szCs w:val="21"/>
                <w:lang w:val="en-US"/>
              </w:rPr>
              <w:t xml:space="preserve">e preferred </w:t>
            </w:r>
            <w:r w:rsidR="297E3DB6" w:rsidRPr="48197065">
              <w:rPr>
                <w:rFonts w:cs="Arial"/>
                <w:b w:val="0"/>
                <w:bCs w:val="0"/>
                <w:color w:val="auto"/>
                <w:sz w:val="21"/>
                <w:szCs w:val="21"/>
                <w:lang w:val="en-US"/>
              </w:rPr>
              <w:t>product</w:t>
            </w:r>
            <w:r w:rsidRPr="48197065">
              <w:rPr>
                <w:rFonts w:cs="Arial"/>
                <w:b w:val="0"/>
                <w:bCs w:val="0"/>
                <w:color w:val="auto"/>
                <w:sz w:val="21"/>
                <w:szCs w:val="21"/>
                <w:lang w:val="en-US"/>
              </w:rPr>
              <w:t xml:space="preserve"> does not yet have a license or approval, please provide the time to obtain a license or approval and specify whether national </w:t>
            </w:r>
            <w:r w:rsidRPr="48197065">
              <w:rPr>
                <w:rStyle w:val="ng-binding"/>
                <w:rFonts w:cs="Arial"/>
                <w:b w:val="0"/>
                <w:bCs w:val="0"/>
                <w:color w:val="333333"/>
                <w:sz w:val="21"/>
                <w:szCs w:val="21"/>
              </w:rPr>
              <w:t>regulations allow for waiver or expedited registration procedure of a WHO Prequalified Vaccine. Please confirm if the licensing process will be completed before shipment.</w:t>
            </w:r>
          </w:p>
        </w:tc>
      </w:tr>
      <w:tr w:rsidR="00847EB5" w:rsidRPr="00DA13F1" w14:paraId="508B95FA" w14:textId="77777777" w:rsidTr="63C2596C">
        <w:trPr>
          <w:trHeight w:val="388"/>
        </w:trPr>
        <w:tc>
          <w:tcPr>
            <w:tcW w:w="10620" w:type="dxa"/>
            <w:gridSpan w:val="6"/>
            <w:vMerge w:val="restart"/>
            <w:shd w:val="clear" w:color="auto" w:fill="DEEAF6" w:themeFill="accent5" w:themeFillTint="33"/>
          </w:tcPr>
          <w:p w14:paraId="395016E8" w14:textId="77777777" w:rsidR="00847EB5" w:rsidRPr="00DA13F1" w:rsidRDefault="00847EB5" w:rsidP="00847EB5">
            <w:pPr>
              <w:pStyle w:val="Style1"/>
              <w:numPr>
                <w:ilvl w:val="0"/>
                <w:numId w:val="0"/>
              </w:numPr>
              <w:tabs>
                <w:tab w:val="left" w:pos="4770"/>
              </w:tabs>
              <w:spacing w:line="240" w:lineRule="auto"/>
              <w:ind w:hanging="360"/>
              <w:rPr>
                <w:rFonts w:cs="Arial"/>
                <w:b w:val="0"/>
                <w:bCs w:val="0"/>
                <w:color w:val="auto"/>
                <w:sz w:val="21"/>
                <w:szCs w:val="21"/>
                <w:lang w:val="en-US"/>
              </w:rPr>
            </w:pPr>
          </w:p>
        </w:tc>
      </w:tr>
      <w:tr w:rsidR="00847EB5" w:rsidRPr="00DA13F1" w14:paraId="6948192D" w14:textId="77777777" w:rsidTr="63C2596C">
        <w:trPr>
          <w:trHeight w:val="361"/>
        </w:trPr>
        <w:tc>
          <w:tcPr>
            <w:tcW w:w="10620" w:type="dxa"/>
            <w:gridSpan w:val="6"/>
            <w:vMerge/>
          </w:tcPr>
          <w:p w14:paraId="16056D8B" w14:textId="77777777" w:rsidR="00847EB5" w:rsidRPr="00DA13F1" w:rsidRDefault="00847EB5" w:rsidP="00847EB5">
            <w:pPr>
              <w:pStyle w:val="Style1"/>
              <w:numPr>
                <w:ilvl w:val="0"/>
                <w:numId w:val="0"/>
              </w:numPr>
              <w:tabs>
                <w:tab w:val="left" w:pos="4770"/>
              </w:tabs>
              <w:spacing w:line="240" w:lineRule="auto"/>
              <w:ind w:hanging="360"/>
              <w:rPr>
                <w:rFonts w:cs="Arial"/>
                <w:b w:val="0"/>
                <w:bCs w:val="0"/>
                <w:color w:val="auto"/>
                <w:sz w:val="21"/>
                <w:szCs w:val="21"/>
                <w:lang w:val="en-US"/>
              </w:rPr>
            </w:pPr>
          </w:p>
        </w:tc>
      </w:tr>
    </w:tbl>
    <w:p w14:paraId="3C29E813" w14:textId="6B959A3D" w:rsidR="00EF28B4" w:rsidRDefault="00EF28B4"/>
    <w:p w14:paraId="22233205" w14:textId="77777777" w:rsidR="0075423A" w:rsidRDefault="0075423A"/>
    <w:tbl>
      <w:tblPr>
        <w:tblStyle w:val="TableGrid"/>
        <w:tblW w:w="10620" w:type="dxa"/>
        <w:tblInd w:w="-5" w:type="dxa"/>
        <w:tblLayout w:type="fixed"/>
        <w:tblLook w:val="04A0" w:firstRow="1" w:lastRow="0" w:firstColumn="1" w:lastColumn="0" w:noHBand="0" w:noVBand="1"/>
      </w:tblPr>
      <w:tblGrid>
        <w:gridCol w:w="6629"/>
        <w:gridCol w:w="824"/>
        <w:gridCol w:w="557"/>
        <w:gridCol w:w="642"/>
        <w:gridCol w:w="743"/>
        <w:gridCol w:w="1225"/>
      </w:tblGrid>
      <w:tr w:rsidR="00C4642A" w:rsidRPr="00DA13F1" w14:paraId="474C26CB" w14:textId="77777777" w:rsidTr="48197065">
        <w:trPr>
          <w:trHeight w:val="432"/>
        </w:trPr>
        <w:tc>
          <w:tcPr>
            <w:tcW w:w="10620" w:type="dxa"/>
            <w:gridSpan w:val="6"/>
          </w:tcPr>
          <w:p w14:paraId="68094941" w14:textId="45251F2D" w:rsidR="00C4642A" w:rsidRPr="002C0990" w:rsidRDefault="00C4642A" w:rsidP="00FE5B1B">
            <w:pPr>
              <w:pStyle w:val="Style1"/>
              <w:ind w:left="436"/>
              <w:rPr>
                <w:rFonts w:cs="Arial"/>
                <w:color w:val="auto"/>
                <w:sz w:val="21"/>
                <w:szCs w:val="21"/>
                <w:lang w:val="en-US"/>
              </w:rPr>
            </w:pPr>
            <w:r w:rsidRPr="002C0990">
              <w:rPr>
                <w:rStyle w:val="ng-binding"/>
              </w:rPr>
              <w:lastRenderedPageBreak/>
              <w:t>Vaccine procurement</w:t>
            </w:r>
          </w:p>
        </w:tc>
      </w:tr>
      <w:tr w:rsidR="00C4642A" w:rsidRPr="00DA13F1" w14:paraId="5BA3A5D9" w14:textId="77777777" w:rsidTr="48197065">
        <w:trPr>
          <w:trHeight w:val="990"/>
        </w:trPr>
        <w:tc>
          <w:tcPr>
            <w:tcW w:w="10620" w:type="dxa"/>
            <w:gridSpan w:val="6"/>
          </w:tcPr>
          <w:p w14:paraId="4F790DF7" w14:textId="13DDC5EE" w:rsidR="00C4642A" w:rsidRPr="00DA13F1" w:rsidRDefault="00C4642A" w:rsidP="48197065">
            <w:pPr>
              <w:pStyle w:val="Style1"/>
              <w:numPr>
                <w:ilvl w:val="0"/>
                <w:numId w:val="0"/>
              </w:numPr>
              <w:tabs>
                <w:tab w:val="left" w:pos="4770"/>
              </w:tabs>
              <w:spacing w:line="240" w:lineRule="auto"/>
              <w:rPr>
                <w:rFonts w:cs="Arial"/>
                <w:b w:val="0"/>
                <w:bCs w:val="0"/>
                <w:color w:val="222222"/>
                <w:sz w:val="21"/>
                <w:szCs w:val="21"/>
                <w:lang w:val="en-US"/>
              </w:rPr>
            </w:pPr>
            <w:r w:rsidRPr="48197065">
              <w:rPr>
                <w:rFonts w:cs="Arial"/>
                <w:b w:val="0"/>
                <w:bCs w:val="0"/>
                <w:color w:val="222222"/>
                <w:sz w:val="21"/>
                <w:szCs w:val="21"/>
                <w:lang w:val="en-US"/>
              </w:rPr>
              <w:t xml:space="preserve">Gavi expects most countries to procure </w:t>
            </w:r>
            <w:r w:rsidR="00052DB3" w:rsidRPr="48197065">
              <w:rPr>
                <w:rFonts w:cs="Arial"/>
                <w:b w:val="0"/>
                <w:bCs w:val="0"/>
                <w:color w:val="222222"/>
                <w:sz w:val="21"/>
                <w:szCs w:val="21"/>
                <w:lang w:val="en-US"/>
              </w:rPr>
              <w:t>immunisation</w:t>
            </w:r>
            <w:r w:rsidRPr="48197065">
              <w:rPr>
                <w:rFonts w:cs="Arial"/>
                <w:b w:val="0"/>
                <w:bCs w:val="0"/>
                <w:color w:val="222222"/>
                <w:sz w:val="21"/>
                <w:szCs w:val="21"/>
                <w:lang w:val="en-US"/>
              </w:rPr>
              <w:t xml:space="preserve"> supplies through UNICEF or the PAHO Revolving Fund. </w:t>
            </w:r>
          </w:p>
          <w:p w14:paraId="72199CDC" w14:textId="3DFEFF1F" w:rsidR="00C4642A" w:rsidRPr="00DA13F1" w:rsidRDefault="00C4642A">
            <w:pPr>
              <w:pStyle w:val="Style1"/>
              <w:numPr>
                <w:ilvl w:val="0"/>
                <w:numId w:val="0"/>
              </w:numPr>
              <w:tabs>
                <w:tab w:val="left" w:pos="4770"/>
              </w:tabs>
              <w:spacing w:line="240" w:lineRule="auto"/>
              <w:rPr>
                <w:rFonts w:cs="Arial"/>
                <w:sz w:val="21"/>
                <w:szCs w:val="21"/>
              </w:rPr>
            </w:pPr>
            <w:r w:rsidRPr="00DA13F1">
              <w:rPr>
                <w:rFonts w:cs="Arial"/>
                <w:color w:val="222222"/>
                <w:sz w:val="21"/>
                <w:szCs w:val="21"/>
                <w:lang w:val="en"/>
              </w:rPr>
              <w:t xml:space="preserve">Does the country need an alternative means of supply and delivery of </w:t>
            </w:r>
            <w:r w:rsidR="00052DB3">
              <w:rPr>
                <w:rFonts w:cs="Arial"/>
                <w:color w:val="222222"/>
                <w:sz w:val="21"/>
                <w:szCs w:val="21"/>
                <w:lang w:val="en"/>
              </w:rPr>
              <w:t>immunisation</w:t>
            </w:r>
            <w:r w:rsidRPr="00DA13F1">
              <w:rPr>
                <w:rFonts w:cs="Arial"/>
                <w:color w:val="222222"/>
                <w:sz w:val="21"/>
                <w:szCs w:val="21"/>
                <w:lang w:val="en"/>
              </w:rPr>
              <w:t xml:space="preserve"> supplies (funded by the country or by Gavi)?</w:t>
            </w:r>
          </w:p>
        </w:tc>
      </w:tr>
      <w:tr w:rsidR="00C4642A" w:rsidRPr="00DA13F1" w14:paraId="676078AB" w14:textId="77777777" w:rsidTr="48197065">
        <w:trPr>
          <w:trHeight w:val="1170"/>
        </w:trPr>
        <w:tc>
          <w:tcPr>
            <w:tcW w:w="10620" w:type="dxa"/>
            <w:gridSpan w:val="6"/>
          </w:tcPr>
          <w:p w14:paraId="301E4E79" w14:textId="7AAB2E4A" w:rsidR="00C4642A" w:rsidRPr="00DA13F1" w:rsidRDefault="00C4642A">
            <w:pPr>
              <w:pStyle w:val="Style1"/>
              <w:numPr>
                <w:ilvl w:val="0"/>
                <w:numId w:val="0"/>
              </w:numPr>
              <w:shd w:val="clear" w:color="auto" w:fill="DEEAF6" w:themeFill="accent5" w:themeFillTint="33"/>
              <w:tabs>
                <w:tab w:val="left" w:pos="4770"/>
              </w:tabs>
              <w:spacing w:line="240" w:lineRule="auto"/>
              <w:ind w:firstLine="9"/>
              <w:rPr>
                <w:rFonts w:cs="Arial"/>
                <w:b w:val="0"/>
                <w:bCs w:val="0"/>
                <w:color w:val="222222"/>
                <w:sz w:val="21"/>
                <w:szCs w:val="21"/>
                <w:lang w:val="en-US"/>
              </w:rPr>
            </w:pPr>
            <w:r w:rsidRPr="00DA13F1">
              <w:rPr>
                <w:rFonts w:cs="Arial"/>
                <w:b w:val="0"/>
                <w:bCs w:val="0"/>
                <w:color w:val="222222"/>
                <w:sz w:val="21"/>
                <w:szCs w:val="21"/>
                <w:lang w:val="en"/>
              </w:rPr>
              <w:t xml:space="preserve">Yes </w:t>
            </w:r>
            <w:sdt>
              <w:sdtPr>
                <w:rPr>
                  <w:rFonts w:eastAsiaTheme="minorHAnsi" w:cs="Arial"/>
                  <w:color w:val="4472C4" w:themeColor="accent1"/>
                  <w:sz w:val="21"/>
                  <w:szCs w:val="21"/>
                  <w:shd w:val="clear" w:color="auto" w:fill="DEEAF6" w:themeFill="accent5" w:themeFillTint="33"/>
                  <w:lang w:val="en-US"/>
                </w:rPr>
                <w:id w:val="-621696825"/>
                <w15:color w:val="00A1DF"/>
                <w14:checkbox>
                  <w14:checked w14:val="0"/>
                  <w14:checkedState w14:val="2612" w14:font="MS Gothic"/>
                  <w14:uncheckedState w14:val="2610" w14:font="MS Gothic"/>
                </w14:checkbox>
              </w:sdtPr>
              <w:sdtEndPr/>
              <w:sdtContent>
                <w:r w:rsidRPr="00DA13F1">
                  <w:rPr>
                    <w:rFonts w:ascii="Segoe UI Symbol" w:eastAsia="MS Gothic" w:hAnsi="Segoe UI Symbol" w:cs="Segoe UI Symbol"/>
                    <w:color w:val="4472C4" w:themeColor="accent1"/>
                    <w:sz w:val="21"/>
                    <w:szCs w:val="21"/>
                    <w:shd w:val="clear" w:color="auto" w:fill="DEEAF6" w:themeFill="accent5" w:themeFillTint="33"/>
                    <w:lang w:val="en-US"/>
                  </w:rPr>
                  <w:t>☐</w:t>
                </w:r>
              </w:sdtContent>
            </w:sdt>
            <w:r w:rsidRPr="00DA13F1">
              <w:rPr>
                <w:rFonts w:eastAsiaTheme="minorHAnsi" w:cs="Arial"/>
                <w:color w:val="4472C4" w:themeColor="accent1"/>
                <w:sz w:val="21"/>
                <w:szCs w:val="21"/>
                <w:shd w:val="clear" w:color="auto" w:fill="D9E2F3" w:themeFill="accent1" w:themeFillTint="33"/>
                <w:lang w:val="en-US"/>
              </w:rPr>
              <w:t xml:space="preserve">         </w:t>
            </w:r>
            <w:r w:rsidRPr="00DA13F1">
              <w:rPr>
                <w:rFonts w:cs="Arial"/>
                <w:b w:val="0"/>
                <w:bCs w:val="0"/>
                <w:color w:val="auto"/>
                <w:sz w:val="21"/>
                <w:szCs w:val="21"/>
                <w:lang w:val="en-US"/>
              </w:rPr>
              <w:t xml:space="preserve">No </w:t>
            </w:r>
            <w:sdt>
              <w:sdtPr>
                <w:rPr>
                  <w:rFonts w:eastAsiaTheme="minorHAnsi" w:cs="Arial"/>
                  <w:color w:val="4472C4" w:themeColor="accent1"/>
                  <w:sz w:val="21"/>
                  <w:szCs w:val="21"/>
                  <w:shd w:val="clear" w:color="auto" w:fill="D9E2F3" w:themeFill="accent1" w:themeFillTint="33"/>
                  <w:lang w:val="en-US"/>
                </w:rPr>
                <w:id w:val="-1837219850"/>
                <w15:color w:val="00A1DF"/>
                <w14:checkbox>
                  <w14:checked w14:val="0"/>
                  <w14:checkedState w14:val="2612" w14:font="MS Gothic"/>
                  <w14:uncheckedState w14:val="2610" w14:font="MS Gothic"/>
                </w14:checkbox>
              </w:sdtPr>
              <w:sdtEnd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p w14:paraId="15B54D3A" w14:textId="5D75A173" w:rsidR="00C4642A" w:rsidRPr="00DA13F1" w:rsidRDefault="00C4642A" w:rsidP="48197065">
            <w:pPr>
              <w:pStyle w:val="Style1"/>
              <w:numPr>
                <w:ilvl w:val="0"/>
                <w:numId w:val="0"/>
              </w:numPr>
              <w:shd w:val="clear" w:color="auto" w:fill="DEEAF6" w:themeFill="accent5" w:themeFillTint="33"/>
              <w:tabs>
                <w:tab w:val="left" w:pos="4770"/>
              </w:tabs>
              <w:spacing w:line="240" w:lineRule="auto"/>
              <w:ind w:firstLine="9"/>
              <w:rPr>
                <w:rFonts w:cs="Arial"/>
                <w:b w:val="0"/>
                <w:bCs w:val="0"/>
                <w:color w:val="222222"/>
                <w:sz w:val="21"/>
                <w:szCs w:val="21"/>
                <w:lang w:val="en-US"/>
              </w:rPr>
            </w:pPr>
            <w:r w:rsidRPr="48197065">
              <w:rPr>
                <w:rFonts w:cs="Arial"/>
                <w:b w:val="0"/>
                <w:bCs w:val="0"/>
                <w:color w:val="222222"/>
                <w:sz w:val="21"/>
                <w:szCs w:val="21"/>
                <w:lang w:val="en-US"/>
              </w:rPr>
              <w:t>If you answered Yes, please attach a description of the mechanism and the vaccines or goods that the country intends to procure through this mechanism</w:t>
            </w:r>
            <w:r w:rsidR="00EA6B94" w:rsidRPr="48197065">
              <w:rPr>
                <w:rFonts w:cs="Arial"/>
                <w:b w:val="0"/>
                <w:bCs w:val="0"/>
                <w:color w:val="222222"/>
                <w:sz w:val="21"/>
                <w:szCs w:val="21"/>
                <w:lang w:val="en-US"/>
              </w:rPr>
              <w:t>.</w:t>
            </w:r>
          </w:p>
        </w:tc>
      </w:tr>
      <w:tr w:rsidR="00313478" w:rsidRPr="00DA13F1" w14:paraId="1693F211" w14:textId="77777777" w:rsidTr="48197065">
        <w:trPr>
          <w:trHeight w:val="543"/>
        </w:trPr>
        <w:tc>
          <w:tcPr>
            <w:tcW w:w="10620" w:type="dxa"/>
            <w:gridSpan w:val="6"/>
            <w:shd w:val="clear" w:color="auto" w:fill="auto"/>
            <w:vAlign w:val="center"/>
          </w:tcPr>
          <w:p w14:paraId="02CC462C" w14:textId="77777777" w:rsidR="00006968" w:rsidRDefault="00006968" w:rsidP="00006968">
            <w:pPr>
              <w:pStyle w:val="Style1"/>
              <w:numPr>
                <w:ilvl w:val="0"/>
                <w:numId w:val="0"/>
              </w:numPr>
              <w:ind w:left="360"/>
              <w:rPr>
                <w:rStyle w:val="ng-binding"/>
                <w:rFonts w:eastAsia="Arial"/>
              </w:rPr>
            </w:pPr>
          </w:p>
          <w:p w14:paraId="12FD32D6" w14:textId="03983F97" w:rsidR="00313478" w:rsidRPr="00FE7025" w:rsidRDefault="00313478" w:rsidP="00FE5B1B">
            <w:pPr>
              <w:pStyle w:val="Style1"/>
              <w:ind w:left="436"/>
              <w:rPr>
                <w:rStyle w:val="ng-binding"/>
                <w:rFonts w:eastAsia="Arial"/>
              </w:rPr>
            </w:pPr>
            <w:r w:rsidRPr="00272E58">
              <w:rPr>
                <w:rStyle w:val="ng-binding"/>
                <w:rFonts w:eastAsia="Arial"/>
              </w:rPr>
              <w:t>Reason</w:t>
            </w:r>
            <w:r w:rsidR="006172FF">
              <w:rPr>
                <w:rStyle w:val="ng-binding"/>
                <w:rFonts w:eastAsia="Arial"/>
              </w:rPr>
              <w:t>s for product switch</w:t>
            </w:r>
          </w:p>
        </w:tc>
      </w:tr>
      <w:tr w:rsidR="00313478" w:rsidRPr="00DA13F1" w14:paraId="22708F67" w14:textId="77777777" w:rsidTr="48197065">
        <w:trPr>
          <w:trHeight w:val="247"/>
        </w:trPr>
        <w:tc>
          <w:tcPr>
            <w:tcW w:w="8010" w:type="dxa"/>
            <w:gridSpan w:val="3"/>
            <w:shd w:val="clear" w:color="auto" w:fill="auto"/>
            <w:vAlign w:val="center"/>
          </w:tcPr>
          <w:p w14:paraId="44BA441A" w14:textId="77777777" w:rsidR="00313478" w:rsidRPr="00DA13F1" w:rsidRDefault="00313478" w:rsidP="009B79EC">
            <w:pPr>
              <w:jc w:val="right"/>
              <w:rPr>
                <w:rFonts w:eastAsiaTheme="minorHAnsi" w:cs="Arial"/>
                <w:b/>
                <w:bCs/>
                <w:sz w:val="21"/>
                <w:szCs w:val="21"/>
                <w:lang w:val="en-US"/>
              </w:rPr>
            </w:pPr>
            <w:r w:rsidRPr="00DA13F1">
              <w:rPr>
                <w:rFonts w:eastAsiaTheme="minorHAnsi" w:cs="Arial"/>
                <w:b/>
                <w:bCs/>
                <w:sz w:val="21"/>
                <w:szCs w:val="21"/>
                <w:lang w:val="en-US"/>
              </w:rPr>
              <w:t>Main Reason(s</w:t>
            </w:r>
            <w:r w:rsidRPr="00B100D3">
              <w:rPr>
                <w:rFonts w:eastAsiaTheme="minorHAnsi" w:cs="Arial"/>
                <w:b/>
                <w:bCs/>
                <w:sz w:val="21"/>
                <w:szCs w:val="21"/>
                <w:lang w:val="en-US"/>
              </w:rPr>
              <w:t>)</w:t>
            </w:r>
          </w:p>
        </w:tc>
        <w:tc>
          <w:tcPr>
            <w:tcW w:w="2610" w:type="dxa"/>
            <w:gridSpan w:val="3"/>
            <w:shd w:val="clear" w:color="auto" w:fill="auto"/>
            <w:vAlign w:val="center"/>
          </w:tcPr>
          <w:p w14:paraId="38D36FB0" w14:textId="77777777" w:rsidR="00313478" w:rsidRDefault="00313478" w:rsidP="009B79EC">
            <w:pPr>
              <w:jc w:val="center"/>
              <w:rPr>
                <w:rFonts w:eastAsiaTheme="minorHAnsi" w:cs="Arial"/>
                <w:b/>
                <w:bCs/>
                <w:sz w:val="21"/>
                <w:szCs w:val="21"/>
                <w:lang w:val="en-US"/>
              </w:rPr>
            </w:pPr>
            <w:r>
              <w:rPr>
                <w:rFonts w:eastAsiaTheme="minorHAnsi" w:cs="Arial"/>
                <w:b/>
                <w:bCs/>
                <w:sz w:val="21"/>
                <w:szCs w:val="21"/>
                <w:lang w:val="en-US"/>
              </w:rPr>
              <w:t>Comment</w:t>
            </w:r>
          </w:p>
        </w:tc>
      </w:tr>
      <w:tr w:rsidR="00313478" w:rsidRPr="00DA13F1" w14:paraId="1338C028" w14:textId="77777777" w:rsidTr="48197065">
        <w:trPr>
          <w:trHeight w:val="464"/>
        </w:trPr>
        <w:tc>
          <w:tcPr>
            <w:tcW w:w="6629" w:type="dxa"/>
            <w:shd w:val="clear" w:color="auto" w:fill="auto"/>
            <w:vAlign w:val="center"/>
          </w:tcPr>
          <w:p w14:paraId="533A1B70" w14:textId="77777777" w:rsidR="00313478" w:rsidRPr="00DA13F1" w:rsidRDefault="00313478" w:rsidP="009B79EC">
            <w:pPr>
              <w:ind w:left="142"/>
              <w:rPr>
                <w:rFonts w:eastAsiaTheme="minorHAnsi" w:cs="Arial"/>
                <w:color w:val="0070C0"/>
                <w:sz w:val="21"/>
                <w:szCs w:val="21"/>
                <w:lang w:val="en-US"/>
              </w:rPr>
            </w:pPr>
            <w:r w:rsidRPr="00DA13F1">
              <w:rPr>
                <w:rFonts w:eastAsiaTheme="minorHAnsi" w:cs="Arial"/>
                <w:b/>
                <w:bCs/>
                <w:sz w:val="21"/>
                <w:szCs w:val="21"/>
                <w:lang w:val="en-US"/>
              </w:rPr>
              <w:t>Cost Driving Considerations</w:t>
            </w:r>
            <w:r w:rsidRPr="00DA13F1">
              <w:rPr>
                <w:rFonts w:eastAsiaTheme="minorHAnsi" w:cs="Arial"/>
                <w:sz w:val="21"/>
                <w:szCs w:val="21"/>
                <w:lang w:val="en-US"/>
              </w:rPr>
              <w:t xml:space="preserve"> (e.g. wastage rate, price, price commitments)</w:t>
            </w:r>
          </w:p>
        </w:tc>
        <w:tc>
          <w:tcPr>
            <w:tcW w:w="824" w:type="dxa"/>
            <w:shd w:val="clear" w:color="auto" w:fill="DEEAF6" w:themeFill="accent5" w:themeFillTint="33"/>
            <w:vAlign w:val="center"/>
          </w:tcPr>
          <w:p w14:paraId="773B7A4A" w14:textId="77777777" w:rsidR="00313478" w:rsidRPr="00DA13F1" w:rsidRDefault="005E5B1A" w:rsidP="009B79EC">
            <w:pPr>
              <w:jc w:val="center"/>
              <w:rPr>
                <w:rFonts w:eastAsiaTheme="minorHAnsi" w:cs="Arial"/>
                <w:b/>
                <w:bCs/>
                <w:color w:val="0070C0"/>
                <w:sz w:val="21"/>
                <w:szCs w:val="21"/>
                <w:lang w:val="en-US"/>
              </w:rPr>
            </w:pPr>
            <w:sdt>
              <w:sdtPr>
                <w:rPr>
                  <w:rFonts w:eastAsiaTheme="minorHAnsi" w:cs="Arial"/>
                  <w:color w:val="4472C4" w:themeColor="accent1"/>
                  <w:sz w:val="21"/>
                  <w:szCs w:val="21"/>
                  <w:shd w:val="clear" w:color="auto" w:fill="D9E2F3" w:themeFill="accent1" w:themeFillTint="33"/>
                  <w:lang w:val="en-US"/>
                </w:rPr>
                <w:id w:val="-782193901"/>
                <w15:color w:val="00A1DF"/>
                <w14:checkbox>
                  <w14:checked w14:val="0"/>
                  <w14:checkedState w14:val="2612" w14:font="MS Gothic"/>
                  <w14:uncheckedState w14:val="2610" w14:font="MS Gothic"/>
                </w14:checkbox>
              </w:sdtPr>
              <w:sdtEnd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3FCF6A96" w14:textId="77777777" w:rsidR="00313478" w:rsidRPr="00DA13F1" w:rsidRDefault="00313478" w:rsidP="009B79EC">
            <w:pPr>
              <w:rPr>
                <w:rFonts w:eastAsiaTheme="minorHAnsi" w:cs="Arial"/>
                <w:color w:val="0070C0"/>
                <w:sz w:val="21"/>
                <w:szCs w:val="21"/>
                <w:lang w:val="en-US"/>
              </w:rPr>
            </w:pPr>
            <w:r w:rsidRPr="00DA13F1">
              <w:rPr>
                <w:rFonts w:eastAsiaTheme="minorHAnsi" w:cs="Arial"/>
                <w:color w:val="0070C0"/>
                <w:sz w:val="21"/>
                <w:szCs w:val="21"/>
                <w:lang w:val="en-US"/>
              </w:rPr>
              <w:t>………………</w:t>
            </w:r>
            <w:r>
              <w:rPr>
                <w:rFonts w:eastAsiaTheme="minorHAnsi" w:cs="Arial"/>
                <w:color w:val="0070C0"/>
                <w:sz w:val="21"/>
                <w:szCs w:val="21"/>
                <w:lang w:val="en-US"/>
              </w:rPr>
              <w:t>…</w:t>
            </w:r>
            <w:r>
              <w:rPr>
                <w:rFonts w:eastAsiaTheme="minorHAnsi"/>
                <w:color w:val="0070C0"/>
                <w:lang w:val="en-US"/>
              </w:rPr>
              <w:t>………………</w:t>
            </w:r>
          </w:p>
        </w:tc>
      </w:tr>
      <w:tr w:rsidR="00313478" w:rsidRPr="00DA13F1" w14:paraId="731E8EF2" w14:textId="77777777" w:rsidTr="48197065">
        <w:trPr>
          <w:trHeight w:val="480"/>
        </w:trPr>
        <w:tc>
          <w:tcPr>
            <w:tcW w:w="6629" w:type="dxa"/>
            <w:shd w:val="clear" w:color="auto" w:fill="auto"/>
            <w:vAlign w:val="center"/>
          </w:tcPr>
          <w:p w14:paraId="033072D6" w14:textId="77777777" w:rsidR="00313478" w:rsidRPr="00DA13F1" w:rsidRDefault="00313478" w:rsidP="009B79EC">
            <w:pPr>
              <w:ind w:left="142"/>
              <w:rPr>
                <w:rFonts w:eastAsiaTheme="minorHAnsi" w:cs="Arial"/>
                <w:b/>
                <w:bCs/>
                <w:color w:val="0070C0"/>
                <w:sz w:val="21"/>
                <w:szCs w:val="21"/>
                <w:lang w:val="en-US"/>
              </w:rPr>
            </w:pPr>
            <w:r w:rsidRPr="00DA13F1">
              <w:rPr>
                <w:rFonts w:eastAsiaTheme="minorHAnsi" w:cs="Arial"/>
                <w:b/>
                <w:bCs/>
                <w:sz w:val="21"/>
                <w:szCs w:val="21"/>
                <w:lang w:val="en-US"/>
              </w:rPr>
              <w:t xml:space="preserve">Vaccine’s clinical profile </w:t>
            </w:r>
            <w:r w:rsidRPr="00DA13F1">
              <w:rPr>
                <w:rFonts w:eastAsiaTheme="minorHAnsi" w:cs="Arial"/>
                <w:sz w:val="21"/>
                <w:szCs w:val="21"/>
                <w:lang w:val="en-US"/>
              </w:rPr>
              <w:t>(e.g. country specific data, safety profile)</w:t>
            </w:r>
          </w:p>
        </w:tc>
        <w:tc>
          <w:tcPr>
            <w:tcW w:w="824" w:type="dxa"/>
            <w:shd w:val="clear" w:color="auto" w:fill="DEEAF6" w:themeFill="accent5" w:themeFillTint="33"/>
            <w:vAlign w:val="center"/>
          </w:tcPr>
          <w:p w14:paraId="74B226F9" w14:textId="77777777" w:rsidR="00313478" w:rsidRPr="00DA13F1" w:rsidRDefault="005E5B1A" w:rsidP="009B79EC">
            <w:pPr>
              <w:jc w:val="center"/>
              <w:rPr>
                <w:rFonts w:eastAsiaTheme="minorHAnsi" w:cs="Arial"/>
                <w:b/>
                <w:bCs/>
                <w:color w:val="0070C0"/>
                <w:sz w:val="21"/>
                <w:szCs w:val="21"/>
                <w:lang w:val="en-US"/>
              </w:rPr>
            </w:pPr>
            <w:sdt>
              <w:sdtPr>
                <w:rPr>
                  <w:rFonts w:eastAsiaTheme="minorHAnsi" w:cs="Arial"/>
                  <w:color w:val="4472C4" w:themeColor="accent1"/>
                  <w:sz w:val="21"/>
                  <w:szCs w:val="21"/>
                  <w:shd w:val="clear" w:color="auto" w:fill="D9E2F3" w:themeFill="accent1" w:themeFillTint="33"/>
                  <w:lang w:val="en-US"/>
                </w:rPr>
                <w:id w:val="968863914"/>
                <w15:color w:val="00A1DF"/>
                <w14:checkbox>
                  <w14:checked w14:val="0"/>
                  <w14:checkedState w14:val="2612" w14:font="MS Gothic"/>
                  <w14:uncheckedState w14:val="2610" w14:font="MS Gothic"/>
                </w14:checkbox>
              </w:sdtPr>
              <w:sdtEnd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718E173E" w14:textId="77777777" w:rsidR="00313478" w:rsidRPr="00DA13F1" w:rsidRDefault="00313478" w:rsidP="009B79EC">
            <w:pPr>
              <w:rPr>
                <w:rFonts w:eastAsiaTheme="minorHAnsi" w:cs="Arial"/>
                <w:color w:val="0070C0"/>
                <w:sz w:val="21"/>
                <w:szCs w:val="21"/>
                <w:lang w:val="en-US"/>
              </w:rPr>
            </w:pPr>
            <w:r w:rsidRPr="00DA13F1">
              <w:rPr>
                <w:rFonts w:eastAsiaTheme="minorHAnsi" w:cs="Arial"/>
                <w:color w:val="0070C0"/>
                <w:sz w:val="21"/>
                <w:szCs w:val="21"/>
                <w:lang w:val="en-US"/>
              </w:rPr>
              <w:t>………………</w:t>
            </w:r>
            <w:r>
              <w:rPr>
                <w:rFonts w:eastAsiaTheme="minorHAnsi" w:cs="Arial"/>
                <w:color w:val="0070C0"/>
                <w:sz w:val="21"/>
                <w:szCs w:val="21"/>
                <w:lang w:val="en-US"/>
              </w:rPr>
              <w:t>…</w:t>
            </w:r>
            <w:r>
              <w:rPr>
                <w:rFonts w:eastAsiaTheme="minorHAnsi"/>
                <w:color w:val="0070C0"/>
                <w:lang w:val="en-US"/>
              </w:rPr>
              <w:t>………………</w:t>
            </w:r>
          </w:p>
        </w:tc>
      </w:tr>
      <w:tr w:rsidR="00313478" w:rsidRPr="00DA13F1" w14:paraId="07DD4B58" w14:textId="77777777" w:rsidTr="48197065">
        <w:trPr>
          <w:trHeight w:val="480"/>
        </w:trPr>
        <w:tc>
          <w:tcPr>
            <w:tcW w:w="6629" w:type="dxa"/>
            <w:shd w:val="clear" w:color="auto" w:fill="auto"/>
            <w:vAlign w:val="center"/>
          </w:tcPr>
          <w:p w14:paraId="765EC9A1" w14:textId="2F44DB3D" w:rsidR="00313478" w:rsidRPr="00DA13F1" w:rsidRDefault="00313478" w:rsidP="009B79EC">
            <w:pPr>
              <w:ind w:left="142"/>
              <w:rPr>
                <w:rFonts w:eastAsiaTheme="minorHAnsi" w:cs="Arial"/>
                <w:b/>
                <w:bCs/>
                <w:sz w:val="21"/>
                <w:szCs w:val="21"/>
                <w:lang w:val="en-US"/>
              </w:rPr>
            </w:pPr>
            <w:r w:rsidRPr="00DA13F1">
              <w:rPr>
                <w:rFonts w:eastAsiaTheme="minorHAnsi" w:cs="Arial"/>
                <w:b/>
                <w:bCs/>
                <w:sz w:val="21"/>
                <w:szCs w:val="21"/>
                <w:lang w:val="en-US"/>
              </w:rPr>
              <w:t xml:space="preserve">Logistic considerations </w:t>
            </w:r>
            <w:r w:rsidRPr="00DA13F1">
              <w:rPr>
                <w:rFonts w:eastAsiaTheme="minorHAnsi" w:cs="Arial"/>
                <w:sz w:val="21"/>
                <w:szCs w:val="21"/>
                <w:lang w:val="en-US"/>
              </w:rPr>
              <w:t>(e.g. VVM type, size of cartons)</w:t>
            </w:r>
          </w:p>
        </w:tc>
        <w:tc>
          <w:tcPr>
            <w:tcW w:w="824" w:type="dxa"/>
            <w:shd w:val="clear" w:color="auto" w:fill="DEEAF6" w:themeFill="accent5" w:themeFillTint="33"/>
            <w:vAlign w:val="center"/>
          </w:tcPr>
          <w:p w14:paraId="2D6A1F19" w14:textId="77777777" w:rsidR="00313478" w:rsidRPr="00DA13F1" w:rsidRDefault="005E5B1A" w:rsidP="009B79EC">
            <w:pPr>
              <w:jc w:val="center"/>
              <w:rPr>
                <w:rFonts w:eastAsiaTheme="minorHAnsi" w:cs="Arial"/>
                <w:b/>
                <w:bCs/>
                <w:color w:val="0070C0"/>
                <w:sz w:val="21"/>
                <w:szCs w:val="21"/>
                <w:lang w:val="en-US"/>
              </w:rPr>
            </w:pPr>
            <w:sdt>
              <w:sdtPr>
                <w:rPr>
                  <w:rFonts w:eastAsiaTheme="minorHAnsi" w:cs="Arial"/>
                  <w:color w:val="4472C4" w:themeColor="accent1"/>
                  <w:sz w:val="21"/>
                  <w:szCs w:val="21"/>
                  <w:shd w:val="clear" w:color="auto" w:fill="D9E2F3" w:themeFill="accent1" w:themeFillTint="33"/>
                  <w:lang w:val="en-US"/>
                </w:rPr>
                <w:id w:val="260957295"/>
                <w15:color w:val="00A1DF"/>
                <w14:checkbox>
                  <w14:checked w14:val="0"/>
                  <w14:checkedState w14:val="2612" w14:font="MS Gothic"/>
                  <w14:uncheckedState w14:val="2610" w14:font="MS Gothic"/>
                </w14:checkbox>
              </w:sdtPr>
              <w:sdtEnd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5B37D46D" w14:textId="77777777" w:rsidR="00313478" w:rsidRPr="00DA13F1" w:rsidRDefault="00313478" w:rsidP="009B79EC">
            <w:pPr>
              <w:rPr>
                <w:rFonts w:eastAsiaTheme="minorHAnsi" w:cs="Arial"/>
                <w:color w:val="0070C0"/>
                <w:sz w:val="21"/>
                <w:szCs w:val="21"/>
                <w:lang w:val="en-US"/>
              </w:rPr>
            </w:pPr>
            <w:r w:rsidRPr="00DA13F1">
              <w:rPr>
                <w:rFonts w:eastAsiaTheme="minorHAnsi" w:cs="Arial"/>
                <w:color w:val="0070C0"/>
                <w:sz w:val="21"/>
                <w:szCs w:val="21"/>
                <w:lang w:val="en-US"/>
              </w:rPr>
              <w:t>………………</w:t>
            </w:r>
            <w:r>
              <w:rPr>
                <w:rFonts w:eastAsiaTheme="minorHAnsi" w:cs="Arial"/>
                <w:color w:val="0070C0"/>
                <w:sz w:val="21"/>
                <w:szCs w:val="21"/>
                <w:lang w:val="en-US"/>
              </w:rPr>
              <w:t>…</w:t>
            </w:r>
            <w:r>
              <w:rPr>
                <w:rFonts w:eastAsiaTheme="minorHAnsi"/>
                <w:color w:val="0070C0"/>
                <w:lang w:val="en-US"/>
              </w:rPr>
              <w:t>………………</w:t>
            </w:r>
          </w:p>
        </w:tc>
      </w:tr>
      <w:tr w:rsidR="00313478" w:rsidRPr="00DA13F1" w14:paraId="7409BBD8" w14:textId="77777777" w:rsidTr="48197065">
        <w:trPr>
          <w:trHeight w:val="480"/>
        </w:trPr>
        <w:tc>
          <w:tcPr>
            <w:tcW w:w="6629" w:type="dxa"/>
            <w:shd w:val="clear" w:color="auto" w:fill="auto"/>
            <w:vAlign w:val="center"/>
          </w:tcPr>
          <w:p w14:paraId="4FA0181B" w14:textId="77777777" w:rsidR="00313478" w:rsidRPr="00DA13F1" w:rsidRDefault="00313478" w:rsidP="009B79EC">
            <w:pPr>
              <w:ind w:left="142"/>
              <w:rPr>
                <w:rFonts w:eastAsiaTheme="minorHAnsi" w:cs="Arial"/>
                <w:b/>
                <w:bCs/>
                <w:sz w:val="21"/>
                <w:szCs w:val="21"/>
                <w:lang w:val="en-US"/>
              </w:rPr>
            </w:pPr>
            <w:r w:rsidRPr="00DA13F1">
              <w:rPr>
                <w:rFonts w:eastAsiaTheme="minorHAnsi" w:cs="Arial"/>
                <w:b/>
                <w:bCs/>
                <w:sz w:val="21"/>
                <w:szCs w:val="21"/>
                <w:lang w:val="en-US"/>
              </w:rPr>
              <w:t xml:space="preserve">Vaccine programmatic suitability </w:t>
            </w:r>
            <w:r w:rsidRPr="00DA13F1">
              <w:rPr>
                <w:rFonts w:eastAsiaTheme="minorHAnsi" w:cs="Arial"/>
                <w:sz w:val="21"/>
                <w:szCs w:val="21"/>
                <w:lang w:val="en-US"/>
              </w:rPr>
              <w:t>(e.g. dose schedule, ease of administration)</w:t>
            </w:r>
          </w:p>
        </w:tc>
        <w:tc>
          <w:tcPr>
            <w:tcW w:w="824" w:type="dxa"/>
            <w:shd w:val="clear" w:color="auto" w:fill="DEEAF6" w:themeFill="accent5" w:themeFillTint="33"/>
            <w:vAlign w:val="center"/>
          </w:tcPr>
          <w:p w14:paraId="4BC992EF" w14:textId="77777777" w:rsidR="00313478" w:rsidRPr="00DA13F1" w:rsidRDefault="005E5B1A" w:rsidP="009B79EC">
            <w:pPr>
              <w:jc w:val="center"/>
              <w:rPr>
                <w:rFonts w:eastAsiaTheme="minorHAnsi" w:cs="Arial"/>
                <w:color w:val="4472C4" w:themeColor="accent1"/>
                <w:sz w:val="21"/>
                <w:szCs w:val="21"/>
                <w:shd w:val="clear" w:color="auto" w:fill="D9E2F3" w:themeFill="accent1" w:themeFillTint="33"/>
                <w:lang w:val="en-US"/>
              </w:rPr>
            </w:pPr>
            <w:sdt>
              <w:sdtPr>
                <w:rPr>
                  <w:rFonts w:eastAsiaTheme="minorHAnsi" w:cs="Arial"/>
                  <w:color w:val="4472C4" w:themeColor="accent1"/>
                  <w:sz w:val="21"/>
                  <w:szCs w:val="21"/>
                  <w:shd w:val="clear" w:color="auto" w:fill="D9E2F3" w:themeFill="accent1" w:themeFillTint="33"/>
                  <w:lang w:val="en-US"/>
                </w:rPr>
                <w:id w:val="-1139724806"/>
                <w15:color w:val="00A1DF"/>
                <w14:checkbox>
                  <w14:checked w14:val="0"/>
                  <w14:checkedState w14:val="2612" w14:font="MS Gothic"/>
                  <w14:uncheckedState w14:val="2610" w14:font="MS Gothic"/>
                </w14:checkbox>
              </w:sdtPr>
              <w:sdtEndPr/>
              <w:sdtContent>
                <w:r w:rsidR="00313478">
                  <w:rPr>
                    <w:rFonts w:ascii="MS Gothic" w:eastAsia="MS Gothic" w:hAnsi="MS Gothic" w:cs="Arial" w:hint="eastAsia"/>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0F16AD79" w14:textId="77777777" w:rsidR="00313478" w:rsidRPr="00DA13F1" w:rsidRDefault="00313478" w:rsidP="009B79EC">
            <w:pPr>
              <w:rPr>
                <w:rFonts w:eastAsiaTheme="minorHAnsi" w:cs="Arial"/>
                <w:color w:val="0070C0"/>
                <w:sz w:val="21"/>
                <w:szCs w:val="21"/>
                <w:lang w:val="en-US"/>
              </w:rPr>
            </w:pPr>
            <w:r w:rsidRPr="00DA13F1">
              <w:rPr>
                <w:rFonts w:eastAsiaTheme="minorHAnsi" w:cs="Arial"/>
                <w:color w:val="0070C0"/>
                <w:sz w:val="21"/>
                <w:szCs w:val="21"/>
                <w:lang w:val="en-US"/>
              </w:rPr>
              <w:t>………………</w:t>
            </w:r>
            <w:r>
              <w:rPr>
                <w:rFonts w:eastAsiaTheme="minorHAnsi" w:cs="Arial"/>
                <w:color w:val="0070C0"/>
                <w:sz w:val="21"/>
                <w:szCs w:val="21"/>
                <w:lang w:val="en-US"/>
              </w:rPr>
              <w:t>…</w:t>
            </w:r>
            <w:r>
              <w:rPr>
                <w:rFonts w:eastAsiaTheme="minorHAnsi"/>
                <w:color w:val="0070C0"/>
                <w:lang w:val="en-US"/>
              </w:rPr>
              <w:t>………………</w:t>
            </w:r>
          </w:p>
        </w:tc>
      </w:tr>
      <w:tr w:rsidR="00313478" w:rsidRPr="00DA13F1" w14:paraId="3F876143" w14:textId="77777777" w:rsidTr="48197065">
        <w:trPr>
          <w:trHeight w:val="480"/>
        </w:trPr>
        <w:tc>
          <w:tcPr>
            <w:tcW w:w="6629" w:type="dxa"/>
            <w:shd w:val="clear" w:color="auto" w:fill="auto"/>
            <w:vAlign w:val="center"/>
          </w:tcPr>
          <w:p w14:paraId="347832D9" w14:textId="77777777" w:rsidR="00313478" w:rsidRPr="00DA13F1" w:rsidRDefault="00313478" w:rsidP="009B79EC">
            <w:pPr>
              <w:ind w:left="142"/>
              <w:rPr>
                <w:rFonts w:eastAsiaTheme="minorHAnsi" w:cs="Arial"/>
                <w:b/>
                <w:bCs/>
                <w:sz w:val="21"/>
                <w:szCs w:val="21"/>
                <w:lang w:val="en-US"/>
              </w:rPr>
            </w:pPr>
            <w:r w:rsidRPr="00DA13F1">
              <w:rPr>
                <w:rFonts w:eastAsiaTheme="minorHAnsi" w:cs="Arial"/>
                <w:b/>
                <w:sz w:val="21"/>
                <w:szCs w:val="21"/>
                <w:lang w:val="en-US"/>
              </w:rPr>
              <w:t>Strategic/epidemiological reasons</w:t>
            </w:r>
          </w:p>
        </w:tc>
        <w:tc>
          <w:tcPr>
            <w:tcW w:w="824" w:type="dxa"/>
            <w:shd w:val="clear" w:color="auto" w:fill="DEEAF6" w:themeFill="accent5" w:themeFillTint="33"/>
            <w:vAlign w:val="center"/>
          </w:tcPr>
          <w:p w14:paraId="02437F89" w14:textId="77777777" w:rsidR="00313478" w:rsidRPr="00DA13F1" w:rsidRDefault="005E5B1A" w:rsidP="009B79EC">
            <w:pPr>
              <w:jc w:val="center"/>
              <w:rPr>
                <w:rFonts w:eastAsiaTheme="minorHAnsi" w:cs="Arial"/>
                <w:color w:val="4472C4" w:themeColor="accent1"/>
                <w:sz w:val="21"/>
                <w:szCs w:val="21"/>
                <w:shd w:val="clear" w:color="auto" w:fill="D9E2F3" w:themeFill="accent1" w:themeFillTint="33"/>
                <w:lang w:val="en-US"/>
              </w:rPr>
            </w:pPr>
            <w:sdt>
              <w:sdtPr>
                <w:rPr>
                  <w:rFonts w:eastAsiaTheme="minorHAnsi" w:cs="Arial"/>
                  <w:color w:val="4472C4" w:themeColor="accent1"/>
                  <w:sz w:val="21"/>
                  <w:szCs w:val="21"/>
                  <w:shd w:val="clear" w:color="auto" w:fill="D9E2F3" w:themeFill="accent1" w:themeFillTint="33"/>
                  <w:lang w:val="en-US"/>
                </w:rPr>
                <w:id w:val="201907669"/>
                <w15:color w:val="00A1DF"/>
                <w14:checkbox>
                  <w14:checked w14:val="0"/>
                  <w14:checkedState w14:val="2612" w14:font="MS Gothic"/>
                  <w14:uncheckedState w14:val="2610" w14:font="MS Gothic"/>
                </w14:checkbox>
              </w:sdtPr>
              <w:sdtEnd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72804FEE" w14:textId="77777777" w:rsidR="00313478" w:rsidRPr="00DA13F1" w:rsidRDefault="00313478" w:rsidP="009B79EC">
            <w:pPr>
              <w:rPr>
                <w:rFonts w:eastAsiaTheme="minorHAnsi" w:cs="Arial"/>
                <w:color w:val="0070C0"/>
                <w:sz w:val="21"/>
                <w:szCs w:val="21"/>
                <w:lang w:val="en-US"/>
              </w:rPr>
            </w:pPr>
            <w:r w:rsidRPr="00DA13F1">
              <w:rPr>
                <w:rFonts w:eastAsiaTheme="minorHAnsi" w:cs="Arial"/>
                <w:color w:val="0070C0"/>
                <w:sz w:val="21"/>
                <w:szCs w:val="21"/>
                <w:lang w:val="en-US"/>
              </w:rPr>
              <w:t>………………</w:t>
            </w:r>
            <w:r>
              <w:rPr>
                <w:rFonts w:eastAsiaTheme="minorHAnsi" w:cs="Arial"/>
                <w:color w:val="0070C0"/>
                <w:sz w:val="21"/>
                <w:szCs w:val="21"/>
                <w:lang w:val="en-US"/>
              </w:rPr>
              <w:t>…</w:t>
            </w:r>
            <w:r>
              <w:rPr>
                <w:rFonts w:eastAsiaTheme="minorHAnsi"/>
                <w:color w:val="0070C0"/>
                <w:lang w:val="en-US"/>
              </w:rPr>
              <w:t>………………</w:t>
            </w:r>
          </w:p>
        </w:tc>
      </w:tr>
      <w:tr w:rsidR="00313478" w:rsidRPr="00DA13F1" w14:paraId="2173BC73" w14:textId="77777777" w:rsidTr="48197065">
        <w:trPr>
          <w:trHeight w:val="464"/>
        </w:trPr>
        <w:tc>
          <w:tcPr>
            <w:tcW w:w="6629" w:type="dxa"/>
            <w:shd w:val="clear" w:color="auto" w:fill="auto"/>
            <w:vAlign w:val="center"/>
          </w:tcPr>
          <w:p w14:paraId="47AB253A" w14:textId="77777777" w:rsidR="00313478" w:rsidRPr="00DA13F1" w:rsidRDefault="00313478" w:rsidP="009B79EC">
            <w:pPr>
              <w:ind w:left="142"/>
              <w:rPr>
                <w:rFonts w:eastAsiaTheme="minorHAnsi" w:cs="Arial"/>
                <w:b/>
                <w:bCs/>
                <w:sz w:val="21"/>
                <w:szCs w:val="21"/>
                <w:lang w:val="en-US"/>
              </w:rPr>
            </w:pPr>
            <w:r w:rsidRPr="00DA13F1">
              <w:rPr>
                <w:rFonts w:eastAsiaTheme="minorHAnsi" w:cs="Arial"/>
                <w:b/>
                <w:bCs/>
                <w:sz w:val="21"/>
                <w:szCs w:val="21"/>
                <w:lang w:val="en-US"/>
              </w:rPr>
              <w:t>Other reason(s)</w:t>
            </w:r>
          </w:p>
        </w:tc>
        <w:tc>
          <w:tcPr>
            <w:tcW w:w="824" w:type="dxa"/>
            <w:shd w:val="clear" w:color="auto" w:fill="DEEAF6" w:themeFill="accent5" w:themeFillTint="33"/>
            <w:vAlign w:val="center"/>
          </w:tcPr>
          <w:p w14:paraId="0BBFEC67" w14:textId="77777777" w:rsidR="00313478" w:rsidRPr="00DA13F1" w:rsidRDefault="005E5B1A" w:rsidP="009B79EC">
            <w:pPr>
              <w:jc w:val="center"/>
              <w:rPr>
                <w:rFonts w:eastAsiaTheme="minorHAnsi" w:cs="Arial"/>
                <w:color w:val="4472C4" w:themeColor="accent1"/>
                <w:sz w:val="21"/>
                <w:szCs w:val="21"/>
                <w:shd w:val="clear" w:color="auto" w:fill="D9E2F3" w:themeFill="accent1" w:themeFillTint="33"/>
                <w:lang w:val="en-US"/>
              </w:rPr>
            </w:pPr>
            <w:sdt>
              <w:sdtPr>
                <w:rPr>
                  <w:rFonts w:eastAsiaTheme="minorHAnsi" w:cs="Arial"/>
                  <w:color w:val="4472C4" w:themeColor="accent1"/>
                  <w:sz w:val="21"/>
                  <w:szCs w:val="21"/>
                  <w:shd w:val="clear" w:color="auto" w:fill="D9E2F3" w:themeFill="accent1" w:themeFillTint="33"/>
                  <w:lang w:val="en-US"/>
                </w:rPr>
                <w:id w:val="155354516"/>
                <w15:color w:val="00A1DF"/>
                <w14:checkbox>
                  <w14:checked w14:val="0"/>
                  <w14:checkedState w14:val="2612" w14:font="MS Gothic"/>
                  <w14:uncheckedState w14:val="2610" w14:font="MS Gothic"/>
                </w14:checkbox>
              </w:sdtPr>
              <w:sdtEnd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5CDCE616" w14:textId="0747F28B" w:rsidR="00313478" w:rsidRPr="00DA13F1" w:rsidRDefault="00313478" w:rsidP="009B79EC">
            <w:pPr>
              <w:rPr>
                <w:rFonts w:eastAsiaTheme="minorHAnsi" w:cs="Arial"/>
                <w:color w:val="0070C0"/>
                <w:sz w:val="21"/>
                <w:szCs w:val="21"/>
                <w:lang w:val="en-US"/>
              </w:rPr>
            </w:pPr>
            <w:r w:rsidRPr="00DA13F1">
              <w:rPr>
                <w:rFonts w:eastAsiaTheme="minorHAnsi" w:cs="Arial"/>
                <w:color w:val="0070C0"/>
                <w:sz w:val="21"/>
                <w:szCs w:val="21"/>
                <w:lang w:val="en-US"/>
              </w:rPr>
              <w:t>………………</w:t>
            </w:r>
            <w:r>
              <w:rPr>
                <w:rFonts w:eastAsiaTheme="minorHAnsi" w:cs="Arial"/>
                <w:color w:val="0070C0"/>
                <w:sz w:val="21"/>
                <w:szCs w:val="21"/>
                <w:lang w:val="en-US"/>
              </w:rPr>
              <w:t>…</w:t>
            </w:r>
            <w:r>
              <w:rPr>
                <w:rFonts w:eastAsiaTheme="minorHAnsi"/>
                <w:color w:val="0070C0"/>
                <w:lang w:val="en-US"/>
              </w:rPr>
              <w:t>………………</w:t>
            </w:r>
          </w:p>
        </w:tc>
      </w:tr>
      <w:tr w:rsidR="006E0281" w:rsidRPr="00DA13F1" w14:paraId="39591E3B" w14:textId="77777777" w:rsidTr="48197065">
        <w:trPr>
          <w:trHeight w:val="342"/>
        </w:trPr>
        <w:tc>
          <w:tcPr>
            <w:tcW w:w="10620" w:type="dxa"/>
            <w:gridSpan w:val="6"/>
          </w:tcPr>
          <w:p w14:paraId="715A897B" w14:textId="33B704CF" w:rsidR="006E0281" w:rsidRPr="002C0990" w:rsidRDefault="006E0281" w:rsidP="00FE5B1B">
            <w:pPr>
              <w:pStyle w:val="Style1"/>
              <w:ind w:left="719"/>
              <w:rPr>
                <w:rFonts w:cs="Arial"/>
                <w:color w:val="auto"/>
                <w:sz w:val="21"/>
                <w:szCs w:val="21"/>
                <w:lang w:val="en-US"/>
              </w:rPr>
            </w:pPr>
            <w:r w:rsidRPr="002C0990">
              <w:rPr>
                <w:rStyle w:val="ng-binding"/>
              </w:rPr>
              <w:lastRenderedPageBreak/>
              <w:t>Programmatic Considerations</w:t>
            </w:r>
          </w:p>
        </w:tc>
      </w:tr>
      <w:tr w:rsidR="007E0D0D" w:rsidRPr="00DA13F1" w14:paraId="7FECB3CD" w14:textId="77777777" w:rsidTr="48197065">
        <w:trPr>
          <w:trHeight w:val="344"/>
        </w:trPr>
        <w:tc>
          <w:tcPr>
            <w:tcW w:w="10620" w:type="dxa"/>
            <w:gridSpan w:val="6"/>
          </w:tcPr>
          <w:p w14:paraId="517B3D55" w14:textId="77777777" w:rsidR="007E0D0D" w:rsidRPr="00DA13F1" w:rsidRDefault="007E0D0D" w:rsidP="00EC462E">
            <w:pPr>
              <w:pStyle w:val="Style1"/>
              <w:numPr>
                <w:ilvl w:val="0"/>
                <w:numId w:val="0"/>
              </w:numPr>
              <w:tabs>
                <w:tab w:val="left" w:pos="4770"/>
              </w:tabs>
              <w:spacing w:line="240" w:lineRule="auto"/>
              <w:jc w:val="center"/>
              <w:rPr>
                <w:rFonts w:cs="Arial"/>
                <w:b w:val="0"/>
                <w:bCs w:val="0"/>
                <w:color w:val="auto"/>
                <w:sz w:val="21"/>
                <w:szCs w:val="21"/>
                <w:lang w:val="en-US"/>
              </w:rPr>
            </w:pPr>
          </w:p>
        </w:tc>
      </w:tr>
      <w:tr w:rsidR="00EC462E" w:rsidRPr="00DA13F1" w14:paraId="29022A1F" w14:textId="77777777" w:rsidTr="48197065">
        <w:trPr>
          <w:trHeight w:val="344"/>
        </w:trPr>
        <w:tc>
          <w:tcPr>
            <w:tcW w:w="8652" w:type="dxa"/>
            <w:gridSpan w:val="4"/>
          </w:tcPr>
          <w:p w14:paraId="1B3BC590" w14:textId="77777777" w:rsidR="00EC462E" w:rsidRPr="00DA13F1" w:rsidRDefault="00EC462E" w:rsidP="0088559E">
            <w:pPr>
              <w:pStyle w:val="Style1"/>
              <w:numPr>
                <w:ilvl w:val="0"/>
                <w:numId w:val="13"/>
              </w:numPr>
              <w:tabs>
                <w:tab w:val="left" w:pos="4770"/>
              </w:tabs>
              <w:spacing w:line="240" w:lineRule="auto"/>
              <w:rPr>
                <w:rFonts w:cs="Arial"/>
                <w:b w:val="0"/>
                <w:bCs w:val="0"/>
                <w:color w:val="auto"/>
                <w:sz w:val="21"/>
                <w:szCs w:val="21"/>
                <w:lang w:val="en-US"/>
              </w:rPr>
            </w:pPr>
            <w:r w:rsidRPr="00DA13F1">
              <w:rPr>
                <w:rFonts w:cs="Arial"/>
                <w:b w:val="0"/>
                <w:bCs w:val="0"/>
                <w:color w:val="auto"/>
                <w:sz w:val="21"/>
                <w:szCs w:val="21"/>
                <w:lang w:val="en-US"/>
              </w:rPr>
              <w:t>Is there enough cold chain capacity at all levels to accommodate the vaccine in the current and future years?</w:t>
            </w:r>
          </w:p>
        </w:tc>
        <w:tc>
          <w:tcPr>
            <w:tcW w:w="743" w:type="dxa"/>
            <w:shd w:val="clear" w:color="auto" w:fill="DEEAF6" w:themeFill="accent5" w:themeFillTint="33"/>
          </w:tcPr>
          <w:p w14:paraId="5F16DC75" w14:textId="77777777" w:rsidR="00EC462E" w:rsidRPr="00DA13F1" w:rsidRDefault="00EC462E" w:rsidP="00EC462E">
            <w:pPr>
              <w:pStyle w:val="Style1"/>
              <w:numPr>
                <w:ilvl w:val="0"/>
                <w:numId w:val="0"/>
              </w:numPr>
              <w:tabs>
                <w:tab w:val="left" w:pos="4770"/>
              </w:tabs>
              <w:spacing w:line="240" w:lineRule="auto"/>
              <w:jc w:val="center"/>
              <w:rPr>
                <w:rFonts w:cs="Arial"/>
                <w:b w:val="0"/>
                <w:bCs w:val="0"/>
                <w:color w:val="auto"/>
                <w:sz w:val="21"/>
                <w:szCs w:val="21"/>
                <w:lang w:val="en-US"/>
              </w:rPr>
            </w:pPr>
            <w:r w:rsidRPr="00DA13F1">
              <w:rPr>
                <w:rFonts w:cs="Arial"/>
                <w:b w:val="0"/>
                <w:bCs w:val="0"/>
                <w:color w:val="auto"/>
                <w:sz w:val="21"/>
                <w:szCs w:val="21"/>
                <w:lang w:val="en-US"/>
              </w:rPr>
              <w:t xml:space="preserve">Yes </w:t>
            </w:r>
            <w:sdt>
              <w:sdtPr>
                <w:rPr>
                  <w:rFonts w:eastAsiaTheme="minorHAnsi" w:cs="Arial"/>
                  <w:color w:val="4472C4" w:themeColor="accent1"/>
                  <w:sz w:val="21"/>
                  <w:szCs w:val="21"/>
                  <w:shd w:val="clear" w:color="auto" w:fill="D9E2F3" w:themeFill="accent1" w:themeFillTint="33"/>
                  <w:lang w:val="en-US"/>
                </w:rPr>
                <w:id w:val="-1894805590"/>
                <w15:color w:val="00A1DF"/>
                <w14:checkbox>
                  <w14:checked w14:val="0"/>
                  <w14:checkedState w14:val="2612" w14:font="MS Gothic"/>
                  <w14:uncheckedState w14:val="2610" w14:font="MS Gothic"/>
                </w14:checkbox>
              </w:sdtPr>
              <w:sdtEnd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1225" w:type="dxa"/>
            <w:shd w:val="clear" w:color="auto" w:fill="DEEAF6" w:themeFill="accent5" w:themeFillTint="33"/>
          </w:tcPr>
          <w:p w14:paraId="0B1468B9" w14:textId="77777777" w:rsidR="00EC462E" w:rsidRPr="00DA13F1" w:rsidRDefault="00EC462E" w:rsidP="00EC462E">
            <w:pPr>
              <w:pStyle w:val="Style1"/>
              <w:numPr>
                <w:ilvl w:val="0"/>
                <w:numId w:val="0"/>
              </w:numPr>
              <w:tabs>
                <w:tab w:val="left" w:pos="4770"/>
              </w:tabs>
              <w:spacing w:line="240" w:lineRule="auto"/>
              <w:jc w:val="center"/>
              <w:rPr>
                <w:rFonts w:cs="Arial"/>
                <w:b w:val="0"/>
                <w:bCs w:val="0"/>
                <w:color w:val="auto"/>
                <w:sz w:val="21"/>
                <w:szCs w:val="21"/>
                <w:lang w:val="en-US"/>
              </w:rPr>
            </w:pPr>
            <w:r w:rsidRPr="00DA13F1">
              <w:rPr>
                <w:rFonts w:cs="Arial"/>
                <w:b w:val="0"/>
                <w:bCs w:val="0"/>
                <w:color w:val="auto"/>
                <w:sz w:val="21"/>
                <w:szCs w:val="21"/>
                <w:lang w:val="en-US"/>
              </w:rPr>
              <w:t xml:space="preserve">No </w:t>
            </w:r>
            <w:sdt>
              <w:sdtPr>
                <w:rPr>
                  <w:rFonts w:eastAsiaTheme="minorHAnsi" w:cs="Arial"/>
                  <w:color w:val="4472C4" w:themeColor="accent1"/>
                  <w:sz w:val="21"/>
                  <w:szCs w:val="21"/>
                  <w:shd w:val="clear" w:color="auto" w:fill="D9E2F3" w:themeFill="accent1" w:themeFillTint="33"/>
                  <w:lang w:val="en-US"/>
                </w:rPr>
                <w:id w:val="-668634964"/>
                <w15:color w:val="00A1DF"/>
                <w14:checkbox>
                  <w14:checked w14:val="0"/>
                  <w14:checkedState w14:val="2612" w14:font="MS Gothic"/>
                  <w14:uncheckedState w14:val="2610" w14:font="MS Gothic"/>
                </w14:checkbox>
              </w:sdtPr>
              <w:sdtEnd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r>
      <w:tr w:rsidR="00EC462E" w:rsidRPr="00DA13F1" w14:paraId="2B95CE6E" w14:textId="77777777" w:rsidTr="48197065">
        <w:trPr>
          <w:trHeight w:val="356"/>
        </w:trPr>
        <w:tc>
          <w:tcPr>
            <w:tcW w:w="8652" w:type="dxa"/>
            <w:gridSpan w:val="4"/>
          </w:tcPr>
          <w:p w14:paraId="5316A17B" w14:textId="77777777" w:rsidR="00EC462E" w:rsidRPr="00DA13F1" w:rsidRDefault="00EC462E" w:rsidP="0088559E">
            <w:pPr>
              <w:pStyle w:val="Style1"/>
              <w:numPr>
                <w:ilvl w:val="0"/>
                <w:numId w:val="13"/>
              </w:numPr>
              <w:tabs>
                <w:tab w:val="left" w:pos="4770"/>
              </w:tabs>
              <w:spacing w:line="240" w:lineRule="auto"/>
              <w:rPr>
                <w:rFonts w:cs="Arial"/>
                <w:b w:val="0"/>
                <w:bCs w:val="0"/>
                <w:color w:val="auto"/>
                <w:sz w:val="21"/>
                <w:szCs w:val="21"/>
                <w:lang w:val="en-US"/>
              </w:rPr>
            </w:pPr>
            <w:r w:rsidRPr="00DA13F1">
              <w:rPr>
                <w:rFonts w:cs="Arial"/>
                <w:b w:val="0"/>
                <w:bCs w:val="0"/>
                <w:color w:val="auto"/>
                <w:sz w:val="21"/>
                <w:szCs w:val="21"/>
              </w:rPr>
              <w:t>Delivery date requested for the new vaccine product or presentation (actual shipment will depend on vaccine availability)</w:t>
            </w:r>
          </w:p>
        </w:tc>
        <w:tc>
          <w:tcPr>
            <w:tcW w:w="1968" w:type="dxa"/>
            <w:gridSpan w:val="2"/>
            <w:shd w:val="clear" w:color="auto" w:fill="DEEAF6" w:themeFill="accent5" w:themeFillTint="33"/>
          </w:tcPr>
          <w:p w14:paraId="263DCAB2" w14:textId="77777777" w:rsidR="00EC462E" w:rsidRPr="00DA13F1" w:rsidRDefault="00EC462E" w:rsidP="00EC462E">
            <w:pPr>
              <w:pStyle w:val="Style1"/>
              <w:numPr>
                <w:ilvl w:val="0"/>
                <w:numId w:val="0"/>
              </w:numPr>
              <w:tabs>
                <w:tab w:val="left" w:pos="4770"/>
              </w:tabs>
              <w:spacing w:line="240" w:lineRule="auto"/>
              <w:jc w:val="center"/>
              <w:rPr>
                <w:rFonts w:cs="Arial"/>
                <w:b w:val="0"/>
                <w:bCs w:val="0"/>
                <w:color w:val="auto"/>
                <w:sz w:val="21"/>
                <w:szCs w:val="21"/>
                <w:lang w:val="en-US"/>
              </w:rPr>
            </w:pPr>
            <w:r w:rsidRPr="00DA13F1">
              <w:rPr>
                <w:rFonts w:eastAsiaTheme="minorEastAsia" w:cs="Arial"/>
                <w:b w:val="0"/>
                <w:bCs w:val="0"/>
                <w:color w:val="0070C0"/>
                <w:kern w:val="24"/>
                <w:sz w:val="21"/>
                <w:szCs w:val="21"/>
              </w:rPr>
              <w:t>DD/MM/YYYY</w:t>
            </w:r>
          </w:p>
        </w:tc>
      </w:tr>
      <w:tr w:rsidR="00EC462E" w:rsidRPr="00DA13F1" w14:paraId="00558790" w14:textId="77777777" w:rsidTr="48197065">
        <w:trPr>
          <w:trHeight w:val="474"/>
        </w:trPr>
        <w:tc>
          <w:tcPr>
            <w:tcW w:w="8652" w:type="dxa"/>
            <w:gridSpan w:val="4"/>
            <w:shd w:val="clear" w:color="auto" w:fill="auto"/>
          </w:tcPr>
          <w:p w14:paraId="2D1D1B8B" w14:textId="459561E5" w:rsidR="00EC462E" w:rsidRPr="00DA13F1" w:rsidRDefault="00EC462E" w:rsidP="0088559E">
            <w:pPr>
              <w:pStyle w:val="Style1"/>
              <w:numPr>
                <w:ilvl w:val="0"/>
                <w:numId w:val="13"/>
              </w:numPr>
              <w:tabs>
                <w:tab w:val="left" w:pos="4770"/>
              </w:tabs>
              <w:spacing w:line="240" w:lineRule="auto"/>
              <w:rPr>
                <w:rFonts w:cs="Arial"/>
                <w:b w:val="0"/>
                <w:bCs w:val="0"/>
                <w:color w:val="auto"/>
                <w:sz w:val="21"/>
                <w:szCs w:val="21"/>
                <w:lang w:val="en-US"/>
              </w:rPr>
            </w:pPr>
            <w:r w:rsidRPr="00DA13F1">
              <w:rPr>
                <w:rFonts w:cs="Arial"/>
                <w:b w:val="0"/>
                <w:bCs w:val="0"/>
                <w:color w:val="auto"/>
                <w:sz w:val="21"/>
                <w:szCs w:val="21"/>
                <w:lang w:val="en-US"/>
              </w:rPr>
              <w:t>Planned Switch Date</w:t>
            </w:r>
          </w:p>
        </w:tc>
        <w:tc>
          <w:tcPr>
            <w:tcW w:w="1968" w:type="dxa"/>
            <w:gridSpan w:val="2"/>
            <w:shd w:val="clear" w:color="auto" w:fill="DEEAF6" w:themeFill="accent5" w:themeFillTint="33"/>
          </w:tcPr>
          <w:p w14:paraId="50B66535" w14:textId="77777777" w:rsidR="00EC462E" w:rsidRPr="00DA13F1" w:rsidRDefault="00EC462E" w:rsidP="00EC462E">
            <w:pPr>
              <w:pStyle w:val="Style1"/>
              <w:numPr>
                <w:ilvl w:val="0"/>
                <w:numId w:val="0"/>
              </w:numPr>
              <w:tabs>
                <w:tab w:val="left" w:pos="4770"/>
              </w:tabs>
              <w:spacing w:line="240" w:lineRule="auto"/>
              <w:jc w:val="center"/>
              <w:rPr>
                <w:rFonts w:cs="Arial"/>
                <w:b w:val="0"/>
                <w:bCs w:val="0"/>
                <w:color w:val="auto"/>
                <w:sz w:val="21"/>
                <w:szCs w:val="21"/>
                <w:lang w:val="en-US"/>
              </w:rPr>
            </w:pPr>
            <w:r w:rsidRPr="00DA13F1">
              <w:rPr>
                <w:rFonts w:eastAsiaTheme="minorEastAsia" w:cs="Arial"/>
                <w:b w:val="0"/>
                <w:bCs w:val="0"/>
                <w:color w:val="0070C0"/>
                <w:kern w:val="24"/>
                <w:sz w:val="21"/>
                <w:szCs w:val="21"/>
              </w:rPr>
              <w:t>DD/MM/YYYY</w:t>
            </w:r>
          </w:p>
        </w:tc>
      </w:tr>
      <w:tr w:rsidR="0005105D" w:rsidRPr="00DA13F1" w14:paraId="7CC3E979" w14:textId="77777777" w:rsidTr="48197065">
        <w:trPr>
          <w:trHeight w:val="177"/>
        </w:trPr>
        <w:tc>
          <w:tcPr>
            <w:tcW w:w="8652" w:type="dxa"/>
            <w:gridSpan w:val="4"/>
            <w:shd w:val="clear" w:color="auto" w:fill="auto"/>
          </w:tcPr>
          <w:p w14:paraId="5932D06B" w14:textId="6EF159DD" w:rsidR="0005105D" w:rsidRPr="00BA426D" w:rsidRDefault="006F7E31" w:rsidP="0088559E">
            <w:pPr>
              <w:pStyle w:val="Style1"/>
              <w:numPr>
                <w:ilvl w:val="0"/>
                <w:numId w:val="13"/>
              </w:numPr>
              <w:tabs>
                <w:tab w:val="left" w:pos="4770"/>
              </w:tabs>
              <w:spacing w:line="240" w:lineRule="auto"/>
              <w:rPr>
                <w:rFonts w:cs="Arial"/>
                <w:b w:val="0"/>
                <w:bCs w:val="0"/>
                <w:color w:val="FF0000"/>
                <w:sz w:val="21"/>
                <w:szCs w:val="21"/>
                <w:lang w:val="en-US"/>
              </w:rPr>
            </w:pPr>
            <w:r w:rsidRPr="00102271">
              <w:rPr>
                <w:rFonts w:cs="Arial"/>
                <w:b w:val="0"/>
                <w:bCs w:val="0"/>
                <w:color w:val="auto"/>
                <w:sz w:val="21"/>
                <w:szCs w:val="21"/>
                <w:lang w:val="en-US"/>
              </w:rPr>
              <w:t xml:space="preserve">Number of children in the </w:t>
            </w:r>
            <w:r w:rsidRPr="00102271">
              <w:rPr>
                <w:rFonts w:cs="Arial"/>
                <w:color w:val="auto"/>
                <w:sz w:val="21"/>
                <w:szCs w:val="21"/>
                <w:lang w:val="en-US"/>
              </w:rPr>
              <w:t>birth cohort</w:t>
            </w:r>
            <w:r w:rsidRPr="00102271">
              <w:rPr>
                <w:rFonts w:cs="Arial"/>
                <w:b w:val="0"/>
                <w:bCs w:val="0"/>
                <w:color w:val="auto"/>
                <w:sz w:val="21"/>
                <w:szCs w:val="21"/>
                <w:lang w:val="en-US"/>
              </w:rPr>
              <w:t xml:space="preserve"> in the year when the switch is planned</w:t>
            </w:r>
            <w:r w:rsidR="00E82036">
              <w:rPr>
                <w:rFonts w:cs="Arial"/>
                <w:b w:val="0"/>
                <w:bCs w:val="0"/>
                <w:color w:val="auto"/>
                <w:sz w:val="21"/>
                <w:szCs w:val="21"/>
              </w:rPr>
              <w:t xml:space="preserve"> (</w:t>
            </w:r>
            <w:r w:rsidR="00287B8D">
              <w:rPr>
                <w:rFonts w:cs="Arial"/>
                <w:b w:val="0"/>
                <w:bCs w:val="0"/>
                <w:color w:val="auto"/>
                <w:sz w:val="21"/>
                <w:szCs w:val="21"/>
              </w:rPr>
              <w:t xml:space="preserve">where known, </w:t>
            </w:r>
            <w:r w:rsidR="00E82036">
              <w:rPr>
                <w:rFonts w:cs="Arial"/>
                <w:b w:val="0"/>
                <w:bCs w:val="0"/>
                <w:color w:val="auto"/>
                <w:sz w:val="21"/>
                <w:szCs w:val="21"/>
              </w:rPr>
              <w:t>align with Gavi’s multi-year approval for vaccines)</w:t>
            </w:r>
          </w:p>
        </w:tc>
        <w:tc>
          <w:tcPr>
            <w:tcW w:w="1968" w:type="dxa"/>
            <w:gridSpan w:val="2"/>
            <w:shd w:val="clear" w:color="auto" w:fill="DEEAF6" w:themeFill="accent5" w:themeFillTint="33"/>
          </w:tcPr>
          <w:p w14:paraId="0D7280CD" w14:textId="14910B3D" w:rsidR="0005105D" w:rsidRPr="00DA13F1" w:rsidRDefault="0005105D" w:rsidP="0005105D">
            <w:pPr>
              <w:pStyle w:val="Style1"/>
              <w:numPr>
                <w:ilvl w:val="0"/>
                <w:numId w:val="0"/>
              </w:numPr>
              <w:tabs>
                <w:tab w:val="left" w:pos="4770"/>
              </w:tabs>
              <w:spacing w:line="240" w:lineRule="auto"/>
              <w:rPr>
                <w:rFonts w:eastAsiaTheme="minorEastAsia" w:cs="Arial"/>
                <w:b w:val="0"/>
                <w:bCs w:val="0"/>
                <w:color w:val="0070C0"/>
                <w:kern w:val="24"/>
                <w:sz w:val="21"/>
                <w:szCs w:val="21"/>
              </w:rPr>
            </w:pPr>
            <w:r w:rsidRPr="0088559E">
              <w:rPr>
                <w:rStyle w:val="ng-binding"/>
                <w:rFonts w:eastAsiaTheme="minorEastAsia" w:cs="Arial"/>
                <w:b w:val="0"/>
                <w:bCs w:val="0"/>
                <w:color w:val="0070C0"/>
                <w:kern w:val="24"/>
                <w:sz w:val="21"/>
                <w:szCs w:val="21"/>
              </w:rPr>
              <w:t xml:space="preserve">   </w:t>
            </w:r>
            <w:r w:rsidRPr="00DA13F1">
              <w:rPr>
                <w:rStyle w:val="ng-binding"/>
                <w:rFonts w:eastAsiaTheme="minorEastAsia" w:cs="Arial"/>
                <w:b w:val="0"/>
                <w:bCs w:val="0"/>
                <w:color w:val="0070C0"/>
                <w:kern w:val="24"/>
                <w:sz w:val="21"/>
                <w:szCs w:val="21"/>
              </w:rPr>
              <w:t>……………….</w:t>
            </w:r>
          </w:p>
        </w:tc>
      </w:tr>
      <w:tr w:rsidR="00265AB2" w:rsidRPr="00DA13F1" w14:paraId="0ACB272B" w14:textId="77777777" w:rsidTr="48197065">
        <w:trPr>
          <w:trHeight w:val="491"/>
        </w:trPr>
        <w:tc>
          <w:tcPr>
            <w:tcW w:w="8652" w:type="dxa"/>
            <w:gridSpan w:val="4"/>
            <w:shd w:val="clear" w:color="auto" w:fill="auto"/>
          </w:tcPr>
          <w:p w14:paraId="7BEB589B" w14:textId="63E31326" w:rsidR="00265AB2" w:rsidRPr="00CB7F4E" w:rsidRDefault="00265AB2" w:rsidP="0088559E">
            <w:pPr>
              <w:pStyle w:val="Style1"/>
              <w:numPr>
                <w:ilvl w:val="0"/>
                <w:numId w:val="13"/>
              </w:numPr>
              <w:tabs>
                <w:tab w:val="left" w:pos="4770"/>
              </w:tabs>
              <w:spacing w:line="240" w:lineRule="auto"/>
              <w:rPr>
                <w:rFonts w:cs="Arial"/>
                <w:b w:val="0"/>
                <w:bCs w:val="0"/>
                <w:color w:val="auto"/>
                <w:sz w:val="21"/>
                <w:szCs w:val="21"/>
                <w:lang w:val="en-US"/>
              </w:rPr>
            </w:pPr>
            <w:r w:rsidRPr="00CB7F4E">
              <w:rPr>
                <w:rStyle w:val="ng-binding"/>
                <w:rFonts w:cs="Arial"/>
                <w:b w:val="0"/>
                <w:bCs w:val="0"/>
                <w:color w:val="333333"/>
                <w:sz w:val="21"/>
                <w:szCs w:val="21"/>
              </w:rPr>
              <w:t>At what age</w:t>
            </w:r>
            <w:r>
              <w:rPr>
                <w:rStyle w:val="ng-binding"/>
                <w:rFonts w:cs="Arial"/>
                <w:b w:val="0"/>
                <w:bCs w:val="0"/>
                <w:color w:val="333333"/>
                <w:sz w:val="21"/>
                <w:szCs w:val="21"/>
              </w:rPr>
              <w:t>/contact point</w:t>
            </w:r>
            <w:r w:rsidRPr="00CB7F4E">
              <w:rPr>
                <w:rStyle w:val="ng-binding"/>
                <w:rFonts w:cs="Arial"/>
                <w:b w:val="0"/>
                <w:bCs w:val="0"/>
                <w:color w:val="333333"/>
                <w:sz w:val="21"/>
                <w:szCs w:val="21"/>
              </w:rPr>
              <w:t xml:space="preserve"> will </w:t>
            </w:r>
            <w:r w:rsidR="005911F9">
              <w:rPr>
                <w:rStyle w:val="ng-binding"/>
                <w:rFonts w:cs="Arial"/>
                <w:color w:val="333333"/>
                <w:sz w:val="21"/>
                <w:szCs w:val="21"/>
                <w:u w:val="single"/>
              </w:rPr>
              <w:t>MMCV</w:t>
            </w:r>
            <w:r w:rsidRPr="00CB7F4E">
              <w:rPr>
                <w:rStyle w:val="ng-binding"/>
                <w:rFonts w:cs="Arial"/>
                <w:b w:val="0"/>
                <w:bCs w:val="0"/>
                <w:color w:val="333333"/>
                <w:sz w:val="21"/>
                <w:szCs w:val="21"/>
              </w:rPr>
              <w:t xml:space="preserve"> </w:t>
            </w:r>
            <w:r>
              <w:rPr>
                <w:rStyle w:val="ng-binding"/>
                <w:rFonts w:cs="Arial"/>
                <w:b w:val="0"/>
                <w:bCs w:val="0"/>
                <w:color w:val="333333"/>
                <w:sz w:val="21"/>
                <w:szCs w:val="21"/>
              </w:rPr>
              <w:t xml:space="preserve">be </w:t>
            </w:r>
            <w:r w:rsidRPr="00CB7F4E">
              <w:rPr>
                <w:rStyle w:val="ng-binding"/>
                <w:rFonts w:cs="Arial"/>
                <w:b w:val="0"/>
                <w:bCs w:val="0"/>
                <w:color w:val="333333"/>
                <w:sz w:val="21"/>
                <w:szCs w:val="21"/>
              </w:rPr>
              <w:t>administered</w:t>
            </w:r>
            <w:r>
              <w:rPr>
                <w:rStyle w:val="ng-binding"/>
                <w:rFonts w:cs="Arial"/>
                <w:b w:val="0"/>
                <w:bCs w:val="0"/>
                <w:color w:val="333333"/>
                <w:sz w:val="21"/>
                <w:szCs w:val="21"/>
              </w:rPr>
              <w:t>?</w:t>
            </w:r>
          </w:p>
        </w:tc>
        <w:tc>
          <w:tcPr>
            <w:tcW w:w="1968" w:type="dxa"/>
            <w:gridSpan w:val="2"/>
            <w:shd w:val="clear" w:color="auto" w:fill="DEEAF6" w:themeFill="accent5" w:themeFillTint="33"/>
          </w:tcPr>
          <w:p w14:paraId="0EB32CD2" w14:textId="6D98F84E" w:rsidR="00265AB2" w:rsidRPr="00CB7F4E" w:rsidRDefault="00265AB2">
            <w:pPr>
              <w:pStyle w:val="Style1"/>
              <w:numPr>
                <w:ilvl w:val="0"/>
                <w:numId w:val="0"/>
              </w:numPr>
              <w:tabs>
                <w:tab w:val="left" w:pos="4770"/>
              </w:tabs>
              <w:spacing w:line="240" w:lineRule="auto"/>
              <w:rPr>
                <w:rStyle w:val="ng-binding"/>
                <w:rFonts w:eastAsiaTheme="minorEastAsia" w:cs="Arial"/>
                <w:b w:val="0"/>
                <w:bCs w:val="0"/>
                <w:color w:val="0070C0"/>
                <w:kern w:val="24"/>
                <w:sz w:val="21"/>
                <w:szCs w:val="21"/>
                <w:lang w:val="en-US"/>
              </w:rPr>
            </w:pPr>
            <w:r w:rsidRPr="0088559E">
              <w:rPr>
                <w:rStyle w:val="ng-binding"/>
                <w:rFonts w:eastAsiaTheme="minorEastAsia" w:cs="Arial"/>
                <w:b w:val="0"/>
                <w:bCs w:val="0"/>
                <w:color w:val="0070C0"/>
                <w:kern w:val="24"/>
                <w:sz w:val="21"/>
                <w:szCs w:val="21"/>
              </w:rPr>
              <w:t xml:space="preserve">   </w:t>
            </w:r>
            <w:r>
              <w:rPr>
                <w:rStyle w:val="ng-binding"/>
                <w:rFonts w:eastAsiaTheme="minorEastAsia" w:cs="Arial"/>
                <w:b w:val="0"/>
                <w:bCs w:val="0"/>
                <w:color w:val="0070C0"/>
                <w:kern w:val="24"/>
                <w:sz w:val="21"/>
                <w:szCs w:val="21"/>
                <w:lang w:val="en-US"/>
              </w:rPr>
              <w:t>………………</w:t>
            </w:r>
          </w:p>
        </w:tc>
      </w:tr>
      <w:tr w:rsidR="00EC462E" w:rsidRPr="00DA13F1" w14:paraId="012F657C" w14:textId="77777777" w:rsidTr="48197065">
        <w:trPr>
          <w:trHeight w:val="491"/>
        </w:trPr>
        <w:tc>
          <w:tcPr>
            <w:tcW w:w="8652" w:type="dxa"/>
            <w:gridSpan w:val="4"/>
            <w:shd w:val="clear" w:color="auto" w:fill="auto"/>
          </w:tcPr>
          <w:p w14:paraId="6C3E429A" w14:textId="013AD0EE" w:rsidR="00EC462E" w:rsidRPr="00DA13F1" w:rsidRDefault="00EC462E" w:rsidP="0088559E">
            <w:pPr>
              <w:pStyle w:val="Style1"/>
              <w:numPr>
                <w:ilvl w:val="0"/>
                <w:numId w:val="13"/>
              </w:numPr>
              <w:tabs>
                <w:tab w:val="left" w:pos="4770"/>
              </w:tabs>
              <w:spacing w:line="240" w:lineRule="auto"/>
              <w:rPr>
                <w:rFonts w:cs="Arial"/>
                <w:b w:val="0"/>
                <w:bCs w:val="0"/>
                <w:color w:val="auto"/>
                <w:sz w:val="21"/>
                <w:szCs w:val="21"/>
                <w:lang w:val="en-US"/>
              </w:rPr>
            </w:pPr>
            <w:r w:rsidRPr="00DA13F1">
              <w:rPr>
                <w:rFonts w:cs="Arial"/>
                <w:b w:val="0"/>
                <w:bCs w:val="0"/>
                <w:color w:val="auto"/>
                <w:sz w:val="21"/>
                <w:szCs w:val="21"/>
                <w:lang w:val="en-US"/>
              </w:rPr>
              <w:t xml:space="preserve">Number of infants who will receive the </w:t>
            </w:r>
            <w:r w:rsidRPr="0088559E">
              <w:rPr>
                <w:rFonts w:cs="Arial"/>
                <w:color w:val="auto"/>
                <w:sz w:val="21"/>
                <w:szCs w:val="21"/>
                <w:lang w:val="en-US"/>
              </w:rPr>
              <w:t>first dose</w:t>
            </w:r>
            <w:r w:rsidRPr="00DA13F1">
              <w:rPr>
                <w:rFonts w:cs="Arial"/>
                <w:b w:val="0"/>
                <w:bCs w:val="0"/>
                <w:color w:val="auto"/>
                <w:sz w:val="21"/>
                <w:szCs w:val="21"/>
                <w:lang w:val="en-US"/>
              </w:rPr>
              <w:t xml:space="preserve"> in the year of the planned switch date (please adjust depending on month) </w:t>
            </w:r>
          </w:p>
        </w:tc>
        <w:tc>
          <w:tcPr>
            <w:tcW w:w="1968" w:type="dxa"/>
            <w:gridSpan w:val="2"/>
            <w:shd w:val="clear" w:color="auto" w:fill="DEEAF6" w:themeFill="accent5" w:themeFillTint="33"/>
          </w:tcPr>
          <w:p w14:paraId="2B8DFCFE" w14:textId="1B68CE06" w:rsidR="00EC462E" w:rsidRPr="00DA13F1" w:rsidRDefault="00265AB2">
            <w:pPr>
              <w:pStyle w:val="Style1"/>
              <w:numPr>
                <w:ilvl w:val="0"/>
                <w:numId w:val="0"/>
              </w:numPr>
              <w:tabs>
                <w:tab w:val="left" w:pos="4770"/>
              </w:tabs>
              <w:spacing w:line="240" w:lineRule="auto"/>
              <w:rPr>
                <w:rFonts w:cs="Arial"/>
                <w:b w:val="0"/>
                <w:bCs w:val="0"/>
                <w:color w:val="auto"/>
                <w:sz w:val="21"/>
                <w:szCs w:val="21"/>
                <w:lang w:val="en-US"/>
              </w:rPr>
            </w:pPr>
            <w:r w:rsidRPr="0088559E">
              <w:rPr>
                <w:rStyle w:val="ng-binding"/>
                <w:rFonts w:eastAsiaTheme="minorEastAsia" w:cs="Arial"/>
                <w:b w:val="0"/>
                <w:bCs w:val="0"/>
                <w:color w:val="0070C0"/>
                <w:kern w:val="24"/>
                <w:sz w:val="21"/>
                <w:szCs w:val="21"/>
              </w:rPr>
              <w:t xml:space="preserve">   </w:t>
            </w:r>
            <w:r w:rsidR="00EC462E" w:rsidRPr="00DA13F1">
              <w:rPr>
                <w:rStyle w:val="ng-binding"/>
                <w:rFonts w:eastAsiaTheme="minorEastAsia" w:cs="Arial"/>
                <w:b w:val="0"/>
                <w:bCs w:val="0"/>
                <w:color w:val="0070C0"/>
                <w:kern w:val="24"/>
                <w:sz w:val="21"/>
                <w:szCs w:val="21"/>
              </w:rPr>
              <w:t>……………….</w:t>
            </w:r>
          </w:p>
        </w:tc>
      </w:tr>
      <w:tr w:rsidR="007E0D0D" w:rsidRPr="00DA13F1" w14:paraId="01EAA23D" w14:textId="77777777" w:rsidTr="48197065">
        <w:trPr>
          <w:trHeight w:val="491"/>
        </w:trPr>
        <w:tc>
          <w:tcPr>
            <w:tcW w:w="10620" w:type="dxa"/>
            <w:gridSpan w:val="6"/>
            <w:shd w:val="clear" w:color="auto" w:fill="auto"/>
            <w:vAlign w:val="bottom"/>
          </w:tcPr>
          <w:p w14:paraId="1154EBE6" w14:textId="77777777" w:rsidR="007E0D0D" w:rsidRPr="004B25AB" w:rsidRDefault="007E0D0D" w:rsidP="00593199">
            <w:pPr>
              <w:pStyle w:val="Style1"/>
              <w:numPr>
                <w:ilvl w:val="0"/>
                <w:numId w:val="0"/>
              </w:numPr>
              <w:tabs>
                <w:tab w:val="left" w:pos="4770"/>
              </w:tabs>
              <w:spacing w:line="240" w:lineRule="auto"/>
              <w:rPr>
                <w:rFonts w:eastAsia="Arial" w:cs="Arial"/>
                <w:iCs w:val="0"/>
                <w:color w:val="222222"/>
                <w:sz w:val="21"/>
                <w:szCs w:val="21"/>
                <w:lang w:val="en"/>
              </w:rPr>
            </w:pPr>
          </w:p>
        </w:tc>
      </w:tr>
      <w:tr w:rsidR="003C60A7" w:rsidRPr="00DA13F1" w14:paraId="290294F2" w14:textId="77777777" w:rsidTr="48197065">
        <w:trPr>
          <w:trHeight w:val="491"/>
        </w:trPr>
        <w:tc>
          <w:tcPr>
            <w:tcW w:w="10620" w:type="dxa"/>
            <w:gridSpan w:val="6"/>
            <w:shd w:val="clear" w:color="auto" w:fill="auto"/>
            <w:vAlign w:val="bottom"/>
          </w:tcPr>
          <w:p w14:paraId="6DBA8EBB" w14:textId="420E0439" w:rsidR="003C60A7" w:rsidRPr="004B25AB" w:rsidRDefault="003C60A7" w:rsidP="00593199">
            <w:pPr>
              <w:pStyle w:val="Style1"/>
              <w:numPr>
                <w:ilvl w:val="0"/>
                <w:numId w:val="0"/>
              </w:numPr>
              <w:tabs>
                <w:tab w:val="left" w:pos="4770"/>
              </w:tabs>
              <w:spacing w:line="240" w:lineRule="auto"/>
              <w:rPr>
                <w:rStyle w:val="ng-binding"/>
                <w:rFonts w:eastAsiaTheme="minorEastAsia" w:cs="Arial"/>
                <w:color w:val="0070C0"/>
                <w:kern w:val="24"/>
              </w:rPr>
            </w:pPr>
            <w:r w:rsidRPr="004B25AB">
              <w:rPr>
                <w:rFonts w:eastAsia="Arial" w:cs="Arial"/>
                <w:iCs w:val="0"/>
                <w:color w:val="222222"/>
                <w:sz w:val="21"/>
                <w:szCs w:val="21"/>
                <w:lang w:val="en"/>
              </w:rPr>
              <w:t>Justification for schedule selection</w:t>
            </w:r>
            <w:r w:rsidR="009C0328" w:rsidRPr="004B25AB">
              <w:rPr>
                <w:rFonts w:eastAsia="Arial" w:cs="Arial"/>
                <w:iCs w:val="0"/>
                <w:color w:val="222222"/>
                <w:sz w:val="21"/>
                <w:szCs w:val="21"/>
                <w:lang w:val="en"/>
              </w:rPr>
              <w:t>:</w:t>
            </w:r>
          </w:p>
        </w:tc>
      </w:tr>
      <w:tr w:rsidR="003C60A7" w:rsidRPr="00DA13F1" w14:paraId="0392CB7F" w14:textId="77777777" w:rsidTr="48197065">
        <w:trPr>
          <w:trHeight w:val="491"/>
        </w:trPr>
        <w:tc>
          <w:tcPr>
            <w:tcW w:w="10620" w:type="dxa"/>
            <w:gridSpan w:val="6"/>
            <w:shd w:val="clear" w:color="auto" w:fill="DEEAF6" w:themeFill="accent5" w:themeFillTint="33"/>
          </w:tcPr>
          <w:p w14:paraId="5434AB0C" w14:textId="43CDAB16" w:rsidR="003C60A7" w:rsidRPr="00AB0060" w:rsidRDefault="0056782C" w:rsidP="00593199">
            <w:pPr>
              <w:pStyle w:val="Style1"/>
              <w:numPr>
                <w:ilvl w:val="0"/>
                <w:numId w:val="0"/>
              </w:numPr>
              <w:tabs>
                <w:tab w:val="left" w:pos="4770"/>
              </w:tabs>
              <w:spacing w:line="240" w:lineRule="auto"/>
              <w:rPr>
                <w:rFonts w:cs="Arial"/>
                <w:b w:val="0"/>
                <w:bCs w:val="0"/>
                <w:i/>
                <w:iCs w:val="0"/>
                <w:color w:val="0070C0"/>
                <w:sz w:val="21"/>
                <w:szCs w:val="21"/>
                <w:lang w:val="en-US"/>
              </w:rPr>
            </w:pPr>
            <w:r w:rsidRPr="00AB0060">
              <w:rPr>
                <w:rFonts w:cs="Arial"/>
                <w:b w:val="0"/>
                <w:bCs w:val="0"/>
                <w:color w:val="0070C0"/>
                <w:sz w:val="21"/>
                <w:szCs w:val="21"/>
                <w:lang w:val="en"/>
              </w:rPr>
              <w:t xml:space="preserve">Please provide contextual information such as local epidemiology, programmatic </w:t>
            </w:r>
            <w:r w:rsidR="0076753A" w:rsidRPr="00AB0060">
              <w:rPr>
                <w:rFonts w:cs="Arial"/>
                <w:b w:val="0"/>
                <w:bCs w:val="0"/>
                <w:color w:val="0070C0"/>
                <w:sz w:val="21"/>
                <w:szCs w:val="21"/>
                <w:lang w:val="en"/>
              </w:rPr>
              <w:t>implications,</w:t>
            </w:r>
            <w:r w:rsidRPr="00AB0060">
              <w:rPr>
                <w:rFonts w:cs="Arial"/>
                <w:b w:val="0"/>
                <w:bCs w:val="0"/>
                <w:color w:val="0070C0"/>
                <w:sz w:val="21"/>
                <w:szCs w:val="21"/>
                <w:lang w:val="en"/>
              </w:rPr>
              <w:t xml:space="preserve"> and feasibility of delivery</w:t>
            </w:r>
            <w:r w:rsidR="0076753A" w:rsidRPr="00AB0060">
              <w:rPr>
                <w:rFonts w:cs="Arial"/>
                <w:b w:val="0"/>
                <w:bCs w:val="0"/>
                <w:color w:val="0070C0"/>
                <w:sz w:val="21"/>
                <w:szCs w:val="21"/>
                <w:lang w:val="en"/>
              </w:rPr>
              <w:t xml:space="preserve"> to justify the selected schedule</w:t>
            </w:r>
            <w:r w:rsidR="00835F00" w:rsidRPr="00AB0060">
              <w:rPr>
                <w:rFonts w:cs="Arial"/>
                <w:b w:val="0"/>
                <w:bCs w:val="0"/>
                <w:color w:val="0070C0"/>
                <w:sz w:val="21"/>
                <w:szCs w:val="21"/>
                <w:lang w:val="en"/>
              </w:rPr>
              <w:t>.</w:t>
            </w:r>
          </w:p>
        </w:tc>
      </w:tr>
      <w:tr w:rsidR="00734235" w:rsidRPr="00DA13F1" w14:paraId="2DE6C646" w14:textId="77777777" w:rsidTr="48197065">
        <w:trPr>
          <w:trHeight w:val="491"/>
        </w:trPr>
        <w:tc>
          <w:tcPr>
            <w:tcW w:w="10620" w:type="dxa"/>
            <w:gridSpan w:val="6"/>
            <w:shd w:val="clear" w:color="auto" w:fill="auto"/>
            <w:vAlign w:val="bottom"/>
          </w:tcPr>
          <w:p w14:paraId="7EB84A3E" w14:textId="77777777" w:rsidR="00734235" w:rsidRDefault="00734235" w:rsidP="00734235">
            <w:pPr>
              <w:pStyle w:val="Style1"/>
              <w:numPr>
                <w:ilvl w:val="0"/>
                <w:numId w:val="0"/>
              </w:numPr>
              <w:tabs>
                <w:tab w:val="left" w:pos="4770"/>
              </w:tabs>
              <w:spacing w:line="240" w:lineRule="auto"/>
              <w:rPr>
                <w:rFonts w:eastAsia="Arial" w:cs="Arial"/>
                <w:iCs w:val="0"/>
                <w:color w:val="222222"/>
                <w:sz w:val="21"/>
                <w:szCs w:val="21"/>
                <w:lang w:val="en"/>
              </w:rPr>
            </w:pPr>
          </w:p>
          <w:p w14:paraId="05BC9FDF" w14:textId="77777777" w:rsidR="00734235" w:rsidRDefault="00734235" w:rsidP="00734235">
            <w:pPr>
              <w:pStyle w:val="Style1"/>
              <w:numPr>
                <w:ilvl w:val="0"/>
                <w:numId w:val="0"/>
              </w:numPr>
              <w:tabs>
                <w:tab w:val="left" w:pos="4770"/>
              </w:tabs>
              <w:spacing w:line="240" w:lineRule="auto"/>
              <w:rPr>
                <w:rFonts w:eastAsia="Arial" w:cs="Arial"/>
                <w:iCs w:val="0"/>
                <w:color w:val="222222"/>
                <w:sz w:val="21"/>
                <w:szCs w:val="21"/>
                <w:lang w:val="en"/>
              </w:rPr>
            </w:pPr>
          </w:p>
          <w:p w14:paraId="4EB91851" w14:textId="62B05C76" w:rsidR="00734235" w:rsidRPr="00102271" w:rsidRDefault="009043DB" w:rsidP="00734235">
            <w:pPr>
              <w:pStyle w:val="Style1"/>
              <w:numPr>
                <w:ilvl w:val="0"/>
                <w:numId w:val="0"/>
              </w:numPr>
              <w:tabs>
                <w:tab w:val="left" w:pos="4770"/>
              </w:tabs>
              <w:spacing w:line="240" w:lineRule="auto"/>
              <w:rPr>
                <w:rStyle w:val="ng-binding"/>
                <w:rFonts w:eastAsiaTheme="minorEastAsia" w:cs="Arial"/>
                <w:color w:val="auto"/>
                <w:kern w:val="24"/>
              </w:rPr>
            </w:pPr>
            <w:r>
              <w:rPr>
                <w:rFonts w:eastAsia="Arial" w:cs="Arial"/>
                <w:iCs w:val="0"/>
                <w:color w:val="222222"/>
                <w:sz w:val="21"/>
                <w:szCs w:val="21"/>
                <w:lang w:val="en"/>
              </w:rPr>
              <w:t>Overview of plan of action</w:t>
            </w:r>
            <w:r w:rsidR="00734235" w:rsidRPr="004B25AB">
              <w:rPr>
                <w:rFonts w:eastAsia="Arial" w:cs="Arial"/>
                <w:iCs w:val="0"/>
                <w:color w:val="222222"/>
                <w:sz w:val="21"/>
                <w:szCs w:val="21"/>
                <w:lang w:val="en"/>
              </w:rPr>
              <w:t>:</w:t>
            </w:r>
          </w:p>
        </w:tc>
      </w:tr>
      <w:tr w:rsidR="00734235" w:rsidRPr="00DA13F1" w14:paraId="0DF7F873" w14:textId="77777777" w:rsidTr="48197065">
        <w:trPr>
          <w:trHeight w:val="491"/>
        </w:trPr>
        <w:tc>
          <w:tcPr>
            <w:tcW w:w="10620" w:type="dxa"/>
            <w:gridSpan w:val="6"/>
            <w:shd w:val="clear" w:color="auto" w:fill="DEEAF6" w:themeFill="accent5" w:themeFillTint="33"/>
          </w:tcPr>
          <w:p w14:paraId="09514606" w14:textId="78588E37" w:rsidR="00734235" w:rsidRPr="00C74655" w:rsidRDefault="009043DB" w:rsidP="00734235">
            <w:pPr>
              <w:pStyle w:val="Style1"/>
              <w:numPr>
                <w:ilvl w:val="0"/>
                <w:numId w:val="0"/>
              </w:numPr>
              <w:tabs>
                <w:tab w:val="left" w:pos="4770"/>
              </w:tabs>
              <w:spacing w:line="240" w:lineRule="auto"/>
              <w:rPr>
                <w:rFonts w:cs="Arial"/>
                <w:b w:val="0"/>
                <w:bCs w:val="0"/>
                <w:i/>
                <w:iCs w:val="0"/>
                <w:color w:val="FF0000"/>
                <w:sz w:val="21"/>
                <w:szCs w:val="21"/>
                <w:lang w:val="en-US"/>
              </w:rPr>
            </w:pPr>
            <w:r>
              <w:rPr>
                <w:rFonts w:cs="Arial"/>
                <w:b w:val="0"/>
                <w:bCs w:val="0"/>
                <w:color w:val="0070C0"/>
                <w:sz w:val="21"/>
                <w:szCs w:val="21"/>
                <w:lang w:val="en"/>
              </w:rPr>
              <w:t xml:space="preserve">Please provide a summary of the plan </w:t>
            </w:r>
            <w:r w:rsidR="00361160">
              <w:rPr>
                <w:rFonts w:cs="Arial"/>
                <w:b w:val="0"/>
                <w:bCs w:val="0"/>
                <w:color w:val="0070C0"/>
                <w:sz w:val="21"/>
                <w:szCs w:val="21"/>
                <w:lang w:val="en"/>
              </w:rPr>
              <w:t xml:space="preserve">of action. A detailed plan of action </w:t>
            </w:r>
            <w:r w:rsidR="009B2B9A">
              <w:rPr>
                <w:rFonts w:cs="Arial"/>
                <w:b w:val="0"/>
                <w:bCs w:val="0"/>
                <w:color w:val="0070C0"/>
                <w:sz w:val="21"/>
                <w:szCs w:val="21"/>
                <w:lang w:val="en"/>
              </w:rPr>
              <w:t>needs to be included as an attach</w:t>
            </w:r>
            <w:r w:rsidR="004C4B79">
              <w:rPr>
                <w:rFonts w:cs="Arial"/>
                <w:b w:val="0"/>
                <w:bCs w:val="0"/>
                <w:color w:val="0070C0"/>
                <w:sz w:val="21"/>
                <w:szCs w:val="21"/>
                <w:lang w:val="en"/>
              </w:rPr>
              <w:t>ment</w:t>
            </w:r>
            <w:r w:rsidR="009B2B9A">
              <w:rPr>
                <w:rFonts w:cs="Arial"/>
                <w:b w:val="0"/>
                <w:bCs w:val="0"/>
                <w:color w:val="0070C0"/>
                <w:sz w:val="21"/>
                <w:szCs w:val="21"/>
                <w:lang w:val="en"/>
              </w:rPr>
              <w:t xml:space="preserve"> to this application form.</w:t>
            </w:r>
          </w:p>
        </w:tc>
      </w:tr>
      <w:tr w:rsidR="00734235" w:rsidRPr="00DA13F1" w14:paraId="5FB30EA2" w14:textId="77777777" w:rsidTr="48197065">
        <w:trPr>
          <w:trHeight w:val="491"/>
        </w:trPr>
        <w:tc>
          <w:tcPr>
            <w:tcW w:w="10620" w:type="dxa"/>
            <w:gridSpan w:val="6"/>
            <w:shd w:val="clear" w:color="auto" w:fill="DEEAF6" w:themeFill="accent5" w:themeFillTint="33"/>
          </w:tcPr>
          <w:p w14:paraId="62E3FECE" w14:textId="77777777" w:rsidR="00734235" w:rsidRPr="00137777" w:rsidRDefault="00734235" w:rsidP="00734235">
            <w:pPr>
              <w:pStyle w:val="Style1"/>
              <w:numPr>
                <w:ilvl w:val="0"/>
                <w:numId w:val="0"/>
              </w:numPr>
              <w:tabs>
                <w:tab w:val="left" w:pos="4770"/>
              </w:tabs>
              <w:spacing w:line="240" w:lineRule="auto"/>
              <w:rPr>
                <w:rFonts w:cs="Arial"/>
                <w:b w:val="0"/>
                <w:bCs w:val="0"/>
                <w:color w:val="0070C0"/>
                <w:sz w:val="21"/>
                <w:szCs w:val="21"/>
              </w:rPr>
            </w:pPr>
          </w:p>
        </w:tc>
      </w:tr>
      <w:tr w:rsidR="00734235" w:rsidRPr="00DA13F1" w14:paraId="440D566B" w14:textId="77777777" w:rsidTr="48197065">
        <w:trPr>
          <w:trHeight w:val="491"/>
        </w:trPr>
        <w:tc>
          <w:tcPr>
            <w:tcW w:w="10620" w:type="dxa"/>
            <w:gridSpan w:val="6"/>
            <w:shd w:val="clear" w:color="auto" w:fill="DEEAF6" w:themeFill="accent5" w:themeFillTint="33"/>
          </w:tcPr>
          <w:p w14:paraId="734548F8" w14:textId="77777777" w:rsidR="00734235" w:rsidRPr="00AB0060" w:rsidRDefault="00734235" w:rsidP="00734235">
            <w:pPr>
              <w:pStyle w:val="Style1"/>
              <w:numPr>
                <w:ilvl w:val="0"/>
                <w:numId w:val="0"/>
              </w:numPr>
              <w:tabs>
                <w:tab w:val="left" w:pos="4770"/>
              </w:tabs>
              <w:spacing w:line="240" w:lineRule="auto"/>
              <w:rPr>
                <w:rFonts w:cs="Arial"/>
                <w:b w:val="0"/>
                <w:bCs w:val="0"/>
                <w:color w:val="0070C0"/>
                <w:sz w:val="21"/>
                <w:szCs w:val="21"/>
                <w:lang w:val="en"/>
              </w:rPr>
            </w:pPr>
          </w:p>
        </w:tc>
      </w:tr>
    </w:tbl>
    <w:p w14:paraId="28A115EF" w14:textId="77777777" w:rsidR="007E0D0D" w:rsidRDefault="007E0D0D">
      <w:r>
        <w:rPr>
          <w:b/>
          <w:bCs/>
          <w:iCs/>
        </w:rPr>
        <w:br w:type="page"/>
      </w:r>
    </w:p>
    <w:tbl>
      <w:tblPr>
        <w:tblStyle w:val="TableGrid"/>
        <w:tblW w:w="10620" w:type="dxa"/>
        <w:tblInd w:w="-5" w:type="dxa"/>
        <w:tblLayout w:type="fixed"/>
        <w:tblLook w:val="04A0" w:firstRow="1" w:lastRow="0" w:firstColumn="1" w:lastColumn="0" w:noHBand="0" w:noVBand="1"/>
      </w:tblPr>
      <w:tblGrid>
        <w:gridCol w:w="10620"/>
      </w:tblGrid>
      <w:tr w:rsidR="00B62394" w:rsidRPr="00DA13F1" w14:paraId="13C014A8" w14:textId="77777777" w:rsidTr="00504C23">
        <w:trPr>
          <w:trHeight w:val="315"/>
        </w:trPr>
        <w:tc>
          <w:tcPr>
            <w:tcW w:w="10620" w:type="dxa"/>
            <w:shd w:val="clear" w:color="auto" w:fill="auto"/>
          </w:tcPr>
          <w:p w14:paraId="6BC23033" w14:textId="000CA224" w:rsidR="00B62394" w:rsidRPr="002C0990" w:rsidRDefault="00B62394" w:rsidP="00FE5B1B">
            <w:pPr>
              <w:pStyle w:val="Style1"/>
              <w:ind w:left="436"/>
              <w:rPr>
                <w:rStyle w:val="ng-binding"/>
                <w:rFonts w:eastAsia="Arial"/>
              </w:rPr>
            </w:pPr>
            <w:r w:rsidRPr="002C0990">
              <w:rPr>
                <w:rStyle w:val="ng-binding"/>
              </w:rPr>
              <w:lastRenderedPageBreak/>
              <w:t>Use of Financial Support to Fund Additional Technical Assistance Needs</w:t>
            </w:r>
          </w:p>
        </w:tc>
      </w:tr>
      <w:tr w:rsidR="00501BEB" w:rsidRPr="00B62394" w14:paraId="08020E2D" w14:textId="77777777" w:rsidTr="00504C23">
        <w:trPr>
          <w:trHeight w:val="491"/>
        </w:trPr>
        <w:tc>
          <w:tcPr>
            <w:tcW w:w="10620" w:type="dxa"/>
            <w:shd w:val="clear" w:color="auto" w:fill="auto"/>
          </w:tcPr>
          <w:p w14:paraId="368784E5" w14:textId="0847460B" w:rsidR="00501BEB" w:rsidRPr="00B62394" w:rsidRDefault="00B62394" w:rsidP="00593199">
            <w:pPr>
              <w:pStyle w:val="Style1"/>
              <w:numPr>
                <w:ilvl w:val="0"/>
                <w:numId w:val="0"/>
              </w:numPr>
              <w:tabs>
                <w:tab w:val="left" w:pos="4770"/>
              </w:tabs>
              <w:spacing w:line="240" w:lineRule="auto"/>
              <w:rPr>
                <w:rFonts w:cs="Arial"/>
                <w:b w:val="0"/>
                <w:bCs w:val="0"/>
                <w:color w:val="222222"/>
                <w:sz w:val="21"/>
                <w:szCs w:val="21"/>
              </w:rPr>
            </w:pPr>
            <w:r w:rsidRPr="00B62394">
              <w:rPr>
                <w:rFonts w:cs="Arial"/>
                <w:b w:val="0"/>
                <w:bCs w:val="0"/>
                <w:color w:val="222222"/>
                <w:sz w:val="21"/>
                <w:szCs w:val="21"/>
                <w:lang w:val="en"/>
              </w:rPr>
              <w:t xml:space="preserve">Through the participation of Gavi / TCA partners, Gavi funds tailored and differentiated technical assistance in response to specific country needs. Please review the </w:t>
            </w:r>
            <w:r w:rsidR="00D3328E" w:rsidRPr="00D3328E">
              <w:rPr>
                <w:rFonts w:cs="Arial"/>
                <w:b w:val="0"/>
                <w:bCs w:val="0"/>
                <w:color w:val="222222"/>
                <w:sz w:val="21"/>
                <w:szCs w:val="21"/>
                <w:lang w:val="en"/>
              </w:rPr>
              <w:t>currently approved Technical Assistance Plan (also known as the "Single Technical Assistance Plan") to assess whether the support required to implement the switch is included in the approved technical assistance plan. If gaps in technical assistance are detected, the additional technical assistance required may be funded by the Switch Grant. In this case, the relevant costs must be indicated in the budgeting and planning model.</w:t>
            </w:r>
          </w:p>
        </w:tc>
      </w:tr>
    </w:tbl>
    <w:p w14:paraId="375F67C1" w14:textId="12374FA9" w:rsidR="007E756D" w:rsidRDefault="007E756D"/>
    <w:tbl>
      <w:tblPr>
        <w:tblStyle w:val="TableGrid"/>
        <w:tblW w:w="10620" w:type="dxa"/>
        <w:tblInd w:w="-5" w:type="dxa"/>
        <w:tblLayout w:type="fixed"/>
        <w:tblLook w:val="04A0" w:firstRow="1" w:lastRow="0" w:firstColumn="1" w:lastColumn="0" w:noHBand="0" w:noVBand="1"/>
      </w:tblPr>
      <w:tblGrid>
        <w:gridCol w:w="10620"/>
      </w:tblGrid>
      <w:tr w:rsidR="00EA22CF" w:rsidRPr="00B62394" w14:paraId="18CAEF0B" w14:textId="77777777" w:rsidTr="0681EAD4">
        <w:trPr>
          <w:trHeight w:val="491"/>
        </w:trPr>
        <w:tc>
          <w:tcPr>
            <w:tcW w:w="10620" w:type="dxa"/>
            <w:shd w:val="clear" w:color="auto" w:fill="auto"/>
          </w:tcPr>
          <w:tbl>
            <w:tblPr>
              <w:tblpPr w:leftFromText="180" w:rightFromText="180" w:vertAnchor="text" w:horzAnchor="margin" w:tblpY="-34"/>
              <w:tblW w:w="10615" w:type="dxa"/>
              <w:tblLayout w:type="fixed"/>
              <w:tblCellMar>
                <w:left w:w="0" w:type="dxa"/>
                <w:right w:w="0" w:type="dxa"/>
              </w:tblCellMar>
              <w:tblLook w:val="0420" w:firstRow="1" w:lastRow="0" w:firstColumn="0" w:lastColumn="0" w:noHBand="0" w:noVBand="1"/>
            </w:tblPr>
            <w:tblGrid>
              <w:gridCol w:w="8080"/>
              <w:gridCol w:w="2535"/>
            </w:tblGrid>
            <w:tr w:rsidR="00B2259C" w:rsidRPr="00DA13F1" w14:paraId="4216055B" w14:textId="77777777" w:rsidTr="0681EAD4">
              <w:trPr>
                <w:trHeight w:val="119"/>
              </w:trPr>
              <w:tc>
                <w:tcPr>
                  <w:tcW w:w="10615" w:type="dxa"/>
                  <w:gridSpan w:val="2"/>
                  <w:shd w:val="clear" w:color="auto" w:fill="auto"/>
                  <w:tcMar>
                    <w:top w:w="72" w:type="dxa"/>
                    <w:left w:w="144" w:type="dxa"/>
                    <w:bottom w:w="72" w:type="dxa"/>
                    <w:right w:w="144" w:type="dxa"/>
                  </w:tcMar>
                  <w:vAlign w:val="center"/>
                </w:tcPr>
                <w:p w14:paraId="29DA986B" w14:textId="7B8721E5" w:rsidR="00B2259C" w:rsidRPr="002C0990" w:rsidRDefault="00B2259C" w:rsidP="00FE5B1B">
                  <w:pPr>
                    <w:pStyle w:val="Style1"/>
                    <w:ind w:left="427"/>
                    <w:rPr>
                      <w:lang w:eastAsia="en-GB"/>
                    </w:rPr>
                  </w:pPr>
                  <w:r w:rsidRPr="002C0990">
                    <w:rPr>
                      <w:rStyle w:val="ng-binding"/>
                      <w:sz w:val="20"/>
                      <w:szCs w:val="20"/>
                      <w:lang w:eastAsia="en-GB"/>
                    </w:rPr>
                    <w:t xml:space="preserve">Switch Grant </w:t>
                  </w:r>
                </w:p>
              </w:tc>
            </w:tr>
            <w:tr w:rsidR="00B2259C" w:rsidRPr="00DA13F1" w14:paraId="424E00EF" w14:textId="77777777" w:rsidTr="0681EAD4">
              <w:trPr>
                <w:trHeight w:val="119"/>
              </w:trPr>
              <w:tc>
                <w:tcPr>
                  <w:tcW w:w="10615" w:type="dxa"/>
                  <w:gridSpan w:val="2"/>
                  <w:shd w:val="clear" w:color="auto" w:fill="auto"/>
                  <w:tcMar>
                    <w:top w:w="72" w:type="dxa"/>
                    <w:left w:w="144" w:type="dxa"/>
                    <w:bottom w:w="72" w:type="dxa"/>
                    <w:right w:w="144" w:type="dxa"/>
                  </w:tcMar>
                  <w:vAlign w:val="center"/>
                </w:tcPr>
                <w:p w14:paraId="61D84EA5" w14:textId="3B5AA367" w:rsidR="00B2259C" w:rsidRPr="001F13DC" w:rsidRDefault="00B2259C" w:rsidP="00B2259C">
                  <w:pPr>
                    <w:pStyle w:val="Text"/>
                    <w:spacing w:line="240" w:lineRule="auto"/>
                    <w:rPr>
                      <w:rFonts w:cs="Arial"/>
                      <w:color w:val="222222"/>
                      <w:sz w:val="21"/>
                      <w:szCs w:val="21"/>
                      <w:lang w:val="en-US"/>
                    </w:rPr>
                  </w:pPr>
                  <w:r w:rsidRPr="00DA13F1">
                    <w:rPr>
                      <w:rFonts w:cs="Arial"/>
                      <w:color w:val="222222"/>
                      <w:sz w:val="21"/>
                      <w:szCs w:val="21"/>
                      <w:lang w:val="en-US"/>
                    </w:rPr>
                    <w:t>Countries may apply for a</w:t>
                  </w:r>
                  <w:r>
                    <w:rPr>
                      <w:rFonts w:cs="Arial"/>
                      <w:color w:val="222222"/>
                      <w:sz w:val="21"/>
                      <w:szCs w:val="21"/>
                      <w:lang w:val="en-US"/>
                    </w:rPr>
                    <w:t xml:space="preserve"> </w:t>
                  </w:r>
                  <w:r w:rsidRPr="00DA13F1">
                    <w:rPr>
                      <w:rFonts w:cs="Arial"/>
                      <w:color w:val="222222"/>
                      <w:sz w:val="21"/>
                      <w:szCs w:val="21"/>
                      <w:lang w:val="en-US"/>
                    </w:rPr>
                    <w:t>switch grant to facilitate this transition</w:t>
                  </w:r>
                  <w:r w:rsidR="00492E9A">
                    <w:rPr>
                      <w:rFonts w:cs="Arial"/>
                      <w:color w:val="222222"/>
                      <w:sz w:val="21"/>
                      <w:szCs w:val="21"/>
                      <w:lang w:val="en-US"/>
                    </w:rPr>
                    <w:t xml:space="preserve"> (</w:t>
                  </w:r>
                  <w:hyperlink r:id="rId16" w:history="1">
                    <w:r w:rsidR="00492E9A" w:rsidRPr="00C952B0">
                      <w:rPr>
                        <w:rStyle w:val="Hyperlink"/>
                        <w:rFonts w:cs="Arial"/>
                        <w:sz w:val="21"/>
                        <w:szCs w:val="21"/>
                        <w:lang w:val="en-US"/>
                      </w:rPr>
                      <w:t xml:space="preserve">please refer to </w:t>
                    </w:r>
                    <w:r w:rsidR="00BA579B" w:rsidRPr="00C952B0">
                      <w:rPr>
                        <w:rStyle w:val="Hyperlink"/>
                        <w:rFonts w:cs="Arial"/>
                        <w:sz w:val="21"/>
                        <w:szCs w:val="21"/>
                        <w:lang w:val="en-US"/>
                      </w:rPr>
                      <w:t>sections</w:t>
                    </w:r>
                    <w:r w:rsidR="004063A6" w:rsidRPr="00C952B0">
                      <w:rPr>
                        <w:rStyle w:val="Hyperlink"/>
                        <w:rFonts w:cs="Arial"/>
                        <w:sz w:val="21"/>
                        <w:szCs w:val="21"/>
                        <w:lang w:val="en-US"/>
                      </w:rPr>
                      <w:t xml:space="preserve"> 2.5 &amp;</w:t>
                    </w:r>
                    <w:r w:rsidR="00492E9A" w:rsidRPr="00C952B0">
                      <w:rPr>
                        <w:rStyle w:val="Hyperlink"/>
                        <w:rFonts w:cs="Arial"/>
                        <w:sz w:val="21"/>
                        <w:szCs w:val="21"/>
                        <w:lang w:val="en-US"/>
                      </w:rPr>
                      <w:t xml:space="preserve"> 3</w:t>
                    </w:r>
                    <w:r w:rsidR="00B013DA" w:rsidRPr="00C952B0">
                      <w:rPr>
                        <w:rStyle w:val="Hyperlink"/>
                        <w:rFonts w:cs="Arial"/>
                        <w:sz w:val="21"/>
                        <w:szCs w:val="21"/>
                        <w:lang w:val="en-US"/>
                      </w:rPr>
                      <w:t>.4</w:t>
                    </w:r>
                    <w:r w:rsidR="00492E9A" w:rsidRPr="00C952B0">
                      <w:rPr>
                        <w:rStyle w:val="Hyperlink"/>
                        <w:rFonts w:cs="Arial"/>
                        <w:sz w:val="21"/>
                        <w:szCs w:val="21"/>
                        <w:lang w:val="en-US"/>
                      </w:rPr>
                      <w:t xml:space="preserve"> of the </w:t>
                    </w:r>
                    <w:r w:rsidR="00EF4A3C" w:rsidRPr="00C952B0">
                      <w:rPr>
                        <w:rStyle w:val="Hyperlink"/>
                        <w:rFonts w:cs="Arial"/>
                        <w:sz w:val="21"/>
                        <w:szCs w:val="21"/>
                        <w:lang w:val="en-US"/>
                      </w:rPr>
                      <w:t>Vaccine Funding Guidelines</w:t>
                    </w:r>
                  </w:hyperlink>
                  <w:r w:rsidR="00EF4A3C">
                    <w:rPr>
                      <w:rFonts w:cs="Arial"/>
                      <w:color w:val="222222"/>
                      <w:sz w:val="21"/>
                      <w:szCs w:val="21"/>
                      <w:lang w:val="en-US"/>
                    </w:rPr>
                    <w:t>)</w:t>
                  </w:r>
                  <w:r w:rsidRPr="00DA13F1">
                    <w:rPr>
                      <w:rFonts w:cs="Arial"/>
                      <w:color w:val="222222"/>
                      <w:sz w:val="21"/>
                      <w:szCs w:val="21"/>
                      <w:lang w:val="en-US"/>
                    </w:rPr>
                    <w:t xml:space="preserve">. This grant intends to cover a portion of the one-time investments associated with </w:t>
                  </w:r>
                  <w:r w:rsidR="00521ECC">
                    <w:rPr>
                      <w:rFonts w:cs="Arial"/>
                      <w:color w:val="222222"/>
                      <w:sz w:val="21"/>
                      <w:szCs w:val="21"/>
                      <w:lang w:val="en-US"/>
                    </w:rPr>
                    <w:t xml:space="preserve">the product </w:t>
                  </w:r>
                  <w:r w:rsidR="001458DD">
                    <w:rPr>
                      <w:rFonts w:cs="Arial"/>
                      <w:color w:val="222222"/>
                      <w:sz w:val="21"/>
                      <w:szCs w:val="21"/>
                      <w:lang w:val="en-US"/>
                    </w:rPr>
                    <w:t>switch and vaccine introduction</w:t>
                  </w:r>
                  <w:r w:rsidRPr="00DA13F1">
                    <w:rPr>
                      <w:rFonts w:cs="Arial"/>
                      <w:color w:val="222222"/>
                      <w:sz w:val="21"/>
                      <w:szCs w:val="21"/>
                      <w:lang w:val="en-US"/>
                    </w:rPr>
                    <w:t xml:space="preserve"> (e.g. training, document production and printing, procurement of cold boxes). The ceiling for the grant is </w:t>
                  </w:r>
                  <w:r w:rsidRPr="0090581E">
                    <w:rPr>
                      <w:rFonts w:cs="Arial"/>
                      <w:color w:val="222222"/>
                      <w:sz w:val="21"/>
                      <w:szCs w:val="21"/>
                      <w:lang w:val="en-US"/>
                    </w:rPr>
                    <w:t xml:space="preserve">US$ </w:t>
                  </w:r>
                  <w:r w:rsidR="00453416">
                    <w:t>0.</w:t>
                  </w:r>
                  <w:r w:rsidR="00453416" w:rsidRPr="0090581E">
                    <w:t>25</w:t>
                  </w:r>
                  <w:r w:rsidRPr="0090581E">
                    <w:rPr>
                      <w:rFonts w:cs="Arial"/>
                      <w:color w:val="222222"/>
                      <w:sz w:val="21"/>
                      <w:szCs w:val="21"/>
                      <w:lang w:val="en-US"/>
                    </w:rPr>
                    <w:t xml:space="preserve"> per child in the</w:t>
                  </w:r>
                  <w:r>
                    <w:rPr>
                      <w:rFonts w:cs="Arial"/>
                      <w:color w:val="222222"/>
                      <w:sz w:val="21"/>
                      <w:szCs w:val="21"/>
                      <w:lang w:val="en-US"/>
                    </w:rPr>
                    <w:t xml:space="preserve"> birth cohort of the year of the switch</w:t>
                  </w:r>
                  <w:r w:rsidR="005865E8">
                    <w:rPr>
                      <w:rFonts w:cs="Arial"/>
                      <w:color w:val="222222"/>
                      <w:sz w:val="21"/>
                      <w:szCs w:val="21"/>
                      <w:lang w:val="en-US"/>
                    </w:rPr>
                    <w:t xml:space="preserve"> </w:t>
                  </w:r>
                  <w:r w:rsidR="00407F8B">
                    <w:t>or a lump sum of US$ 30,000, whichever is higher</w:t>
                  </w:r>
                  <w:r w:rsidR="00494A7D">
                    <w:t>.</w:t>
                  </w:r>
                  <w:r>
                    <w:rPr>
                      <w:rFonts w:cs="Arial"/>
                      <w:color w:val="222222"/>
                      <w:sz w:val="21"/>
                      <w:szCs w:val="21"/>
                      <w:lang w:val="en-US"/>
                    </w:rPr>
                    <w:t xml:space="preserve"> </w:t>
                  </w:r>
                  <w:r w:rsidRPr="00DA13F1">
                    <w:rPr>
                      <w:rFonts w:cs="Arial"/>
                      <w:color w:val="222222"/>
                      <w:sz w:val="21"/>
                      <w:szCs w:val="21"/>
                      <w:lang w:val="en-US"/>
                    </w:rPr>
                    <w:t xml:space="preserve">If you don’t request a switch grant, please leave the table below </w:t>
                  </w:r>
                  <w:r>
                    <w:rPr>
                      <w:rFonts w:cs="Arial"/>
                      <w:color w:val="222222"/>
                      <w:sz w:val="21"/>
                      <w:szCs w:val="21"/>
                      <w:lang w:val="en-US"/>
                    </w:rPr>
                    <w:t>as is</w:t>
                  </w:r>
                  <w:r w:rsidRPr="00DA13F1">
                    <w:rPr>
                      <w:rFonts w:cs="Arial"/>
                      <w:color w:val="222222"/>
                      <w:sz w:val="21"/>
                      <w:szCs w:val="21"/>
                      <w:lang w:val="en-US"/>
                    </w:rPr>
                    <w:t>.</w:t>
                  </w:r>
                </w:p>
              </w:tc>
            </w:tr>
            <w:tr w:rsidR="00B2259C" w:rsidRPr="00DA13F1" w14:paraId="0B4BDB2A" w14:textId="77777777" w:rsidTr="0681EAD4">
              <w:trPr>
                <w:trHeight w:val="513"/>
              </w:trPr>
              <w:tc>
                <w:tcPr>
                  <w:tcW w:w="8080" w:type="dxa"/>
                  <w:shd w:val="clear" w:color="auto" w:fill="auto"/>
                  <w:tcMar>
                    <w:top w:w="72" w:type="dxa"/>
                    <w:left w:w="144" w:type="dxa"/>
                    <w:bottom w:w="72" w:type="dxa"/>
                    <w:right w:w="144" w:type="dxa"/>
                  </w:tcMar>
                  <w:vAlign w:val="center"/>
                  <w:hideMark/>
                </w:tcPr>
                <w:p w14:paraId="4586A75E" w14:textId="77777777" w:rsidR="00B2259C" w:rsidRPr="0088559E" w:rsidRDefault="00B2259C" w:rsidP="0681EAD4">
                  <w:pPr>
                    <w:spacing w:line="240" w:lineRule="auto"/>
                    <w:rPr>
                      <w:rFonts w:eastAsiaTheme="minorEastAsia" w:cs="Arial"/>
                      <w:color w:val="000000" w:themeColor="dark1"/>
                      <w:kern w:val="24"/>
                      <w:sz w:val="21"/>
                      <w:szCs w:val="21"/>
                      <w:lang w:eastAsia="en-GB"/>
                    </w:rPr>
                  </w:pPr>
                  <w:r w:rsidRPr="0681EAD4">
                    <w:rPr>
                      <w:rStyle w:val="textboldChar"/>
                      <w:rFonts w:cs="Arial"/>
                      <w:b w:val="0"/>
                      <w:sz w:val="21"/>
                      <w:szCs w:val="21"/>
                    </w:rPr>
                    <w:t>(a) Gavi contribution per child</w:t>
                  </w:r>
                </w:p>
              </w:tc>
              <w:tc>
                <w:tcPr>
                  <w:tcW w:w="2535" w:type="dxa"/>
                  <w:shd w:val="clear" w:color="auto" w:fill="DEEAF6" w:themeFill="accent5" w:themeFillTint="33"/>
                  <w:tcMar>
                    <w:top w:w="72" w:type="dxa"/>
                    <w:left w:w="144" w:type="dxa"/>
                    <w:bottom w:w="72" w:type="dxa"/>
                    <w:right w:w="144" w:type="dxa"/>
                  </w:tcMar>
                  <w:vAlign w:val="center"/>
                  <w:hideMark/>
                </w:tcPr>
                <w:p w14:paraId="59CF931E" w14:textId="65D69763" w:rsidR="00B2259C" w:rsidRPr="00DA13F1" w:rsidRDefault="00B2259C" w:rsidP="00B2259C">
                  <w:pPr>
                    <w:spacing w:line="240" w:lineRule="auto"/>
                    <w:jc w:val="right"/>
                    <w:rPr>
                      <w:rFonts w:eastAsiaTheme="minorEastAsia" w:cs="Arial"/>
                      <w:color w:val="000000" w:themeColor="dark1"/>
                      <w:kern w:val="24"/>
                      <w:sz w:val="21"/>
                      <w:szCs w:val="21"/>
                      <w:lang w:eastAsia="en-GB"/>
                    </w:rPr>
                  </w:pPr>
                  <w:r w:rsidRPr="0090581E">
                    <w:rPr>
                      <w:rFonts w:cs="Arial"/>
                      <w:sz w:val="21"/>
                      <w:szCs w:val="21"/>
                      <w:lang w:val="fr-CH"/>
                    </w:rPr>
                    <w:t>$ US</w:t>
                  </w:r>
                </w:p>
              </w:tc>
            </w:tr>
            <w:tr w:rsidR="00B2259C" w:rsidRPr="00DA13F1" w14:paraId="58554C94" w14:textId="77777777" w:rsidTr="0681EAD4">
              <w:trPr>
                <w:trHeight w:val="25"/>
              </w:trPr>
              <w:tc>
                <w:tcPr>
                  <w:tcW w:w="8080" w:type="dxa"/>
                  <w:shd w:val="clear" w:color="auto" w:fill="auto"/>
                  <w:tcMar>
                    <w:top w:w="72" w:type="dxa"/>
                    <w:left w:w="144" w:type="dxa"/>
                    <w:bottom w:w="72" w:type="dxa"/>
                    <w:right w:w="144" w:type="dxa"/>
                  </w:tcMar>
                  <w:vAlign w:val="center"/>
                </w:tcPr>
                <w:p w14:paraId="782397FF" w14:textId="77777777" w:rsidR="00B2259C" w:rsidRPr="00DA13F1" w:rsidRDefault="00B2259C" w:rsidP="00B2259C">
                  <w:pPr>
                    <w:pStyle w:val="Text"/>
                    <w:spacing w:line="240" w:lineRule="auto"/>
                    <w:rPr>
                      <w:rStyle w:val="textboldChar"/>
                      <w:rFonts w:cs="Arial"/>
                      <w:b w:val="0"/>
                      <w:sz w:val="21"/>
                      <w:szCs w:val="21"/>
                      <w:lang w:val="en-US"/>
                    </w:rPr>
                  </w:pPr>
                  <w:r w:rsidRPr="00DA13F1">
                    <w:rPr>
                      <w:rFonts w:cs="Arial"/>
                      <w:sz w:val="21"/>
                      <w:szCs w:val="21"/>
                      <w:lang w:val="en-US"/>
                    </w:rPr>
                    <w:t xml:space="preserve">(b) </w:t>
                  </w:r>
                  <w:r>
                    <w:rPr>
                      <w:rFonts w:cs="Arial"/>
                      <w:sz w:val="21"/>
                      <w:szCs w:val="21"/>
                      <w:lang w:val="en-US"/>
                    </w:rPr>
                    <w:t>Number of children in the birth cohort</w:t>
                  </w:r>
                  <w:r w:rsidRPr="00DA13F1">
                    <w:rPr>
                      <w:rFonts w:cs="Arial"/>
                      <w:sz w:val="21"/>
                      <w:szCs w:val="21"/>
                      <w:lang w:val="en-US"/>
                    </w:rPr>
                    <w:t xml:space="preserve"> in the year </w:t>
                  </w:r>
                  <w:r>
                    <w:rPr>
                      <w:rFonts w:cs="Arial"/>
                      <w:sz w:val="21"/>
                      <w:szCs w:val="21"/>
                      <w:lang w:val="en-US"/>
                    </w:rPr>
                    <w:t>when the</w:t>
                  </w:r>
                  <w:r w:rsidRPr="00DA13F1">
                    <w:rPr>
                      <w:rFonts w:cs="Arial"/>
                      <w:sz w:val="21"/>
                      <w:szCs w:val="21"/>
                      <w:lang w:val="en-US"/>
                    </w:rPr>
                    <w:t xml:space="preserve"> </w:t>
                  </w:r>
                  <w:r>
                    <w:rPr>
                      <w:rFonts w:cs="Arial"/>
                      <w:sz w:val="21"/>
                      <w:szCs w:val="21"/>
                      <w:lang w:val="en-US"/>
                    </w:rPr>
                    <w:t>switch</w:t>
                  </w:r>
                  <w:r w:rsidRPr="00DA13F1">
                    <w:rPr>
                      <w:rFonts w:cs="Arial"/>
                      <w:sz w:val="21"/>
                      <w:szCs w:val="21"/>
                      <w:lang w:val="en-US"/>
                    </w:rPr>
                    <w:t xml:space="preserve"> </w:t>
                  </w:r>
                  <w:r>
                    <w:rPr>
                      <w:rFonts w:cs="Arial"/>
                      <w:sz w:val="21"/>
                      <w:szCs w:val="21"/>
                      <w:lang w:val="en-US"/>
                    </w:rPr>
                    <w:t>is planned to start</w:t>
                  </w:r>
                </w:p>
              </w:tc>
              <w:tc>
                <w:tcPr>
                  <w:tcW w:w="2535" w:type="dxa"/>
                  <w:shd w:val="clear" w:color="auto" w:fill="DEEAF6" w:themeFill="accent5" w:themeFillTint="33"/>
                  <w:tcMar>
                    <w:top w:w="72" w:type="dxa"/>
                    <w:left w:w="144" w:type="dxa"/>
                    <w:bottom w:w="72" w:type="dxa"/>
                    <w:right w:w="144" w:type="dxa"/>
                  </w:tcMar>
                  <w:vAlign w:val="center"/>
                </w:tcPr>
                <w:p w14:paraId="088B0541" w14:textId="747AABD8" w:rsidR="00B2259C" w:rsidRPr="00C2159F" w:rsidRDefault="00B2259C" w:rsidP="00B2259C">
                  <w:pPr>
                    <w:spacing w:line="240" w:lineRule="auto"/>
                    <w:jc w:val="right"/>
                    <w:rPr>
                      <w:rFonts w:cs="Arial"/>
                      <w:color w:val="0070C0"/>
                      <w:sz w:val="21"/>
                      <w:szCs w:val="21"/>
                      <w:lang w:val="fr-CH"/>
                    </w:rPr>
                  </w:pPr>
                  <w:r w:rsidRPr="00C2159F">
                    <w:rPr>
                      <w:rFonts w:cs="Arial"/>
                      <w:color w:val="0070C0"/>
                      <w:sz w:val="21"/>
                      <w:szCs w:val="21"/>
                      <w:lang w:val="fr-CH"/>
                    </w:rPr>
                    <w:t>…………..</w:t>
                  </w:r>
                </w:p>
              </w:tc>
            </w:tr>
            <w:tr w:rsidR="00B2259C" w:rsidRPr="00DA13F1" w14:paraId="062A5A71" w14:textId="77777777" w:rsidTr="0681EAD4">
              <w:trPr>
                <w:trHeight w:val="450"/>
              </w:trPr>
              <w:tc>
                <w:tcPr>
                  <w:tcW w:w="8080" w:type="dxa"/>
                  <w:shd w:val="clear" w:color="auto" w:fill="auto"/>
                  <w:tcMar>
                    <w:top w:w="72" w:type="dxa"/>
                    <w:left w:w="144" w:type="dxa"/>
                    <w:bottom w:w="72" w:type="dxa"/>
                    <w:right w:w="144" w:type="dxa"/>
                  </w:tcMar>
                  <w:vAlign w:val="center"/>
                  <w:hideMark/>
                </w:tcPr>
                <w:p w14:paraId="5B67ABEC" w14:textId="77777777" w:rsidR="00B2259C" w:rsidRPr="00DA13F1" w:rsidRDefault="00B2259C" w:rsidP="00B2259C">
                  <w:pPr>
                    <w:pStyle w:val="Text"/>
                    <w:spacing w:line="240" w:lineRule="auto"/>
                    <w:rPr>
                      <w:rFonts w:eastAsiaTheme="minorEastAsia" w:cs="Arial"/>
                      <w:color w:val="000000" w:themeColor="dark1"/>
                      <w:kern w:val="24"/>
                      <w:sz w:val="21"/>
                      <w:szCs w:val="21"/>
                      <w:lang w:eastAsia="en-GB"/>
                    </w:rPr>
                  </w:pPr>
                  <w:r w:rsidRPr="00DA13F1">
                    <w:rPr>
                      <w:rStyle w:val="textboldChar"/>
                      <w:rFonts w:cs="Arial"/>
                      <w:sz w:val="21"/>
                      <w:szCs w:val="21"/>
                      <w:lang w:val="fr-CH"/>
                    </w:rPr>
                    <w:t xml:space="preserve">Total Gavi contribution </w:t>
                  </w:r>
                </w:p>
              </w:tc>
              <w:tc>
                <w:tcPr>
                  <w:tcW w:w="2535" w:type="dxa"/>
                  <w:shd w:val="clear" w:color="auto" w:fill="DEEAF6" w:themeFill="accent5" w:themeFillTint="33"/>
                  <w:tcMar>
                    <w:top w:w="72" w:type="dxa"/>
                    <w:left w:w="144" w:type="dxa"/>
                    <w:bottom w:w="72" w:type="dxa"/>
                    <w:right w:w="144" w:type="dxa"/>
                  </w:tcMar>
                  <w:vAlign w:val="center"/>
                </w:tcPr>
                <w:p w14:paraId="333B54A0" w14:textId="77777777" w:rsidR="00B2259C" w:rsidRPr="00DA13F1" w:rsidRDefault="00B2259C" w:rsidP="00B2259C">
                  <w:pPr>
                    <w:spacing w:line="240" w:lineRule="auto"/>
                    <w:jc w:val="right"/>
                    <w:rPr>
                      <w:rFonts w:eastAsiaTheme="minorEastAsia" w:cs="Arial"/>
                      <w:color w:val="000000" w:themeColor="dark1"/>
                      <w:kern w:val="24"/>
                      <w:sz w:val="21"/>
                      <w:szCs w:val="21"/>
                      <w:lang w:eastAsia="en-GB"/>
                    </w:rPr>
                  </w:pPr>
                  <w:r w:rsidRPr="00DA13F1">
                    <w:rPr>
                      <w:rFonts w:cs="Arial"/>
                      <w:sz w:val="21"/>
                      <w:szCs w:val="21"/>
                      <w:lang w:val="fr-CH"/>
                    </w:rPr>
                    <w:t>(</w:t>
                  </w:r>
                  <w:proofErr w:type="gramStart"/>
                  <w:r w:rsidRPr="00DA13F1">
                    <w:rPr>
                      <w:rFonts w:cs="Arial"/>
                      <w:sz w:val="21"/>
                      <w:szCs w:val="21"/>
                      <w:lang w:val="fr-CH"/>
                    </w:rPr>
                    <w:t>a</w:t>
                  </w:r>
                  <w:proofErr w:type="gramEnd"/>
                  <w:r w:rsidRPr="00DA13F1">
                    <w:rPr>
                      <w:rFonts w:cs="Arial"/>
                      <w:sz w:val="21"/>
                      <w:szCs w:val="21"/>
                      <w:lang w:val="fr-CH"/>
                    </w:rPr>
                    <w:t xml:space="preserve"> x b)</w:t>
                  </w:r>
                  <w:r>
                    <w:rPr>
                      <w:rFonts w:cs="Arial"/>
                      <w:sz w:val="21"/>
                      <w:szCs w:val="21"/>
                      <w:lang w:val="fr-CH"/>
                    </w:rPr>
                    <w:t xml:space="preserve"> $ US</w:t>
                  </w:r>
                  <w:r w:rsidRPr="00DA13F1">
                    <w:rPr>
                      <w:rFonts w:cs="Arial"/>
                      <w:b/>
                      <w:bCs/>
                      <w:color w:val="0070C0"/>
                      <w:sz w:val="21"/>
                      <w:szCs w:val="21"/>
                      <w:lang w:val="fr-CH"/>
                    </w:rPr>
                    <w:t>…</w:t>
                  </w:r>
                  <w:r>
                    <w:rPr>
                      <w:rFonts w:cs="Arial"/>
                      <w:b/>
                      <w:bCs/>
                      <w:color w:val="0070C0"/>
                      <w:sz w:val="21"/>
                      <w:szCs w:val="21"/>
                      <w:lang w:val="fr-CH"/>
                    </w:rPr>
                    <w:t>……</w:t>
                  </w:r>
                  <w:r w:rsidRPr="00DA13F1">
                    <w:rPr>
                      <w:rFonts w:cs="Arial"/>
                      <w:b/>
                      <w:bCs/>
                      <w:color w:val="0070C0"/>
                      <w:sz w:val="21"/>
                      <w:szCs w:val="21"/>
                      <w:lang w:val="fr-CH"/>
                    </w:rPr>
                    <w:t>…</w:t>
                  </w:r>
                  <w:r w:rsidRPr="00DA13F1">
                    <w:rPr>
                      <w:rFonts w:cs="Arial"/>
                      <w:sz w:val="21"/>
                      <w:szCs w:val="21"/>
                      <w:lang w:val="fr-CH"/>
                    </w:rPr>
                    <w:t xml:space="preserve"> </w:t>
                  </w:r>
                </w:p>
              </w:tc>
            </w:tr>
            <w:tr w:rsidR="00B2259C" w:rsidRPr="00DA13F1" w14:paraId="0B25421F" w14:textId="77777777" w:rsidTr="0681EAD4">
              <w:trPr>
                <w:trHeight w:val="396"/>
              </w:trPr>
              <w:tc>
                <w:tcPr>
                  <w:tcW w:w="8080" w:type="dxa"/>
                  <w:shd w:val="clear" w:color="auto" w:fill="auto"/>
                  <w:tcMar>
                    <w:top w:w="72" w:type="dxa"/>
                    <w:left w:w="144" w:type="dxa"/>
                    <w:bottom w:w="72" w:type="dxa"/>
                    <w:right w:w="144" w:type="dxa"/>
                  </w:tcMar>
                </w:tcPr>
                <w:p w14:paraId="21DC4C23" w14:textId="77777777" w:rsidR="00B2259C" w:rsidRPr="00C4642A" w:rsidRDefault="00B2259C" w:rsidP="00B2259C">
                  <w:pPr>
                    <w:pStyle w:val="Text"/>
                    <w:spacing w:line="240" w:lineRule="auto"/>
                    <w:rPr>
                      <w:rStyle w:val="textboldChar"/>
                      <w:rFonts w:cs="Arial"/>
                      <w:sz w:val="21"/>
                      <w:szCs w:val="21"/>
                      <w:lang w:val="en-US"/>
                    </w:rPr>
                  </w:pPr>
                  <w:r w:rsidRPr="00DA13F1">
                    <w:rPr>
                      <w:rStyle w:val="textboldChar"/>
                      <w:rFonts w:cs="Arial"/>
                      <w:sz w:val="21"/>
                      <w:szCs w:val="21"/>
                      <w:lang w:val="en-US"/>
                    </w:rPr>
                    <w:t>Funds needed in country by (planned disbursement date)</w:t>
                  </w:r>
                </w:p>
              </w:tc>
              <w:tc>
                <w:tcPr>
                  <w:tcW w:w="2535" w:type="dxa"/>
                  <w:shd w:val="clear" w:color="auto" w:fill="DEEAF6" w:themeFill="accent5" w:themeFillTint="33"/>
                  <w:tcMar>
                    <w:top w:w="72" w:type="dxa"/>
                    <w:left w:w="144" w:type="dxa"/>
                    <w:bottom w:w="72" w:type="dxa"/>
                    <w:right w:w="144" w:type="dxa"/>
                  </w:tcMar>
                </w:tcPr>
                <w:p w14:paraId="1B619F34" w14:textId="77777777" w:rsidR="00B2259C" w:rsidRPr="00C2159F" w:rsidRDefault="00B2259C" w:rsidP="00B2259C">
                  <w:pPr>
                    <w:spacing w:line="240" w:lineRule="auto"/>
                    <w:jc w:val="right"/>
                    <w:rPr>
                      <w:rFonts w:cs="Arial"/>
                      <w:color w:val="0070C0"/>
                      <w:sz w:val="21"/>
                      <w:szCs w:val="21"/>
                      <w:lang w:val="fr-CH"/>
                    </w:rPr>
                  </w:pPr>
                  <w:r w:rsidRPr="00DA13F1">
                    <w:rPr>
                      <w:rFonts w:cs="Arial"/>
                      <w:sz w:val="21"/>
                      <w:szCs w:val="21"/>
                      <w:lang w:val="en-US"/>
                    </w:rPr>
                    <w:tab/>
                  </w:r>
                  <w:r w:rsidRPr="00C2159F">
                    <w:rPr>
                      <w:rFonts w:cs="Arial"/>
                      <w:color w:val="0070C0"/>
                      <w:sz w:val="21"/>
                      <w:szCs w:val="21"/>
                      <w:shd w:val="clear" w:color="auto" w:fill="D9E2F3" w:themeFill="accent1" w:themeFillTint="33"/>
                      <w:lang w:val="fr-CH"/>
                    </w:rPr>
                    <w:t>DD/MM/</w:t>
                  </w:r>
                  <w:r>
                    <w:rPr>
                      <w:rFonts w:cs="Arial"/>
                      <w:color w:val="0070C0"/>
                      <w:sz w:val="21"/>
                      <w:szCs w:val="21"/>
                      <w:shd w:val="clear" w:color="auto" w:fill="D9E2F3" w:themeFill="accent1" w:themeFillTint="33"/>
                      <w:lang w:val="fr-CH"/>
                    </w:rPr>
                    <w:t>YYYY</w:t>
                  </w:r>
                </w:p>
              </w:tc>
            </w:tr>
            <w:tr w:rsidR="00B2259C" w:rsidRPr="00DA13F1" w14:paraId="01396897" w14:textId="77777777" w:rsidTr="0681EAD4">
              <w:trPr>
                <w:trHeight w:val="261"/>
              </w:trPr>
              <w:tc>
                <w:tcPr>
                  <w:tcW w:w="10615" w:type="dxa"/>
                  <w:gridSpan w:val="2"/>
                  <w:shd w:val="clear" w:color="auto" w:fill="auto"/>
                  <w:tcMar>
                    <w:top w:w="72" w:type="dxa"/>
                    <w:left w:w="144" w:type="dxa"/>
                    <w:bottom w:w="72" w:type="dxa"/>
                    <w:right w:w="144" w:type="dxa"/>
                  </w:tcMar>
                </w:tcPr>
                <w:p w14:paraId="7D96008C" w14:textId="77777777" w:rsidR="00555616" w:rsidRDefault="00555616" w:rsidP="00B2259C">
                  <w:pPr>
                    <w:spacing w:line="240" w:lineRule="auto"/>
                    <w:rPr>
                      <w:rFonts w:cs="Arial"/>
                      <w:color w:val="222222"/>
                      <w:sz w:val="21"/>
                      <w:szCs w:val="21"/>
                      <w:lang w:val="en"/>
                    </w:rPr>
                  </w:pPr>
                </w:p>
                <w:p w14:paraId="2F664387" w14:textId="1D98DECE" w:rsidR="00B2259C" w:rsidRPr="00C4642A" w:rsidRDefault="00B2259C" w:rsidP="00B2259C">
                  <w:pPr>
                    <w:spacing w:line="240" w:lineRule="auto"/>
                    <w:rPr>
                      <w:rFonts w:cs="Arial"/>
                      <w:b/>
                      <w:bCs/>
                      <w:color w:val="0070C0"/>
                      <w:sz w:val="21"/>
                      <w:szCs w:val="21"/>
                      <w:lang w:val="en-US"/>
                    </w:rPr>
                  </w:pPr>
                  <w:r w:rsidRPr="00DA13F1">
                    <w:rPr>
                      <w:rFonts w:cs="Arial"/>
                      <w:color w:val="222222"/>
                      <w:sz w:val="21"/>
                      <w:szCs w:val="21"/>
                      <w:lang w:val="en"/>
                    </w:rPr>
                    <w:t xml:space="preserve">Please attach the </w:t>
                  </w:r>
                  <w:hyperlink r:id="rId17" w:history="1">
                    <w:r w:rsidRPr="00DA13F1">
                      <w:rPr>
                        <w:rStyle w:val="Hyperlink"/>
                        <w:rFonts w:cs="Arial"/>
                        <w:sz w:val="21"/>
                        <w:szCs w:val="21"/>
                        <w:lang w:val="en"/>
                      </w:rPr>
                      <w:t>Gavi Budgeting and Planning Template</w:t>
                    </w:r>
                  </w:hyperlink>
                  <w:r w:rsidRPr="00DA13F1">
                    <w:rPr>
                      <w:rFonts w:cs="Arial"/>
                      <w:color w:val="222222"/>
                      <w:sz w:val="21"/>
                      <w:szCs w:val="21"/>
                      <w:lang w:val="en"/>
                    </w:rPr>
                    <w:t xml:space="preserve"> to show how the Switch Grant will be used to facilitate the rapid and effective implementation of critical activities before and during the </w:t>
                  </w:r>
                  <w:r w:rsidR="00052DB3">
                    <w:rPr>
                      <w:rFonts w:cs="Arial"/>
                      <w:color w:val="222222"/>
                      <w:sz w:val="21"/>
                      <w:szCs w:val="21"/>
                      <w:lang w:val="en"/>
                    </w:rPr>
                    <w:t>immunisation</w:t>
                  </w:r>
                  <w:r w:rsidRPr="00DA13F1">
                    <w:rPr>
                      <w:rFonts w:cs="Arial"/>
                      <w:color w:val="222222"/>
                      <w:sz w:val="21"/>
                      <w:szCs w:val="21"/>
                      <w:lang w:val="en"/>
                    </w:rPr>
                    <w:t>.</w:t>
                  </w:r>
                </w:p>
              </w:tc>
            </w:tr>
          </w:tbl>
          <w:p w14:paraId="26835E71" w14:textId="77777777" w:rsidR="00EA22CF" w:rsidRPr="00B2259C" w:rsidRDefault="00EA22CF" w:rsidP="00593199">
            <w:pPr>
              <w:pStyle w:val="Style1"/>
              <w:numPr>
                <w:ilvl w:val="0"/>
                <w:numId w:val="0"/>
              </w:numPr>
              <w:tabs>
                <w:tab w:val="left" w:pos="4770"/>
              </w:tabs>
              <w:spacing w:line="240" w:lineRule="auto"/>
              <w:rPr>
                <w:rFonts w:cs="Arial"/>
                <w:b w:val="0"/>
                <w:bCs w:val="0"/>
                <w:color w:val="222222"/>
                <w:sz w:val="21"/>
                <w:szCs w:val="21"/>
              </w:rPr>
            </w:pPr>
          </w:p>
        </w:tc>
      </w:tr>
    </w:tbl>
    <w:p w14:paraId="174A9712" w14:textId="4E277ECF" w:rsidR="007C3070" w:rsidRDefault="007C3070"/>
    <w:tbl>
      <w:tblPr>
        <w:tblpPr w:leftFromText="180" w:rightFromText="180" w:vertAnchor="text" w:horzAnchor="margin" w:tblpY="-34"/>
        <w:tblW w:w="10496" w:type="dxa"/>
        <w:tblLayout w:type="fixed"/>
        <w:tblCellMar>
          <w:left w:w="0" w:type="dxa"/>
          <w:right w:w="0" w:type="dxa"/>
        </w:tblCellMar>
        <w:tblLook w:val="0420" w:firstRow="1" w:lastRow="0" w:firstColumn="0" w:lastColumn="0" w:noHBand="0" w:noVBand="1"/>
      </w:tblPr>
      <w:tblGrid>
        <w:gridCol w:w="10496"/>
      </w:tblGrid>
      <w:tr w:rsidR="00315CEF" w:rsidRPr="00DA13F1" w14:paraId="4934BF22" w14:textId="77777777" w:rsidTr="63C2596C">
        <w:trPr>
          <w:trHeight w:val="261"/>
        </w:trPr>
        <w:tc>
          <w:tcPr>
            <w:tcW w:w="10496" w:type="dxa"/>
            <w:shd w:val="clear" w:color="auto" w:fill="auto"/>
            <w:tcMar>
              <w:top w:w="72" w:type="dxa"/>
              <w:left w:w="144" w:type="dxa"/>
              <w:bottom w:w="72" w:type="dxa"/>
              <w:right w:w="144" w:type="dxa"/>
            </w:tcMar>
          </w:tcPr>
          <w:p w14:paraId="6F3A4CD4" w14:textId="48A5AF80" w:rsidR="00315CEF" w:rsidRPr="002C0990" w:rsidRDefault="00315CEF" w:rsidP="00FE5B1B">
            <w:pPr>
              <w:pStyle w:val="Style1"/>
              <w:ind w:left="427"/>
              <w:rPr>
                <w:rStyle w:val="ng-binding"/>
                <w:sz w:val="20"/>
                <w:szCs w:val="20"/>
                <w:lang w:eastAsia="en-GB"/>
              </w:rPr>
            </w:pPr>
            <w:r w:rsidRPr="002C0990">
              <w:rPr>
                <w:rStyle w:val="ng-binding"/>
                <w:sz w:val="20"/>
                <w:szCs w:val="20"/>
                <w:lang w:eastAsia="en-GB"/>
              </w:rPr>
              <w:t>Signature(s) from Government and coordination and advisory committees</w:t>
            </w:r>
          </w:p>
          <w:p w14:paraId="2AA2478A" w14:textId="0CF8E9BB" w:rsidR="00315CEF" w:rsidRPr="00DA13F1" w:rsidRDefault="00315CEF" w:rsidP="00315CEF">
            <w:pPr>
              <w:pStyle w:val="Text"/>
              <w:jc w:val="both"/>
              <w:rPr>
                <w:rFonts w:cs="Arial"/>
                <w:sz w:val="21"/>
                <w:szCs w:val="21"/>
              </w:rPr>
            </w:pPr>
            <w:r w:rsidRPr="00DA13F1">
              <w:rPr>
                <w:rFonts w:cs="Arial"/>
                <w:sz w:val="21"/>
                <w:szCs w:val="21"/>
              </w:rPr>
              <w:t xml:space="preserve">The Government of </w:t>
            </w:r>
            <w:r w:rsidRPr="00AB0060">
              <w:rPr>
                <w:rFonts w:cs="Arial"/>
                <w:color w:val="0070C0"/>
                <w:sz w:val="21"/>
                <w:szCs w:val="21"/>
                <w:shd w:val="clear" w:color="auto" w:fill="D9E2F3" w:themeFill="accent1" w:themeFillTint="33"/>
              </w:rPr>
              <w:t>COUNTRY</w:t>
            </w:r>
            <w:r w:rsidRPr="00AB0060">
              <w:rPr>
                <w:rFonts w:cs="Arial"/>
                <w:color w:val="0070C0"/>
                <w:sz w:val="21"/>
                <w:szCs w:val="21"/>
              </w:rPr>
              <w:t xml:space="preserve"> </w:t>
            </w:r>
            <w:r w:rsidRPr="00DA13F1">
              <w:rPr>
                <w:rFonts w:cs="Arial"/>
                <w:sz w:val="21"/>
                <w:szCs w:val="21"/>
              </w:rPr>
              <w:t xml:space="preserve">would like to continue the existing partnership with Gavi for the improvement of the immunisation programme of the country, and specifically hereby requests Gavi support to switch </w:t>
            </w:r>
            <w:r>
              <w:rPr>
                <w:rFonts w:cs="Arial"/>
                <w:sz w:val="21"/>
                <w:szCs w:val="21"/>
              </w:rPr>
              <w:t>to</w:t>
            </w:r>
            <w:r w:rsidR="0090241C">
              <w:rPr>
                <w:rFonts w:cs="Arial"/>
                <w:sz w:val="21"/>
                <w:szCs w:val="21"/>
              </w:rPr>
              <w:t xml:space="preserve"> MMCV</w:t>
            </w:r>
            <w:r w:rsidR="00250C9C">
              <w:rPr>
                <w:rFonts w:cs="Arial"/>
                <w:sz w:val="21"/>
                <w:szCs w:val="21"/>
              </w:rPr>
              <w:t xml:space="preserve">. </w:t>
            </w:r>
          </w:p>
          <w:p w14:paraId="2E9F3766" w14:textId="77777777" w:rsidR="00315CEF" w:rsidRPr="00DA13F1" w:rsidRDefault="00315CEF" w:rsidP="00315CEF">
            <w:pPr>
              <w:pStyle w:val="Text"/>
              <w:jc w:val="both"/>
              <w:rPr>
                <w:rFonts w:cs="Arial"/>
                <w:sz w:val="21"/>
                <w:szCs w:val="21"/>
              </w:rPr>
            </w:pPr>
          </w:p>
          <w:p w14:paraId="2D1D1BB9" w14:textId="77777777" w:rsidR="00315CEF" w:rsidRPr="00DA13F1" w:rsidRDefault="00315CEF" w:rsidP="00315CEF">
            <w:pPr>
              <w:pStyle w:val="Text"/>
              <w:jc w:val="both"/>
              <w:rPr>
                <w:rFonts w:cs="Arial"/>
                <w:sz w:val="21"/>
                <w:szCs w:val="21"/>
              </w:rPr>
            </w:pPr>
            <w:r w:rsidRPr="00DA13F1">
              <w:rPr>
                <w:rFonts w:cs="Arial"/>
                <w:sz w:val="21"/>
                <w:szCs w:val="21"/>
              </w:rPr>
              <w:t>Please note that Gavi will not review this request without the signature of the Minister of Health or their delegated authority.</w:t>
            </w:r>
          </w:p>
          <w:p w14:paraId="50BD4F9D" w14:textId="77777777" w:rsidR="00315CEF" w:rsidRPr="00DA13F1" w:rsidRDefault="00315CEF" w:rsidP="00315CEF">
            <w:pPr>
              <w:pStyle w:val="GaviDocumillTemplate-Normal"/>
              <w:jc w:val="both"/>
              <w:rPr>
                <w:rFonts w:cs="Arial"/>
                <w:i/>
                <w:sz w:val="21"/>
                <w:szCs w:val="21"/>
              </w:rPr>
            </w:pPr>
          </w:p>
          <w:p w14:paraId="09A417D9" w14:textId="77777777" w:rsidR="00315CEF" w:rsidRPr="00DA13F1" w:rsidRDefault="00315CEF" w:rsidP="63C2596C">
            <w:pPr>
              <w:pStyle w:val="GaviDocumillTemplate-Normal"/>
              <w:jc w:val="both"/>
              <w:rPr>
                <w:rFonts w:cs="Arial"/>
                <w:i/>
                <w:iCs/>
                <w:sz w:val="21"/>
                <w:szCs w:val="21"/>
              </w:rPr>
            </w:pPr>
            <w:r w:rsidRPr="63C2596C">
              <w:rPr>
                <w:rFonts w:cs="Arial"/>
                <w:i/>
                <w:iCs/>
                <w:sz w:val="21"/>
                <w:szCs w:val="21"/>
              </w:rPr>
              <w:t xml:space="preserve">We, the undersigned, affirm that the objectives and activities in this request are fully aligned with the national health and immunisation strategic plans (or equivalent), and that funds for implementing all activities, including domestic funds and any voluntary vaccine co-financing will be included in the annual budget of the Ministry of Health. </w:t>
            </w:r>
          </w:p>
          <w:p w14:paraId="7733A331" w14:textId="77777777" w:rsidR="00315CEF" w:rsidRPr="00DA13F1" w:rsidRDefault="00315CEF" w:rsidP="00315CEF">
            <w:pPr>
              <w:pStyle w:val="GaviDocumillTemplate-Normal"/>
              <w:jc w:val="both"/>
              <w:rPr>
                <w:rFonts w:cs="Arial"/>
                <w:i/>
                <w:sz w:val="21"/>
                <w:szCs w:val="21"/>
              </w:rPr>
            </w:pPr>
          </w:p>
          <w:p w14:paraId="130873F5" w14:textId="77777777" w:rsidR="00315CEF" w:rsidRDefault="00315CEF" w:rsidP="63C2596C">
            <w:pPr>
              <w:pStyle w:val="GaviDocumillTemplate-Normal"/>
              <w:jc w:val="both"/>
              <w:rPr>
                <w:rFonts w:cs="Arial"/>
                <w:sz w:val="21"/>
                <w:szCs w:val="21"/>
              </w:rPr>
            </w:pPr>
            <w:r w:rsidRPr="63C2596C">
              <w:rPr>
                <w:rFonts w:cs="Arial"/>
                <w:i/>
                <w:iCs/>
                <w:sz w:val="21"/>
                <w:szCs w:val="21"/>
              </w:rPr>
              <w:t xml:space="preserve">We, the undersigned, further affirm that the terms and conditions of the Partnership Framework Agreement between Gavi and the Country remain in full effect and shall apply to </w:t>
            </w:r>
            <w:proofErr w:type="gramStart"/>
            <w:r w:rsidRPr="63C2596C">
              <w:rPr>
                <w:rFonts w:cs="Arial"/>
                <w:i/>
                <w:iCs/>
                <w:sz w:val="21"/>
                <w:szCs w:val="21"/>
              </w:rPr>
              <w:t>any and all</w:t>
            </w:r>
            <w:proofErr w:type="gramEnd"/>
            <w:r w:rsidRPr="63C2596C">
              <w:rPr>
                <w:rFonts w:cs="Arial"/>
                <w:i/>
                <w:iCs/>
                <w:sz w:val="21"/>
                <w:szCs w:val="21"/>
              </w:rPr>
              <w:t xml:space="preserve"> Gavi support made pursuant to this </w:t>
            </w:r>
            <w:r w:rsidRPr="63C2596C">
              <w:rPr>
                <w:rFonts w:cs="Arial"/>
                <w:sz w:val="21"/>
                <w:szCs w:val="21"/>
              </w:rPr>
              <w:t>request.</w:t>
            </w:r>
          </w:p>
          <w:p w14:paraId="62C8B781" w14:textId="77777777" w:rsidR="00315CEF" w:rsidRPr="00315CEF" w:rsidRDefault="00315CEF" w:rsidP="00315CEF">
            <w:pPr>
              <w:spacing w:line="240" w:lineRule="auto"/>
              <w:rPr>
                <w:rFonts w:cs="Arial"/>
                <w:color w:val="222222"/>
                <w:sz w:val="21"/>
                <w:szCs w:val="21"/>
              </w:rPr>
            </w:pPr>
          </w:p>
        </w:tc>
      </w:tr>
    </w:tbl>
    <w:p w14:paraId="74462C3C" w14:textId="431BF308" w:rsidR="00DA13F1" w:rsidRDefault="00DA13F1" w:rsidP="00227876">
      <w:pPr>
        <w:pStyle w:val="GaviDocumillTemplate-Normal"/>
        <w:ind w:left="-900"/>
        <w:jc w:val="both"/>
        <w:rPr>
          <w:rFonts w:cs="Arial"/>
          <w:sz w:val="21"/>
          <w:szCs w:val="21"/>
        </w:rPr>
      </w:pPr>
    </w:p>
    <w:tbl>
      <w:tblPr>
        <w:tblStyle w:val="TableGrid"/>
        <w:tblW w:w="10525" w:type="dxa"/>
        <w:tblLook w:val="04A0" w:firstRow="1" w:lastRow="0" w:firstColumn="1" w:lastColumn="0" w:noHBand="0" w:noVBand="1"/>
      </w:tblPr>
      <w:tblGrid>
        <w:gridCol w:w="5305"/>
        <w:gridCol w:w="5220"/>
      </w:tblGrid>
      <w:tr w:rsidR="003C0C2E" w:rsidRPr="00DA13F1" w14:paraId="100E730B" w14:textId="77777777" w:rsidTr="63C2596C">
        <w:trPr>
          <w:trHeight w:val="1449"/>
        </w:trPr>
        <w:tc>
          <w:tcPr>
            <w:tcW w:w="5305" w:type="dxa"/>
          </w:tcPr>
          <w:p w14:paraId="1D420793" w14:textId="3EFF1B27" w:rsidR="003C0C2E" w:rsidRPr="00DA13F1" w:rsidRDefault="003C0C2E" w:rsidP="00D12F15">
            <w:pPr>
              <w:spacing w:line="240" w:lineRule="auto"/>
              <w:jc w:val="center"/>
              <w:rPr>
                <w:rStyle w:val="GaviDocumillTemplate-QAcomp-Title"/>
                <w:rFonts w:cs="Arial"/>
                <w:sz w:val="21"/>
                <w:szCs w:val="21"/>
              </w:rPr>
            </w:pPr>
            <w:r w:rsidRPr="00DA13F1">
              <w:rPr>
                <w:rStyle w:val="GaviDocumillTemplate-QAcomp-Title"/>
                <w:rFonts w:cs="Arial"/>
                <w:sz w:val="21"/>
                <w:szCs w:val="21"/>
              </w:rPr>
              <w:lastRenderedPageBreak/>
              <w:t>Minister of Health</w:t>
            </w:r>
            <w:r w:rsidRPr="00DA13F1">
              <w:rPr>
                <w:rStyle w:val="GaviDocumillTemplate-QAcomp-Title"/>
                <w:rFonts w:cs="Arial"/>
                <w:sz w:val="21"/>
                <w:szCs w:val="21"/>
              </w:rPr>
              <w:br/>
              <w:t>(or delegated authority)</w:t>
            </w:r>
          </w:p>
        </w:tc>
        <w:tc>
          <w:tcPr>
            <w:tcW w:w="5220" w:type="dxa"/>
          </w:tcPr>
          <w:p w14:paraId="09294A27" w14:textId="2150EC3D" w:rsidR="003C0C2E" w:rsidRPr="00DA13F1" w:rsidRDefault="003C0C2E" w:rsidP="00D12F15">
            <w:pPr>
              <w:pStyle w:val="GaviDocumillTemplate-Normal"/>
              <w:spacing w:line="240" w:lineRule="auto"/>
              <w:rPr>
                <w:rFonts w:cs="Arial"/>
                <w:b/>
                <w:sz w:val="21"/>
                <w:szCs w:val="21"/>
              </w:rPr>
            </w:pPr>
            <w:r w:rsidRPr="00DA13F1">
              <w:rPr>
                <w:rFonts w:cs="Arial"/>
                <w:b/>
                <w:sz w:val="21"/>
                <w:szCs w:val="21"/>
              </w:rPr>
              <w:t xml:space="preserve">Minister of Finance </w:t>
            </w:r>
            <w:r w:rsidRPr="00DA13F1">
              <w:rPr>
                <w:rFonts w:cs="Arial"/>
                <w:b/>
                <w:sz w:val="21"/>
                <w:szCs w:val="21"/>
              </w:rPr>
              <w:br/>
              <w:t>(or delegated authority)</w:t>
            </w:r>
          </w:p>
        </w:tc>
      </w:tr>
      <w:tr w:rsidR="003C0C2E" w:rsidRPr="00DA13F1" w14:paraId="7493D66B" w14:textId="77777777" w:rsidTr="63C2596C">
        <w:trPr>
          <w:trHeight w:val="540"/>
        </w:trPr>
        <w:tc>
          <w:tcPr>
            <w:tcW w:w="5305" w:type="dxa"/>
          </w:tcPr>
          <w:p w14:paraId="15601B4E" w14:textId="22E9ADA6" w:rsidR="003C0C2E" w:rsidRPr="00DA13F1" w:rsidRDefault="003C0C2E" w:rsidP="00D12F15">
            <w:pPr>
              <w:pStyle w:val="GaviDocumillTemplate-Normal"/>
              <w:spacing w:line="240" w:lineRule="auto"/>
              <w:jc w:val="left"/>
              <w:rPr>
                <w:rFonts w:cs="Arial"/>
                <w:sz w:val="21"/>
                <w:szCs w:val="21"/>
              </w:rPr>
            </w:pPr>
            <w:r w:rsidRPr="00DA13F1">
              <w:rPr>
                <w:rFonts w:cs="Arial"/>
                <w:sz w:val="21"/>
                <w:szCs w:val="21"/>
              </w:rPr>
              <w:t>Name</w:t>
            </w:r>
            <w:r w:rsidR="00131C2C">
              <w:rPr>
                <w:rFonts w:cs="Arial"/>
                <w:sz w:val="21"/>
                <w:szCs w:val="21"/>
              </w:rPr>
              <w:t>:</w:t>
            </w:r>
            <w:r w:rsidR="00131C2C">
              <w:t xml:space="preserve"> </w:t>
            </w:r>
            <w:r w:rsidR="007C259B">
              <w:t xml:space="preserve">      </w:t>
            </w:r>
            <w:r w:rsidR="00131C2C">
              <w:t>_________________________________</w:t>
            </w:r>
          </w:p>
        </w:tc>
        <w:tc>
          <w:tcPr>
            <w:tcW w:w="5220" w:type="dxa"/>
          </w:tcPr>
          <w:p w14:paraId="23043C8E" w14:textId="55610632" w:rsidR="003C0C2E" w:rsidRPr="00DA13F1" w:rsidRDefault="003C0C2E" w:rsidP="00D12F15">
            <w:pPr>
              <w:pStyle w:val="GaviDocumillTemplate-Normal"/>
              <w:spacing w:line="240" w:lineRule="auto"/>
              <w:jc w:val="left"/>
              <w:rPr>
                <w:rFonts w:cs="Arial"/>
                <w:sz w:val="21"/>
                <w:szCs w:val="21"/>
              </w:rPr>
            </w:pPr>
            <w:r w:rsidRPr="00DA13F1">
              <w:rPr>
                <w:rFonts w:cs="Arial"/>
                <w:sz w:val="21"/>
                <w:szCs w:val="21"/>
              </w:rPr>
              <w:t>Name</w:t>
            </w:r>
            <w:r w:rsidR="00131C2C">
              <w:rPr>
                <w:rFonts w:cs="Arial"/>
                <w:sz w:val="21"/>
                <w:szCs w:val="21"/>
              </w:rPr>
              <w:t>:</w:t>
            </w:r>
            <w:r w:rsidR="00131C2C">
              <w:t xml:space="preserve"> </w:t>
            </w:r>
            <w:r w:rsidR="007C259B">
              <w:t xml:space="preserve">     </w:t>
            </w:r>
            <w:r w:rsidR="00131C2C">
              <w:t>_________________________________</w:t>
            </w:r>
          </w:p>
        </w:tc>
      </w:tr>
      <w:tr w:rsidR="003C0C2E" w:rsidRPr="00DA13F1" w14:paraId="06E3B85B" w14:textId="77777777" w:rsidTr="63C2596C">
        <w:trPr>
          <w:trHeight w:val="440"/>
        </w:trPr>
        <w:tc>
          <w:tcPr>
            <w:tcW w:w="5305" w:type="dxa"/>
          </w:tcPr>
          <w:p w14:paraId="6695C7F8" w14:textId="77B01CC0" w:rsidR="003C0C2E" w:rsidRPr="00DA13F1" w:rsidRDefault="003C0C2E" w:rsidP="00D12F15">
            <w:pPr>
              <w:pStyle w:val="GaviDocumillTemplate-Normal"/>
              <w:spacing w:line="240" w:lineRule="auto"/>
              <w:jc w:val="left"/>
              <w:rPr>
                <w:rFonts w:cs="Arial"/>
                <w:sz w:val="21"/>
                <w:szCs w:val="21"/>
              </w:rPr>
            </w:pPr>
            <w:r w:rsidRPr="00DA13F1">
              <w:rPr>
                <w:rFonts w:cs="Arial"/>
                <w:sz w:val="21"/>
                <w:szCs w:val="21"/>
              </w:rPr>
              <w:t>Date</w:t>
            </w:r>
            <w:r w:rsidR="00131C2C">
              <w:rPr>
                <w:rFonts w:cs="Arial"/>
                <w:sz w:val="21"/>
                <w:szCs w:val="21"/>
              </w:rPr>
              <w:t>:</w:t>
            </w:r>
            <w:r w:rsidR="00131C2C">
              <w:t xml:space="preserve"> </w:t>
            </w:r>
            <w:r w:rsidR="007C259B">
              <w:t xml:space="preserve">        </w:t>
            </w:r>
            <w:r w:rsidR="00131C2C">
              <w:t>_________________________________</w:t>
            </w:r>
          </w:p>
        </w:tc>
        <w:tc>
          <w:tcPr>
            <w:tcW w:w="5220" w:type="dxa"/>
          </w:tcPr>
          <w:p w14:paraId="1B25741A" w14:textId="779E494D" w:rsidR="003C0C2E" w:rsidRPr="00DA13F1" w:rsidRDefault="003C0C2E" w:rsidP="00D12F15">
            <w:pPr>
              <w:pStyle w:val="GaviDocumillTemplate-Normal"/>
              <w:spacing w:line="240" w:lineRule="auto"/>
              <w:jc w:val="left"/>
              <w:rPr>
                <w:rFonts w:cs="Arial"/>
                <w:sz w:val="21"/>
                <w:szCs w:val="21"/>
              </w:rPr>
            </w:pPr>
            <w:r w:rsidRPr="00DA13F1">
              <w:rPr>
                <w:rFonts w:cs="Arial"/>
                <w:sz w:val="21"/>
                <w:szCs w:val="21"/>
              </w:rPr>
              <w:t>Date</w:t>
            </w:r>
            <w:r w:rsidR="00131C2C">
              <w:rPr>
                <w:rFonts w:cs="Arial"/>
                <w:sz w:val="21"/>
                <w:szCs w:val="21"/>
              </w:rPr>
              <w:t>:</w:t>
            </w:r>
            <w:r w:rsidR="007C259B">
              <w:rPr>
                <w:rFonts w:cs="Arial"/>
                <w:sz w:val="21"/>
                <w:szCs w:val="21"/>
              </w:rPr>
              <w:t xml:space="preserve">       </w:t>
            </w:r>
            <w:r w:rsidR="00131C2C">
              <w:t xml:space="preserve"> _________________________________</w:t>
            </w:r>
          </w:p>
        </w:tc>
      </w:tr>
      <w:tr w:rsidR="003C0C2E" w:rsidRPr="00DA13F1" w14:paraId="618D2FD7" w14:textId="77777777" w:rsidTr="63C2596C">
        <w:trPr>
          <w:trHeight w:val="652"/>
        </w:trPr>
        <w:tc>
          <w:tcPr>
            <w:tcW w:w="5305" w:type="dxa"/>
            <w:vAlign w:val="bottom"/>
          </w:tcPr>
          <w:p w14:paraId="6924234B" w14:textId="3F976231" w:rsidR="003C0C2E" w:rsidRPr="00DA13F1" w:rsidRDefault="003C0C2E" w:rsidP="00D12F15">
            <w:pPr>
              <w:pStyle w:val="GaviDocumillTemplate-Normal"/>
              <w:spacing w:line="240" w:lineRule="auto"/>
              <w:jc w:val="left"/>
              <w:rPr>
                <w:rFonts w:cs="Arial"/>
                <w:sz w:val="21"/>
                <w:szCs w:val="21"/>
              </w:rPr>
            </w:pPr>
            <w:r w:rsidRPr="00DA13F1">
              <w:rPr>
                <w:rFonts w:cs="Arial"/>
                <w:sz w:val="21"/>
                <w:szCs w:val="21"/>
              </w:rPr>
              <w:t>Signatur</w:t>
            </w:r>
            <w:r w:rsidR="00250A8B">
              <w:rPr>
                <w:rFonts w:cs="Arial"/>
                <w:sz w:val="21"/>
                <w:szCs w:val="21"/>
              </w:rPr>
              <w:t>e</w:t>
            </w:r>
            <w:r w:rsidR="00131C2C">
              <w:rPr>
                <w:rFonts w:cs="Arial"/>
                <w:sz w:val="21"/>
                <w:szCs w:val="21"/>
              </w:rPr>
              <w:t>:</w:t>
            </w:r>
            <w:r w:rsidR="00131C2C">
              <w:t xml:space="preserve"> _________________________________</w:t>
            </w:r>
          </w:p>
        </w:tc>
        <w:tc>
          <w:tcPr>
            <w:tcW w:w="5220" w:type="dxa"/>
            <w:vAlign w:val="bottom"/>
          </w:tcPr>
          <w:p w14:paraId="2A6AE2D8" w14:textId="2D9ED442" w:rsidR="003C0C2E" w:rsidRPr="00DA13F1" w:rsidRDefault="003C0C2E" w:rsidP="00D12F15">
            <w:pPr>
              <w:pStyle w:val="GaviDocumillTemplate-Normal"/>
              <w:spacing w:line="240" w:lineRule="auto"/>
              <w:ind w:hanging="20"/>
              <w:jc w:val="left"/>
              <w:rPr>
                <w:rFonts w:cs="Arial"/>
                <w:sz w:val="21"/>
                <w:szCs w:val="21"/>
              </w:rPr>
            </w:pPr>
            <w:r w:rsidRPr="00DA13F1">
              <w:rPr>
                <w:rFonts w:cs="Arial"/>
                <w:sz w:val="21"/>
                <w:szCs w:val="21"/>
              </w:rPr>
              <w:t>Signature</w:t>
            </w:r>
            <w:r w:rsidR="00131C2C">
              <w:rPr>
                <w:rFonts w:cs="Arial"/>
                <w:sz w:val="21"/>
                <w:szCs w:val="21"/>
              </w:rPr>
              <w:t>:</w:t>
            </w:r>
            <w:r w:rsidR="00131C2C">
              <w:t xml:space="preserve"> _________________________________</w:t>
            </w:r>
          </w:p>
        </w:tc>
      </w:tr>
      <w:tr w:rsidR="00EA22CF" w:rsidRPr="00DA13F1" w14:paraId="39C8EFFB" w14:textId="77777777" w:rsidTr="63C2596C">
        <w:trPr>
          <w:trHeight w:val="652"/>
        </w:trPr>
        <w:tc>
          <w:tcPr>
            <w:tcW w:w="5305" w:type="dxa"/>
            <w:tcBorders>
              <w:bottom w:val="single" w:sz="12" w:space="0" w:color="92D050"/>
            </w:tcBorders>
            <w:vAlign w:val="bottom"/>
          </w:tcPr>
          <w:p w14:paraId="5700608D" w14:textId="77777777" w:rsidR="00EA22CF" w:rsidRPr="00DA13F1" w:rsidRDefault="00EA22CF" w:rsidP="00D12F15">
            <w:pPr>
              <w:pStyle w:val="GaviDocumillTemplate-Normal"/>
              <w:spacing w:line="240" w:lineRule="auto"/>
              <w:jc w:val="left"/>
              <w:rPr>
                <w:rFonts w:cs="Arial"/>
                <w:sz w:val="21"/>
                <w:szCs w:val="21"/>
              </w:rPr>
            </w:pPr>
          </w:p>
        </w:tc>
        <w:tc>
          <w:tcPr>
            <w:tcW w:w="5220" w:type="dxa"/>
            <w:tcBorders>
              <w:bottom w:val="single" w:sz="12" w:space="0" w:color="92D050"/>
            </w:tcBorders>
            <w:vAlign w:val="bottom"/>
          </w:tcPr>
          <w:p w14:paraId="4484E819" w14:textId="77777777" w:rsidR="00EA22CF" w:rsidRPr="00DA13F1" w:rsidRDefault="00EA22CF" w:rsidP="00D12F15">
            <w:pPr>
              <w:pStyle w:val="GaviDocumillTemplate-Normal"/>
              <w:spacing w:line="240" w:lineRule="auto"/>
              <w:ind w:hanging="20"/>
              <w:jc w:val="left"/>
              <w:rPr>
                <w:rFonts w:cs="Arial"/>
                <w:sz w:val="21"/>
                <w:szCs w:val="21"/>
              </w:rPr>
            </w:pPr>
          </w:p>
        </w:tc>
      </w:tr>
      <w:tr w:rsidR="00EA22CF" w:rsidRPr="00DA13F1" w14:paraId="62C0DB9D" w14:textId="77777777" w:rsidTr="63C2596C">
        <w:trPr>
          <w:trHeight w:val="652"/>
        </w:trPr>
        <w:tc>
          <w:tcPr>
            <w:tcW w:w="10525" w:type="dxa"/>
            <w:gridSpan w:val="2"/>
            <w:tcBorders>
              <w:top w:val="single" w:sz="12" w:space="0" w:color="92D050"/>
              <w:left w:val="single" w:sz="12" w:space="0" w:color="92D050"/>
              <w:bottom w:val="single" w:sz="12" w:space="0" w:color="92D050"/>
              <w:right w:val="single" w:sz="12" w:space="0" w:color="92D050"/>
            </w:tcBorders>
            <w:vAlign w:val="center"/>
          </w:tcPr>
          <w:p w14:paraId="07A1BC48" w14:textId="695B47F8" w:rsidR="00EA22CF" w:rsidRPr="00DA13F1" w:rsidRDefault="00EA22CF" w:rsidP="00EA22CF">
            <w:pPr>
              <w:pStyle w:val="GaviDocumillTemplate-Normal"/>
              <w:spacing w:line="240" w:lineRule="auto"/>
              <w:ind w:hanging="20"/>
              <w:rPr>
                <w:rFonts w:cs="Arial"/>
                <w:sz w:val="21"/>
                <w:szCs w:val="21"/>
              </w:rPr>
            </w:pPr>
            <w:r w:rsidRPr="00DA13F1">
              <w:rPr>
                <w:rFonts w:eastAsiaTheme="minorEastAsia" w:cs="Arial"/>
                <w:i/>
                <w:color w:val="000000" w:themeColor="dark1"/>
                <w:kern w:val="24"/>
                <w:sz w:val="21"/>
                <w:szCs w:val="21"/>
              </w:rPr>
              <w:t xml:space="preserve">Please email </w:t>
            </w:r>
            <w:r w:rsidRPr="00DA13F1">
              <w:rPr>
                <w:rFonts w:eastAsiaTheme="minorEastAsia" w:cs="Arial"/>
                <w:i/>
                <w:color w:val="000000" w:themeColor="dark1"/>
                <w:kern w:val="24"/>
                <w:sz w:val="21"/>
                <w:szCs w:val="21"/>
                <w:u w:val="single"/>
              </w:rPr>
              <w:t>this form</w:t>
            </w:r>
            <w:r w:rsidRPr="00DA13F1">
              <w:rPr>
                <w:rFonts w:eastAsiaTheme="minorEastAsia" w:cs="Arial"/>
                <w:i/>
                <w:color w:val="000000" w:themeColor="dark1"/>
                <w:kern w:val="24"/>
                <w:sz w:val="21"/>
                <w:szCs w:val="21"/>
              </w:rPr>
              <w:t xml:space="preserve"> and </w:t>
            </w:r>
            <w:r w:rsidRPr="00DA13F1">
              <w:rPr>
                <w:rFonts w:eastAsiaTheme="minorEastAsia" w:cs="Arial"/>
                <w:i/>
                <w:color w:val="000000" w:themeColor="dark1"/>
                <w:kern w:val="24"/>
                <w:sz w:val="21"/>
                <w:szCs w:val="21"/>
                <w:u w:val="single"/>
              </w:rPr>
              <w:t>every attachment requested</w:t>
            </w:r>
            <w:r w:rsidRPr="00DA13F1">
              <w:rPr>
                <w:rFonts w:eastAsiaTheme="minorEastAsia" w:cs="Arial"/>
                <w:i/>
                <w:color w:val="000000" w:themeColor="dark1"/>
                <w:kern w:val="24"/>
                <w:sz w:val="21"/>
                <w:szCs w:val="21"/>
              </w:rPr>
              <w:t xml:space="preserve"> to </w:t>
            </w:r>
            <w:hyperlink r:id="rId18" w:history="1">
              <w:r w:rsidRPr="00DA13F1">
                <w:rPr>
                  <w:rStyle w:val="Hyperlink"/>
                  <w:rFonts w:eastAsiaTheme="minorEastAsia" w:cs="Arial"/>
                  <w:i/>
                  <w:kern w:val="24"/>
                  <w:sz w:val="21"/>
                  <w:szCs w:val="21"/>
                </w:rPr>
                <w:t>proposals@gavi.org</w:t>
              </w:r>
            </w:hyperlink>
            <w:r w:rsidRPr="00DA13F1">
              <w:rPr>
                <w:rFonts w:eastAsiaTheme="minorEastAsia" w:cs="Arial"/>
                <w:i/>
                <w:color w:val="000000" w:themeColor="dark1"/>
                <w:kern w:val="24"/>
                <w:sz w:val="21"/>
                <w:szCs w:val="21"/>
              </w:rPr>
              <w:br/>
              <w:t>with the Gavi Senior Country Manager for your country in copy</w:t>
            </w:r>
            <w:r>
              <w:rPr>
                <w:rFonts w:eastAsiaTheme="minorEastAsia" w:cs="Arial"/>
                <w:i/>
                <w:color w:val="000000" w:themeColor="dark1"/>
                <w:kern w:val="24"/>
                <w:sz w:val="21"/>
                <w:szCs w:val="21"/>
              </w:rPr>
              <w:t>.</w:t>
            </w:r>
          </w:p>
        </w:tc>
      </w:tr>
      <w:tr w:rsidR="00B547D9" w:rsidRPr="00DA13F1" w14:paraId="2BDB0CF4" w14:textId="77777777" w:rsidTr="63C2596C">
        <w:trPr>
          <w:trHeight w:val="652"/>
        </w:trPr>
        <w:tc>
          <w:tcPr>
            <w:tcW w:w="10525" w:type="dxa"/>
            <w:gridSpan w:val="2"/>
            <w:tcBorders>
              <w:top w:val="single" w:sz="12" w:space="0" w:color="92D050"/>
            </w:tcBorders>
            <w:vAlign w:val="center"/>
          </w:tcPr>
          <w:p w14:paraId="7BACB650" w14:textId="77777777" w:rsidR="00B547D9" w:rsidRPr="00DA13F1" w:rsidRDefault="00B547D9" w:rsidP="00EA22CF">
            <w:pPr>
              <w:spacing w:line="240" w:lineRule="auto"/>
              <w:contextualSpacing/>
              <w:rPr>
                <w:rFonts w:eastAsiaTheme="minorEastAsia" w:cs="Arial"/>
                <w:color w:val="000000" w:themeColor="dark1"/>
                <w:kern w:val="24"/>
                <w:sz w:val="21"/>
                <w:szCs w:val="21"/>
              </w:rPr>
            </w:pPr>
          </w:p>
        </w:tc>
      </w:tr>
      <w:tr w:rsidR="00EA22CF" w:rsidRPr="00DA13F1" w14:paraId="45AD3F44" w14:textId="77777777" w:rsidTr="63C2596C">
        <w:trPr>
          <w:trHeight w:val="652"/>
        </w:trPr>
        <w:tc>
          <w:tcPr>
            <w:tcW w:w="10525" w:type="dxa"/>
            <w:gridSpan w:val="2"/>
            <w:vAlign w:val="center"/>
          </w:tcPr>
          <w:p w14:paraId="7EEA6F98" w14:textId="3143DAF5" w:rsidR="00EA22CF" w:rsidRDefault="00EA22CF" w:rsidP="00EA22CF">
            <w:pPr>
              <w:spacing w:line="240" w:lineRule="auto"/>
              <w:contextualSpacing/>
              <w:rPr>
                <w:rFonts w:cs="Arial"/>
                <w:sz w:val="21"/>
                <w:szCs w:val="21"/>
                <w:lang w:val="en-US"/>
              </w:rPr>
            </w:pPr>
            <w:r w:rsidRPr="00DA13F1">
              <w:rPr>
                <w:rFonts w:eastAsiaTheme="minorEastAsia" w:cs="Arial"/>
                <w:color w:val="000000" w:themeColor="dark1"/>
                <w:kern w:val="24"/>
                <w:sz w:val="21"/>
                <w:szCs w:val="21"/>
              </w:rPr>
              <w:t>Required attachment</w:t>
            </w:r>
            <w:r w:rsidR="00F8192E">
              <w:rPr>
                <w:rFonts w:eastAsiaTheme="minorEastAsia" w:cs="Arial"/>
                <w:color w:val="000000" w:themeColor="dark1"/>
                <w:kern w:val="24"/>
                <w:sz w:val="21"/>
                <w:szCs w:val="21"/>
              </w:rPr>
              <w:t>s</w:t>
            </w:r>
            <w:r w:rsidRPr="00DA13F1">
              <w:rPr>
                <w:rFonts w:cs="Arial"/>
                <w:sz w:val="21"/>
                <w:szCs w:val="21"/>
                <w:lang w:val="en-US"/>
              </w:rPr>
              <w:t>:</w:t>
            </w:r>
          </w:p>
          <w:p w14:paraId="6704132F" w14:textId="27FFAF0D" w:rsidR="00EA22CF" w:rsidRPr="00AE148C" w:rsidRDefault="00EA22CF" w:rsidP="63C2596C">
            <w:pPr>
              <w:pStyle w:val="ListParagraph"/>
              <w:numPr>
                <w:ilvl w:val="0"/>
                <w:numId w:val="9"/>
              </w:numPr>
              <w:spacing w:line="240" w:lineRule="auto"/>
              <w:rPr>
                <w:rFonts w:eastAsiaTheme="minorEastAsia" w:cs="Arial"/>
                <w:b/>
                <w:bCs/>
                <w:color w:val="000000" w:themeColor="dark1"/>
                <w:kern w:val="24"/>
                <w:sz w:val="21"/>
                <w:szCs w:val="21"/>
              </w:rPr>
            </w:pPr>
            <w:r w:rsidRPr="63C2596C">
              <w:rPr>
                <w:rFonts w:eastAsiaTheme="minorEastAsia" w:cs="Arial"/>
                <w:b/>
                <w:bCs/>
                <w:color w:val="000000" w:themeColor="dark1"/>
                <w:kern w:val="24"/>
                <w:sz w:val="21"/>
                <w:szCs w:val="21"/>
              </w:rPr>
              <w:t xml:space="preserve">Minutes of the ICC </w:t>
            </w:r>
            <w:r w:rsidR="00C02CB5" w:rsidRPr="63C2596C">
              <w:rPr>
                <w:rFonts w:eastAsiaTheme="minorEastAsia" w:cs="Arial"/>
                <w:b/>
                <w:bCs/>
                <w:color w:val="000000" w:themeColor="dark1"/>
                <w:kern w:val="24"/>
                <w:sz w:val="21"/>
                <w:szCs w:val="21"/>
              </w:rPr>
              <w:t>meeting</w:t>
            </w:r>
            <w:r w:rsidR="00C02CB5" w:rsidRPr="63C2596C">
              <w:rPr>
                <w:rFonts w:eastAsiaTheme="minorEastAsia" w:cs="Arial"/>
                <w:color w:val="000000" w:themeColor="dark1"/>
                <w:kern w:val="24"/>
                <w:sz w:val="21"/>
                <w:szCs w:val="21"/>
              </w:rPr>
              <w:t>,</w:t>
            </w:r>
            <w:r w:rsidR="00CF3F37" w:rsidRPr="63C2596C">
              <w:rPr>
                <w:rFonts w:eastAsiaTheme="minorEastAsia" w:cs="Arial"/>
                <w:b/>
                <w:bCs/>
                <w:color w:val="000000" w:themeColor="dark1"/>
                <w:kern w:val="24"/>
                <w:sz w:val="21"/>
                <w:szCs w:val="21"/>
              </w:rPr>
              <w:t xml:space="preserve"> endorsement and </w:t>
            </w:r>
            <w:proofErr w:type="gramStart"/>
            <w:r w:rsidRPr="63C2596C">
              <w:rPr>
                <w:rFonts w:eastAsiaTheme="minorEastAsia" w:cs="Arial"/>
                <w:b/>
                <w:bCs/>
                <w:color w:val="000000" w:themeColor="dark1"/>
                <w:kern w:val="24"/>
                <w:sz w:val="21"/>
                <w:szCs w:val="21"/>
              </w:rPr>
              <w:t>signatures</w:t>
            </w:r>
            <w:r w:rsidR="00AE148C" w:rsidRPr="63C2596C">
              <w:rPr>
                <w:rFonts w:eastAsiaTheme="minorEastAsia" w:cs="Arial"/>
                <w:b/>
                <w:bCs/>
                <w:color w:val="000000" w:themeColor="dark1"/>
                <w:kern w:val="24"/>
                <w:sz w:val="21"/>
                <w:szCs w:val="21"/>
              </w:rPr>
              <w:t>;</w:t>
            </w:r>
            <w:proofErr w:type="gramEnd"/>
          </w:p>
          <w:p w14:paraId="4B02A7E6" w14:textId="4A002577" w:rsidR="00BD4B28" w:rsidRPr="005A0095" w:rsidRDefault="00BD4B28" w:rsidP="63C2596C">
            <w:pPr>
              <w:pStyle w:val="ListParagraph"/>
              <w:numPr>
                <w:ilvl w:val="0"/>
                <w:numId w:val="9"/>
              </w:numPr>
              <w:spacing w:line="240" w:lineRule="auto"/>
              <w:rPr>
                <w:rFonts w:eastAsiaTheme="minorEastAsia" w:cs="Arial"/>
                <w:color w:val="000000" w:themeColor="dark1"/>
                <w:kern w:val="24"/>
                <w:sz w:val="21"/>
                <w:szCs w:val="21"/>
              </w:rPr>
            </w:pPr>
            <w:r w:rsidRPr="63C2596C">
              <w:rPr>
                <w:rFonts w:eastAsiaTheme="minorEastAsia" w:cs="Arial"/>
                <w:b/>
                <w:bCs/>
                <w:color w:val="000000" w:themeColor="dark1"/>
                <w:kern w:val="24"/>
                <w:sz w:val="21"/>
                <w:szCs w:val="21"/>
              </w:rPr>
              <w:t>Minutes of the NITAG meeting</w:t>
            </w:r>
            <w:r w:rsidR="00CF3F37" w:rsidRPr="63C2596C">
              <w:rPr>
                <w:rFonts w:eastAsiaTheme="minorEastAsia" w:cs="Arial"/>
                <w:b/>
                <w:bCs/>
                <w:color w:val="000000" w:themeColor="dark1"/>
                <w:kern w:val="24"/>
                <w:sz w:val="21"/>
                <w:szCs w:val="21"/>
              </w:rPr>
              <w:t>, endo</w:t>
            </w:r>
            <w:r w:rsidR="00AE148C" w:rsidRPr="63C2596C">
              <w:rPr>
                <w:rFonts w:eastAsiaTheme="minorEastAsia" w:cs="Arial"/>
                <w:b/>
                <w:bCs/>
                <w:color w:val="000000" w:themeColor="dark1"/>
                <w:kern w:val="24"/>
                <w:sz w:val="21"/>
                <w:szCs w:val="21"/>
              </w:rPr>
              <w:t xml:space="preserve">rsement and </w:t>
            </w:r>
            <w:proofErr w:type="gramStart"/>
            <w:r w:rsidR="00AE148C" w:rsidRPr="63C2596C">
              <w:rPr>
                <w:rFonts w:eastAsiaTheme="minorEastAsia" w:cs="Arial"/>
                <w:b/>
                <w:bCs/>
                <w:color w:val="000000" w:themeColor="dark1"/>
                <w:kern w:val="24"/>
                <w:sz w:val="21"/>
                <w:szCs w:val="21"/>
              </w:rPr>
              <w:t>signatures;</w:t>
            </w:r>
            <w:proofErr w:type="gramEnd"/>
          </w:p>
          <w:p w14:paraId="4927FFA0" w14:textId="6195CDBD" w:rsidR="00F8192E" w:rsidRPr="00F8192E" w:rsidRDefault="00F8192E" w:rsidP="00504C23">
            <w:pPr>
              <w:pStyle w:val="ListParagraph"/>
              <w:numPr>
                <w:ilvl w:val="0"/>
                <w:numId w:val="9"/>
              </w:numPr>
              <w:spacing w:line="240" w:lineRule="auto"/>
              <w:rPr>
                <w:rFonts w:eastAsiaTheme="minorEastAsia" w:cs="Arial"/>
                <w:color w:val="000000" w:themeColor="dark1"/>
                <w:kern w:val="24"/>
                <w:sz w:val="21"/>
                <w:szCs w:val="21"/>
              </w:rPr>
            </w:pPr>
            <w:r>
              <w:rPr>
                <w:rFonts w:eastAsiaTheme="minorEastAsia" w:cs="Arial"/>
                <w:b/>
                <w:color w:val="000000" w:themeColor="dark1"/>
                <w:kern w:val="24"/>
                <w:sz w:val="21"/>
                <w:szCs w:val="21"/>
              </w:rPr>
              <w:t xml:space="preserve">Detailed </w:t>
            </w:r>
            <w:r w:rsidRPr="00F8192E">
              <w:rPr>
                <w:rFonts w:eastAsiaTheme="minorEastAsia" w:cs="Arial"/>
                <w:b/>
                <w:i/>
                <w:iCs/>
                <w:color w:val="000000" w:themeColor="dark1"/>
                <w:kern w:val="24"/>
                <w:sz w:val="21"/>
                <w:szCs w:val="21"/>
              </w:rPr>
              <w:t>Plan of Action</w:t>
            </w:r>
            <w:r>
              <w:rPr>
                <w:rFonts w:eastAsiaTheme="minorEastAsia" w:cs="Arial"/>
                <w:b/>
                <w:color w:val="000000" w:themeColor="dark1"/>
                <w:kern w:val="24"/>
                <w:sz w:val="21"/>
                <w:szCs w:val="21"/>
              </w:rPr>
              <w:t xml:space="preserve"> </w:t>
            </w:r>
          </w:p>
          <w:p w14:paraId="33A7C13E" w14:textId="3D604500" w:rsidR="00F8192E" w:rsidRPr="00504C23" w:rsidRDefault="00F8192E" w:rsidP="00504C23">
            <w:pPr>
              <w:pStyle w:val="ListParagraph"/>
              <w:numPr>
                <w:ilvl w:val="0"/>
                <w:numId w:val="9"/>
              </w:numPr>
              <w:spacing w:line="240" w:lineRule="auto"/>
              <w:rPr>
                <w:rFonts w:eastAsiaTheme="minorEastAsia" w:cs="Arial"/>
                <w:color w:val="000000" w:themeColor="dark1"/>
                <w:kern w:val="24"/>
                <w:sz w:val="21"/>
                <w:szCs w:val="21"/>
              </w:rPr>
            </w:pPr>
            <w:r>
              <w:rPr>
                <w:rFonts w:eastAsiaTheme="minorEastAsia" w:cs="Arial"/>
                <w:b/>
                <w:color w:val="000000" w:themeColor="dark1"/>
                <w:kern w:val="24"/>
                <w:sz w:val="21"/>
                <w:szCs w:val="21"/>
              </w:rPr>
              <w:t>Detailed budget</w:t>
            </w:r>
          </w:p>
        </w:tc>
      </w:tr>
      <w:tr w:rsidR="00EA22CF" w:rsidRPr="00DA13F1" w14:paraId="6CEE64BD" w14:textId="77777777" w:rsidTr="63C2596C">
        <w:trPr>
          <w:trHeight w:val="652"/>
        </w:trPr>
        <w:tc>
          <w:tcPr>
            <w:tcW w:w="10525" w:type="dxa"/>
            <w:gridSpan w:val="2"/>
            <w:vAlign w:val="center"/>
          </w:tcPr>
          <w:p w14:paraId="79CDF2F4" w14:textId="22CAFDD9" w:rsidR="00EA22CF" w:rsidRPr="00BD48AF" w:rsidRDefault="00EA22CF" w:rsidP="00BD48AF">
            <w:pPr>
              <w:spacing w:line="240" w:lineRule="auto"/>
              <w:rPr>
                <w:rFonts w:eastAsiaTheme="minorEastAsia" w:cs="Arial"/>
                <w:color w:val="000000" w:themeColor="dark1"/>
                <w:kern w:val="24"/>
                <w:sz w:val="21"/>
                <w:szCs w:val="21"/>
              </w:rPr>
            </w:pPr>
          </w:p>
        </w:tc>
      </w:tr>
    </w:tbl>
    <w:p w14:paraId="566AC2B9" w14:textId="77777777" w:rsidR="003C0C2E" w:rsidRPr="00DA13F1" w:rsidRDefault="003C0C2E" w:rsidP="003C0C2E">
      <w:pPr>
        <w:spacing w:line="240" w:lineRule="auto"/>
        <w:ind w:left="47"/>
        <w:rPr>
          <w:rFonts w:eastAsiaTheme="minorEastAsia" w:cs="Arial"/>
          <w:color w:val="000000" w:themeColor="dark1"/>
          <w:kern w:val="24"/>
          <w:sz w:val="21"/>
          <w:szCs w:val="21"/>
        </w:rPr>
      </w:pPr>
    </w:p>
    <w:sectPr w:rsidR="003C0C2E" w:rsidRPr="00DA13F1" w:rsidSect="00A22D97">
      <w:headerReference w:type="default" r:id="rId19"/>
      <w:footerReference w:type="default" r:id="rId20"/>
      <w:pgSz w:w="11906" w:h="16838" w:code="9"/>
      <w:pgMar w:top="720" w:right="720" w:bottom="720" w:left="720" w:header="708" w:footer="7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54529" w14:textId="77777777" w:rsidR="003A4271" w:rsidRDefault="003A4271" w:rsidP="003B0BB0">
      <w:pPr>
        <w:spacing w:line="240" w:lineRule="auto"/>
      </w:pPr>
      <w:r>
        <w:separator/>
      </w:r>
    </w:p>
  </w:endnote>
  <w:endnote w:type="continuationSeparator" w:id="0">
    <w:p w14:paraId="67EA422F" w14:textId="77777777" w:rsidR="003A4271" w:rsidRDefault="003A4271" w:rsidP="003B0BB0">
      <w:pPr>
        <w:spacing w:line="240" w:lineRule="auto"/>
      </w:pPr>
      <w:r>
        <w:continuationSeparator/>
      </w:r>
    </w:p>
  </w:endnote>
  <w:endnote w:type="continuationNotice" w:id="1">
    <w:p w14:paraId="2F7EB666" w14:textId="77777777" w:rsidR="003A4271" w:rsidRDefault="003A42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491234"/>
      <w:docPartObj>
        <w:docPartGallery w:val="Page Numbers (Bottom of Page)"/>
        <w:docPartUnique/>
      </w:docPartObj>
    </w:sdtPr>
    <w:sdtEndPr>
      <w:rPr>
        <w:noProof/>
        <w:sz w:val="20"/>
        <w:szCs w:val="20"/>
      </w:rPr>
    </w:sdtEndPr>
    <w:sdtContent>
      <w:p w14:paraId="6B7A523C" w14:textId="14136808" w:rsidR="00EC462E" w:rsidRPr="007A764A" w:rsidRDefault="00EC462E">
        <w:pPr>
          <w:pStyle w:val="Footer"/>
          <w:jc w:val="right"/>
          <w:rPr>
            <w:sz w:val="20"/>
            <w:szCs w:val="20"/>
          </w:rPr>
        </w:pPr>
        <w:r w:rsidRPr="007A764A">
          <w:rPr>
            <w:sz w:val="20"/>
            <w:szCs w:val="20"/>
          </w:rPr>
          <w:fldChar w:fldCharType="begin"/>
        </w:r>
        <w:r w:rsidRPr="007A764A">
          <w:rPr>
            <w:sz w:val="20"/>
            <w:szCs w:val="20"/>
          </w:rPr>
          <w:instrText xml:space="preserve"> PAGE   \* MERGEFORMAT </w:instrText>
        </w:r>
        <w:r w:rsidRPr="007A764A">
          <w:rPr>
            <w:sz w:val="20"/>
            <w:szCs w:val="20"/>
          </w:rPr>
          <w:fldChar w:fldCharType="separate"/>
        </w:r>
        <w:r w:rsidRPr="007A764A">
          <w:rPr>
            <w:noProof/>
            <w:sz w:val="20"/>
            <w:szCs w:val="20"/>
          </w:rPr>
          <w:t>2</w:t>
        </w:r>
        <w:r w:rsidRPr="007A764A">
          <w:rPr>
            <w:noProof/>
            <w:sz w:val="20"/>
            <w:szCs w:val="20"/>
          </w:rPr>
          <w:fldChar w:fldCharType="end"/>
        </w:r>
      </w:p>
    </w:sdtContent>
  </w:sdt>
  <w:p w14:paraId="693C5866" w14:textId="75D12864" w:rsidR="00EC462E" w:rsidRDefault="00EC462E" w:rsidP="00694471">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CD700" w14:textId="77777777" w:rsidR="003A4271" w:rsidRDefault="003A4271" w:rsidP="003B0BB0">
      <w:pPr>
        <w:spacing w:line="240" w:lineRule="auto"/>
      </w:pPr>
      <w:r>
        <w:separator/>
      </w:r>
    </w:p>
  </w:footnote>
  <w:footnote w:type="continuationSeparator" w:id="0">
    <w:p w14:paraId="1BFC23D7" w14:textId="77777777" w:rsidR="003A4271" w:rsidRDefault="003A4271" w:rsidP="003B0BB0">
      <w:pPr>
        <w:spacing w:line="240" w:lineRule="auto"/>
      </w:pPr>
      <w:r>
        <w:continuationSeparator/>
      </w:r>
    </w:p>
  </w:footnote>
  <w:footnote w:type="continuationNotice" w:id="1">
    <w:p w14:paraId="6084070B" w14:textId="77777777" w:rsidR="003A4271" w:rsidRDefault="003A42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4BD4" w14:textId="1F09D443" w:rsidR="00EC462E" w:rsidRDefault="00EC462E" w:rsidP="00B45EC5">
    <w:pPr>
      <w:pStyle w:val="Footer"/>
      <w:rPr>
        <w:i/>
        <w:sz w:val="18"/>
      </w:rPr>
    </w:pPr>
    <w:r>
      <w:rPr>
        <w:noProof/>
        <w:lang w:eastAsia="en-GB"/>
      </w:rPr>
      <w:drawing>
        <wp:anchor distT="0" distB="0" distL="114300" distR="114300" simplePos="0" relativeHeight="251660288" behindDoc="0" locked="0" layoutInCell="1" allowOverlap="1" wp14:anchorId="5D96FC9F" wp14:editId="04AAD42C">
          <wp:simplePos x="0" y="0"/>
          <wp:positionH relativeFrom="margin">
            <wp:align>left</wp:align>
          </wp:positionH>
          <wp:positionV relativeFrom="paragraph">
            <wp:posOffset>-259080</wp:posOffset>
          </wp:positionV>
          <wp:extent cx="1304925" cy="441325"/>
          <wp:effectExtent l="0" t="0" r="9525" b="0"/>
          <wp:wrapSquare wrapText="bothSides"/>
          <wp:docPr id="38" name="Picture 38" descr="Bas_co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9" descr="Bas_couv.png"/>
                  <pic:cNvPicPr>
                    <a:picLocks noChangeAspect="1"/>
                  </pic:cNvPicPr>
                </pic:nvPicPr>
                <pic:blipFill rotWithShape="1">
                  <a:blip r:embed="rId1" cstate="print">
                    <a:extLst>
                      <a:ext uri="{28A0092B-C50C-407E-A947-70E740481C1C}">
                        <a14:useLocalDpi xmlns:a14="http://schemas.microsoft.com/office/drawing/2010/main" val="0"/>
                      </a:ext>
                    </a:extLst>
                  </a:blip>
                  <a:srcRect l="-1"/>
                  <a:stretch/>
                </pic:blipFill>
                <pic:spPr bwMode="gray">
                  <a:xfrm>
                    <a:off x="0" y="0"/>
                    <a:ext cx="1304925" cy="441325"/>
                  </a:xfrm>
                  <a:prstGeom prst="rect">
                    <a:avLst/>
                  </a:prstGeom>
                  <a:noFill/>
                  <a:ln>
                    <a:noFill/>
                  </a:ln>
                  <a:extLst>
                    <a:ext uri="{909E8E84-426E-40dd-AFC4-6F175D3DCCD1}">
                      <a14:hiddenFill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14:sizeRelH relativeFrom="margin">
            <wp14:pctWidth>0</wp14:pctWidth>
          </wp14:sizeRelH>
          <wp14:sizeRelV relativeFrom="margin">
            <wp14:pctHeight>0</wp14:pctHeight>
          </wp14:sizeRelV>
        </wp:anchor>
      </w:drawing>
    </w:r>
    <w:r>
      <w:rPr>
        <w:sz w:val="18"/>
      </w:rPr>
      <w:t xml:space="preserve">   </w:t>
    </w:r>
  </w:p>
  <w:p w14:paraId="013440EE" w14:textId="1E0DC7AC" w:rsidR="00EC462E" w:rsidRPr="00B45EC5" w:rsidRDefault="00EC462E" w:rsidP="00B45EC5">
    <w:pPr>
      <w:pStyle w:val="Footer"/>
      <w:rPr>
        <w:i/>
        <w:sz w:val="18"/>
      </w:rPr>
    </w:pPr>
  </w:p>
</w:hdr>
</file>

<file path=word/intelligence2.xml><?xml version="1.0" encoding="utf-8"?>
<int2:intelligence xmlns:int2="http://schemas.microsoft.com/office/intelligence/2020/intelligence" xmlns:oel="http://schemas.microsoft.com/office/2019/extlst">
  <int2:observations>
    <int2:textHash int2:hashCode="tJgdpgn6ZYSMiT" int2:id="5C1kCr1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37E42"/>
    <w:multiLevelType w:val="hybridMultilevel"/>
    <w:tmpl w:val="FAE2740E"/>
    <w:lvl w:ilvl="0" w:tplc="CE60F84C">
      <w:start w:val="2"/>
      <w:numFmt w:val="decimal"/>
      <w:lvlText w:val="%1."/>
      <w:lvlJc w:val="left"/>
      <w:pPr>
        <w:ind w:left="36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41BD3"/>
    <w:multiLevelType w:val="hybridMultilevel"/>
    <w:tmpl w:val="3E18A758"/>
    <w:lvl w:ilvl="0" w:tplc="48622EB2">
      <w:start w:val="1"/>
      <w:numFmt w:val="bullet"/>
      <w:lvlText w:val=""/>
      <w:lvlJc w:val="left"/>
      <w:pPr>
        <w:ind w:left="860" w:hanging="360"/>
      </w:pPr>
      <w:rPr>
        <w:rFonts w:ascii="Symbol" w:hAnsi="Symbol" w:hint="default"/>
        <w:color w:val="auto"/>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1A2D65F6"/>
    <w:multiLevelType w:val="hybridMultilevel"/>
    <w:tmpl w:val="B0C0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9347A"/>
    <w:multiLevelType w:val="hybridMultilevel"/>
    <w:tmpl w:val="D9AE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45BD9"/>
    <w:multiLevelType w:val="hybridMultilevel"/>
    <w:tmpl w:val="2B34F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F0D00"/>
    <w:multiLevelType w:val="multilevel"/>
    <w:tmpl w:val="F310412E"/>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854332"/>
    <w:multiLevelType w:val="hybridMultilevel"/>
    <w:tmpl w:val="1BBE8F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1A6D2F"/>
    <w:multiLevelType w:val="multilevel"/>
    <w:tmpl w:val="1926211E"/>
    <w:lvl w:ilvl="0">
      <w:start w:val="1"/>
      <w:numFmt w:val="decimal"/>
      <w:pStyle w:val="Style1"/>
      <w:lvlText w:val="%1."/>
      <w:lvlJc w:val="left"/>
      <w:pPr>
        <w:ind w:left="9180" w:hanging="360"/>
      </w:pPr>
      <w:rPr>
        <w:rFonts w:hint="default"/>
        <w:color w:val="00B05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66507C"/>
    <w:multiLevelType w:val="hybridMultilevel"/>
    <w:tmpl w:val="A24E1698"/>
    <w:lvl w:ilvl="0" w:tplc="CCAA139C">
      <w:start w:val="1"/>
      <w:numFmt w:val="decimal"/>
      <w:lvlText w:val="%1."/>
      <w:lvlJc w:val="left"/>
      <w:pPr>
        <w:ind w:left="360" w:hanging="360"/>
      </w:pPr>
      <w:rPr>
        <w:rFonts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5C0A8A"/>
    <w:multiLevelType w:val="hybridMultilevel"/>
    <w:tmpl w:val="F3B27BB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0775A34"/>
    <w:multiLevelType w:val="hybridMultilevel"/>
    <w:tmpl w:val="8C02B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436AD2"/>
    <w:multiLevelType w:val="hybridMultilevel"/>
    <w:tmpl w:val="9ED009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52267F"/>
    <w:multiLevelType w:val="hybridMultilevel"/>
    <w:tmpl w:val="BA46999C"/>
    <w:lvl w:ilvl="0" w:tplc="720A71E2">
      <w:start w:val="1"/>
      <w:numFmt w:val="decimal"/>
      <w:lvlText w:val="%1."/>
      <w:lvlJc w:val="left"/>
      <w:pPr>
        <w:ind w:left="720" w:hanging="360"/>
      </w:pPr>
      <w:rPr>
        <w:rFonts w:hint="default"/>
        <w:b/>
        <w:bCs/>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D42200"/>
    <w:multiLevelType w:val="hybridMultilevel"/>
    <w:tmpl w:val="295AC1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504A7225"/>
    <w:multiLevelType w:val="hybridMultilevel"/>
    <w:tmpl w:val="BB288A3A"/>
    <w:lvl w:ilvl="0" w:tplc="74A44FFA">
      <w:start w:val="2"/>
      <w:numFmt w:val="decimal"/>
      <w:lvlText w:val="%1."/>
      <w:lvlJc w:val="left"/>
      <w:pPr>
        <w:ind w:left="720" w:hanging="360"/>
      </w:pPr>
      <w:rPr>
        <w:rFonts w:cs="Times New Roman" w:hint="default"/>
        <w:b/>
        <w:color w:val="00B05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F643E4"/>
    <w:multiLevelType w:val="hybridMultilevel"/>
    <w:tmpl w:val="53FE8A32"/>
    <w:lvl w:ilvl="0" w:tplc="D14837D6">
      <w:start w:val="1"/>
      <w:numFmt w:val="decimal"/>
      <w:lvlText w:val="%1."/>
      <w:lvlJc w:val="left"/>
      <w:pPr>
        <w:ind w:left="407" w:hanging="360"/>
      </w:pPr>
      <w:rPr>
        <w:rFonts w:hint="default"/>
        <w:b/>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17" w15:restartNumberingAfterBreak="0">
    <w:nsid w:val="6139002F"/>
    <w:multiLevelType w:val="hybridMultilevel"/>
    <w:tmpl w:val="8B166060"/>
    <w:lvl w:ilvl="0" w:tplc="F27C44E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444914"/>
    <w:multiLevelType w:val="hybridMultilevel"/>
    <w:tmpl w:val="DFB24E1A"/>
    <w:lvl w:ilvl="0" w:tplc="B3647BA4">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F390F0B"/>
    <w:multiLevelType w:val="hybridMultilevel"/>
    <w:tmpl w:val="87B24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715F19"/>
    <w:multiLevelType w:val="hybridMultilevel"/>
    <w:tmpl w:val="F3B27B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047117">
    <w:abstractNumId w:val="14"/>
  </w:num>
  <w:num w:numId="2" w16cid:durableId="1146434467">
    <w:abstractNumId w:val="6"/>
  </w:num>
  <w:num w:numId="3" w16cid:durableId="1137066419">
    <w:abstractNumId w:val="5"/>
  </w:num>
  <w:num w:numId="4" w16cid:durableId="1323893613">
    <w:abstractNumId w:val="7"/>
  </w:num>
  <w:num w:numId="5" w16cid:durableId="1267082133">
    <w:abstractNumId w:val="2"/>
  </w:num>
  <w:num w:numId="6" w16cid:durableId="606815054">
    <w:abstractNumId w:val="17"/>
  </w:num>
  <w:num w:numId="7" w16cid:durableId="109978391">
    <w:abstractNumId w:val="18"/>
  </w:num>
  <w:num w:numId="8" w16cid:durableId="936669121">
    <w:abstractNumId w:val="10"/>
  </w:num>
  <w:num w:numId="9" w16cid:durableId="1036854660">
    <w:abstractNumId w:val="16"/>
  </w:num>
  <w:num w:numId="10" w16cid:durableId="572131642">
    <w:abstractNumId w:val="8"/>
  </w:num>
  <w:num w:numId="11" w16cid:durableId="260913571">
    <w:abstractNumId w:val="12"/>
  </w:num>
  <w:num w:numId="12" w16cid:durableId="19938529">
    <w:abstractNumId w:val="4"/>
  </w:num>
  <w:num w:numId="13" w16cid:durableId="618102777">
    <w:abstractNumId w:val="1"/>
  </w:num>
  <w:num w:numId="14" w16cid:durableId="1157573612">
    <w:abstractNumId w:val="3"/>
  </w:num>
  <w:num w:numId="15" w16cid:durableId="210503744">
    <w:abstractNumId w:val="20"/>
  </w:num>
  <w:num w:numId="16" w16cid:durableId="526023462">
    <w:abstractNumId w:val="15"/>
  </w:num>
  <w:num w:numId="17" w16cid:durableId="260455903">
    <w:abstractNumId w:val="19"/>
  </w:num>
  <w:num w:numId="18" w16cid:durableId="1025592130">
    <w:abstractNumId w:val="13"/>
  </w:num>
  <w:num w:numId="19" w16cid:durableId="63185405">
    <w:abstractNumId w:val="9"/>
  </w:num>
  <w:num w:numId="20" w16cid:durableId="923302541">
    <w:abstractNumId w:val="11"/>
  </w:num>
  <w:num w:numId="21" w16cid:durableId="1141112945">
    <w:abstractNumId w:val="0"/>
  </w:num>
  <w:num w:numId="22" w16cid:durableId="92406841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B0"/>
    <w:rsid w:val="00000AC3"/>
    <w:rsid w:val="00004150"/>
    <w:rsid w:val="00006968"/>
    <w:rsid w:val="00007075"/>
    <w:rsid w:val="00012578"/>
    <w:rsid w:val="0001278D"/>
    <w:rsid w:val="00012ED8"/>
    <w:rsid w:val="00013A76"/>
    <w:rsid w:val="000152C5"/>
    <w:rsid w:val="000169DB"/>
    <w:rsid w:val="000209FA"/>
    <w:rsid w:val="00024063"/>
    <w:rsid w:val="00026B98"/>
    <w:rsid w:val="00026C5F"/>
    <w:rsid w:val="00027490"/>
    <w:rsid w:val="0003196D"/>
    <w:rsid w:val="00031B67"/>
    <w:rsid w:val="000351E5"/>
    <w:rsid w:val="0003522F"/>
    <w:rsid w:val="0003561B"/>
    <w:rsid w:val="000368DA"/>
    <w:rsid w:val="00036900"/>
    <w:rsid w:val="0003718D"/>
    <w:rsid w:val="00037F02"/>
    <w:rsid w:val="00040287"/>
    <w:rsid w:val="00041D89"/>
    <w:rsid w:val="00041F49"/>
    <w:rsid w:val="000437D7"/>
    <w:rsid w:val="00045B31"/>
    <w:rsid w:val="0004781F"/>
    <w:rsid w:val="0005105D"/>
    <w:rsid w:val="00052DB3"/>
    <w:rsid w:val="000534F6"/>
    <w:rsid w:val="000545D5"/>
    <w:rsid w:val="00054734"/>
    <w:rsid w:val="00054C26"/>
    <w:rsid w:val="00057807"/>
    <w:rsid w:val="000618F5"/>
    <w:rsid w:val="00063456"/>
    <w:rsid w:val="000644B3"/>
    <w:rsid w:val="00065751"/>
    <w:rsid w:val="00065B53"/>
    <w:rsid w:val="0006665F"/>
    <w:rsid w:val="00071744"/>
    <w:rsid w:val="00071991"/>
    <w:rsid w:val="00072AED"/>
    <w:rsid w:val="00073653"/>
    <w:rsid w:val="00074FFD"/>
    <w:rsid w:val="00076CFC"/>
    <w:rsid w:val="00077523"/>
    <w:rsid w:val="00080325"/>
    <w:rsid w:val="00082B15"/>
    <w:rsid w:val="00082C53"/>
    <w:rsid w:val="00082EAB"/>
    <w:rsid w:val="0008351A"/>
    <w:rsid w:val="000867C3"/>
    <w:rsid w:val="00087944"/>
    <w:rsid w:val="0009067A"/>
    <w:rsid w:val="000972F8"/>
    <w:rsid w:val="0009760E"/>
    <w:rsid w:val="00097DA6"/>
    <w:rsid w:val="000A2197"/>
    <w:rsid w:val="000A444F"/>
    <w:rsid w:val="000A5AD4"/>
    <w:rsid w:val="000A67B9"/>
    <w:rsid w:val="000A6EDA"/>
    <w:rsid w:val="000A7BAD"/>
    <w:rsid w:val="000B061B"/>
    <w:rsid w:val="000B3B9C"/>
    <w:rsid w:val="000B49DE"/>
    <w:rsid w:val="000B6022"/>
    <w:rsid w:val="000B68ED"/>
    <w:rsid w:val="000B738B"/>
    <w:rsid w:val="000C115F"/>
    <w:rsid w:val="000C43E4"/>
    <w:rsid w:val="000C5AB4"/>
    <w:rsid w:val="000C68C9"/>
    <w:rsid w:val="000C6A66"/>
    <w:rsid w:val="000C7614"/>
    <w:rsid w:val="000D0A52"/>
    <w:rsid w:val="000D3070"/>
    <w:rsid w:val="000D5509"/>
    <w:rsid w:val="000D563A"/>
    <w:rsid w:val="000E146A"/>
    <w:rsid w:val="000E2030"/>
    <w:rsid w:val="000E4212"/>
    <w:rsid w:val="000E4FDD"/>
    <w:rsid w:val="000E791F"/>
    <w:rsid w:val="000F0877"/>
    <w:rsid w:val="000F1C91"/>
    <w:rsid w:val="000F30FD"/>
    <w:rsid w:val="000F3341"/>
    <w:rsid w:val="000F367B"/>
    <w:rsid w:val="000F5005"/>
    <w:rsid w:val="00102271"/>
    <w:rsid w:val="00102F25"/>
    <w:rsid w:val="00106D16"/>
    <w:rsid w:val="00107624"/>
    <w:rsid w:val="001168A2"/>
    <w:rsid w:val="001226A8"/>
    <w:rsid w:val="001233B5"/>
    <w:rsid w:val="001307E7"/>
    <w:rsid w:val="00131623"/>
    <w:rsid w:val="00131C2C"/>
    <w:rsid w:val="00133534"/>
    <w:rsid w:val="00134916"/>
    <w:rsid w:val="00135464"/>
    <w:rsid w:val="00135692"/>
    <w:rsid w:val="00136618"/>
    <w:rsid w:val="00137777"/>
    <w:rsid w:val="00137C10"/>
    <w:rsid w:val="001436C4"/>
    <w:rsid w:val="001437E9"/>
    <w:rsid w:val="00145018"/>
    <w:rsid w:val="001458DD"/>
    <w:rsid w:val="00145B9E"/>
    <w:rsid w:val="00147CB7"/>
    <w:rsid w:val="00147E88"/>
    <w:rsid w:val="001505D4"/>
    <w:rsid w:val="001514B0"/>
    <w:rsid w:val="0015465A"/>
    <w:rsid w:val="00154F28"/>
    <w:rsid w:val="0015759E"/>
    <w:rsid w:val="0016066D"/>
    <w:rsid w:val="00160F6A"/>
    <w:rsid w:val="0016204A"/>
    <w:rsid w:val="001641F4"/>
    <w:rsid w:val="00165714"/>
    <w:rsid w:val="0016744B"/>
    <w:rsid w:val="00167E5E"/>
    <w:rsid w:val="001701BD"/>
    <w:rsid w:val="00170729"/>
    <w:rsid w:val="00171642"/>
    <w:rsid w:val="00171686"/>
    <w:rsid w:val="00171734"/>
    <w:rsid w:val="001731D7"/>
    <w:rsid w:val="0017352E"/>
    <w:rsid w:val="00175725"/>
    <w:rsid w:val="00176D07"/>
    <w:rsid w:val="00177FAD"/>
    <w:rsid w:val="00180E0E"/>
    <w:rsid w:val="001822D9"/>
    <w:rsid w:val="00182571"/>
    <w:rsid w:val="00185453"/>
    <w:rsid w:val="00185637"/>
    <w:rsid w:val="0018619E"/>
    <w:rsid w:val="001865FF"/>
    <w:rsid w:val="00187BFB"/>
    <w:rsid w:val="00190F31"/>
    <w:rsid w:val="00191342"/>
    <w:rsid w:val="0019245E"/>
    <w:rsid w:val="00192D67"/>
    <w:rsid w:val="00192DC1"/>
    <w:rsid w:val="00194EC6"/>
    <w:rsid w:val="00195A77"/>
    <w:rsid w:val="00196767"/>
    <w:rsid w:val="0019766C"/>
    <w:rsid w:val="001A0192"/>
    <w:rsid w:val="001A0C99"/>
    <w:rsid w:val="001A2100"/>
    <w:rsid w:val="001A3439"/>
    <w:rsid w:val="001A3A10"/>
    <w:rsid w:val="001A57E8"/>
    <w:rsid w:val="001A7638"/>
    <w:rsid w:val="001B0D3B"/>
    <w:rsid w:val="001B3051"/>
    <w:rsid w:val="001B3F00"/>
    <w:rsid w:val="001B5C88"/>
    <w:rsid w:val="001B639C"/>
    <w:rsid w:val="001B78A9"/>
    <w:rsid w:val="001C2197"/>
    <w:rsid w:val="001C3DBC"/>
    <w:rsid w:val="001C4646"/>
    <w:rsid w:val="001C4E13"/>
    <w:rsid w:val="001C50F9"/>
    <w:rsid w:val="001C6373"/>
    <w:rsid w:val="001C6D2C"/>
    <w:rsid w:val="001D0B1C"/>
    <w:rsid w:val="001D15F2"/>
    <w:rsid w:val="001D23F3"/>
    <w:rsid w:val="001D2E7D"/>
    <w:rsid w:val="001D6E2F"/>
    <w:rsid w:val="001E06E9"/>
    <w:rsid w:val="001E0847"/>
    <w:rsid w:val="001E0B98"/>
    <w:rsid w:val="001E3002"/>
    <w:rsid w:val="001E3813"/>
    <w:rsid w:val="001E3AEB"/>
    <w:rsid w:val="001E3E0D"/>
    <w:rsid w:val="001E4130"/>
    <w:rsid w:val="001E5449"/>
    <w:rsid w:val="001E746A"/>
    <w:rsid w:val="001F0B6A"/>
    <w:rsid w:val="001F13DC"/>
    <w:rsid w:val="001F55A0"/>
    <w:rsid w:val="001F5D8F"/>
    <w:rsid w:val="002017A3"/>
    <w:rsid w:val="00202F55"/>
    <w:rsid w:val="0020323B"/>
    <w:rsid w:val="002044F3"/>
    <w:rsid w:val="002059A4"/>
    <w:rsid w:val="0020600F"/>
    <w:rsid w:val="002065D7"/>
    <w:rsid w:val="002078F7"/>
    <w:rsid w:val="00207BED"/>
    <w:rsid w:val="00210826"/>
    <w:rsid w:val="0021127A"/>
    <w:rsid w:val="002112BA"/>
    <w:rsid w:val="00213AD5"/>
    <w:rsid w:val="0021489F"/>
    <w:rsid w:val="00214AAD"/>
    <w:rsid w:val="00214FE8"/>
    <w:rsid w:val="00223BCF"/>
    <w:rsid w:val="002247EB"/>
    <w:rsid w:val="00227825"/>
    <w:rsid w:val="00227876"/>
    <w:rsid w:val="00230C4C"/>
    <w:rsid w:val="00231FC2"/>
    <w:rsid w:val="00233159"/>
    <w:rsid w:val="0023396A"/>
    <w:rsid w:val="0023664F"/>
    <w:rsid w:val="00241F2F"/>
    <w:rsid w:val="00243535"/>
    <w:rsid w:val="0024412B"/>
    <w:rsid w:val="002442FE"/>
    <w:rsid w:val="00247CB5"/>
    <w:rsid w:val="0025069D"/>
    <w:rsid w:val="00250A8B"/>
    <w:rsid w:val="00250C9C"/>
    <w:rsid w:val="00257B24"/>
    <w:rsid w:val="00261366"/>
    <w:rsid w:val="00261ADA"/>
    <w:rsid w:val="00263EF0"/>
    <w:rsid w:val="002655D2"/>
    <w:rsid w:val="00265AB2"/>
    <w:rsid w:val="00265B37"/>
    <w:rsid w:val="00266141"/>
    <w:rsid w:val="002706ED"/>
    <w:rsid w:val="00271296"/>
    <w:rsid w:val="00271356"/>
    <w:rsid w:val="00272E58"/>
    <w:rsid w:val="00274A6D"/>
    <w:rsid w:val="00280C4F"/>
    <w:rsid w:val="00281D06"/>
    <w:rsid w:val="00283809"/>
    <w:rsid w:val="00283B27"/>
    <w:rsid w:val="00284AF0"/>
    <w:rsid w:val="00285718"/>
    <w:rsid w:val="00286EA7"/>
    <w:rsid w:val="00287639"/>
    <w:rsid w:val="00287B8D"/>
    <w:rsid w:val="002904F3"/>
    <w:rsid w:val="002930F3"/>
    <w:rsid w:val="002931F7"/>
    <w:rsid w:val="00294637"/>
    <w:rsid w:val="00296356"/>
    <w:rsid w:val="00296834"/>
    <w:rsid w:val="00296E3B"/>
    <w:rsid w:val="00297E12"/>
    <w:rsid w:val="002A07B7"/>
    <w:rsid w:val="002A118B"/>
    <w:rsid w:val="002A5E66"/>
    <w:rsid w:val="002A7F01"/>
    <w:rsid w:val="002B015F"/>
    <w:rsid w:val="002B3DE4"/>
    <w:rsid w:val="002B65FB"/>
    <w:rsid w:val="002B6D93"/>
    <w:rsid w:val="002B730F"/>
    <w:rsid w:val="002B7DC8"/>
    <w:rsid w:val="002C0990"/>
    <w:rsid w:val="002C2D0E"/>
    <w:rsid w:val="002D22F2"/>
    <w:rsid w:val="002D3784"/>
    <w:rsid w:val="002D5598"/>
    <w:rsid w:val="002D58DE"/>
    <w:rsid w:val="002D7C32"/>
    <w:rsid w:val="002E0804"/>
    <w:rsid w:val="002E0C60"/>
    <w:rsid w:val="002E38D3"/>
    <w:rsid w:val="002E51AD"/>
    <w:rsid w:val="002E5554"/>
    <w:rsid w:val="002E71BF"/>
    <w:rsid w:val="002F05E5"/>
    <w:rsid w:val="002F1D6D"/>
    <w:rsid w:val="002F246B"/>
    <w:rsid w:val="002F5E75"/>
    <w:rsid w:val="00300C45"/>
    <w:rsid w:val="00303C47"/>
    <w:rsid w:val="00303D73"/>
    <w:rsid w:val="003042BE"/>
    <w:rsid w:val="00304D05"/>
    <w:rsid w:val="00310795"/>
    <w:rsid w:val="003108B4"/>
    <w:rsid w:val="0031096B"/>
    <w:rsid w:val="00311090"/>
    <w:rsid w:val="003115EB"/>
    <w:rsid w:val="00312378"/>
    <w:rsid w:val="00313478"/>
    <w:rsid w:val="003138C7"/>
    <w:rsid w:val="00315CEF"/>
    <w:rsid w:val="00322234"/>
    <w:rsid w:val="003223A6"/>
    <w:rsid w:val="003234ED"/>
    <w:rsid w:val="003248D8"/>
    <w:rsid w:val="0033022A"/>
    <w:rsid w:val="00331C0C"/>
    <w:rsid w:val="003321AD"/>
    <w:rsid w:val="003321B5"/>
    <w:rsid w:val="00332352"/>
    <w:rsid w:val="00333BA5"/>
    <w:rsid w:val="0033414C"/>
    <w:rsid w:val="003352C9"/>
    <w:rsid w:val="00340529"/>
    <w:rsid w:val="003410B2"/>
    <w:rsid w:val="00343C4B"/>
    <w:rsid w:val="00343EA2"/>
    <w:rsid w:val="0034441D"/>
    <w:rsid w:val="00345FE1"/>
    <w:rsid w:val="003505AE"/>
    <w:rsid w:val="00350C0B"/>
    <w:rsid w:val="00351CB7"/>
    <w:rsid w:val="00353F32"/>
    <w:rsid w:val="0035443B"/>
    <w:rsid w:val="003565B8"/>
    <w:rsid w:val="00357E19"/>
    <w:rsid w:val="00360D0D"/>
    <w:rsid w:val="00361160"/>
    <w:rsid w:val="00361B32"/>
    <w:rsid w:val="003624D4"/>
    <w:rsid w:val="00362DF1"/>
    <w:rsid w:val="003667B2"/>
    <w:rsid w:val="003729E2"/>
    <w:rsid w:val="00374CE5"/>
    <w:rsid w:val="00377005"/>
    <w:rsid w:val="00380D78"/>
    <w:rsid w:val="0038740B"/>
    <w:rsid w:val="00390C9E"/>
    <w:rsid w:val="0039293A"/>
    <w:rsid w:val="00394425"/>
    <w:rsid w:val="00394FD8"/>
    <w:rsid w:val="00396860"/>
    <w:rsid w:val="00397690"/>
    <w:rsid w:val="003A180C"/>
    <w:rsid w:val="003A2F84"/>
    <w:rsid w:val="003A4271"/>
    <w:rsid w:val="003A4347"/>
    <w:rsid w:val="003A6452"/>
    <w:rsid w:val="003A705F"/>
    <w:rsid w:val="003A78E6"/>
    <w:rsid w:val="003A7E29"/>
    <w:rsid w:val="003B0BB0"/>
    <w:rsid w:val="003B1613"/>
    <w:rsid w:val="003B1870"/>
    <w:rsid w:val="003B21A2"/>
    <w:rsid w:val="003B28BA"/>
    <w:rsid w:val="003B3A3E"/>
    <w:rsid w:val="003B62B2"/>
    <w:rsid w:val="003B7797"/>
    <w:rsid w:val="003C0C2E"/>
    <w:rsid w:val="003C13EA"/>
    <w:rsid w:val="003C4658"/>
    <w:rsid w:val="003C60A7"/>
    <w:rsid w:val="003C620C"/>
    <w:rsid w:val="003D1433"/>
    <w:rsid w:val="003D4EDE"/>
    <w:rsid w:val="003D577C"/>
    <w:rsid w:val="003D70D6"/>
    <w:rsid w:val="003D7B78"/>
    <w:rsid w:val="003E2598"/>
    <w:rsid w:val="003E2D16"/>
    <w:rsid w:val="003E43BB"/>
    <w:rsid w:val="003E556E"/>
    <w:rsid w:val="003E6696"/>
    <w:rsid w:val="003E66C4"/>
    <w:rsid w:val="003E6819"/>
    <w:rsid w:val="003E6C71"/>
    <w:rsid w:val="003F0D38"/>
    <w:rsid w:val="003F330A"/>
    <w:rsid w:val="003F3A8A"/>
    <w:rsid w:val="003F3FDF"/>
    <w:rsid w:val="003F4200"/>
    <w:rsid w:val="003F53AE"/>
    <w:rsid w:val="00400249"/>
    <w:rsid w:val="0040073F"/>
    <w:rsid w:val="00402ED0"/>
    <w:rsid w:val="0040407C"/>
    <w:rsid w:val="004043C7"/>
    <w:rsid w:val="004063A6"/>
    <w:rsid w:val="004068EF"/>
    <w:rsid w:val="00407F8B"/>
    <w:rsid w:val="00410541"/>
    <w:rsid w:val="00413879"/>
    <w:rsid w:val="0041672C"/>
    <w:rsid w:val="0041718F"/>
    <w:rsid w:val="00427C78"/>
    <w:rsid w:val="00430161"/>
    <w:rsid w:val="00430B23"/>
    <w:rsid w:val="00433037"/>
    <w:rsid w:val="00433194"/>
    <w:rsid w:val="0043348C"/>
    <w:rsid w:val="0043622D"/>
    <w:rsid w:val="00436BC3"/>
    <w:rsid w:val="00436CD7"/>
    <w:rsid w:val="00440697"/>
    <w:rsid w:val="0044323C"/>
    <w:rsid w:val="00443D57"/>
    <w:rsid w:val="00446B32"/>
    <w:rsid w:val="0044737B"/>
    <w:rsid w:val="00450645"/>
    <w:rsid w:val="00452538"/>
    <w:rsid w:val="00453381"/>
    <w:rsid w:val="00453416"/>
    <w:rsid w:val="00453E9B"/>
    <w:rsid w:val="004571E5"/>
    <w:rsid w:val="00460BDD"/>
    <w:rsid w:val="00466ABC"/>
    <w:rsid w:val="00467471"/>
    <w:rsid w:val="00470338"/>
    <w:rsid w:val="00471805"/>
    <w:rsid w:val="0048318C"/>
    <w:rsid w:val="0048347D"/>
    <w:rsid w:val="0048379E"/>
    <w:rsid w:val="00483C75"/>
    <w:rsid w:val="00484AD3"/>
    <w:rsid w:val="0048530D"/>
    <w:rsid w:val="004875CF"/>
    <w:rsid w:val="00491381"/>
    <w:rsid w:val="0049280B"/>
    <w:rsid w:val="00492E9A"/>
    <w:rsid w:val="00493B2C"/>
    <w:rsid w:val="00493E13"/>
    <w:rsid w:val="0049404A"/>
    <w:rsid w:val="00494759"/>
    <w:rsid w:val="00494A7D"/>
    <w:rsid w:val="00497B67"/>
    <w:rsid w:val="004A0174"/>
    <w:rsid w:val="004A0D2F"/>
    <w:rsid w:val="004A1EC3"/>
    <w:rsid w:val="004A200F"/>
    <w:rsid w:val="004A3BC5"/>
    <w:rsid w:val="004A3C4F"/>
    <w:rsid w:val="004A6E61"/>
    <w:rsid w:val="004A7EFF"/>
    <w:rsid w:val="004B0033"/>
    <w:rsid w:val="004B0372"/>
    <w:rsid w:val="004B154D"/>
    <w:rsid w:val="004B25AB"/>
    <w:rsid w:val="004B27A5"/>
    <w:rsid w:val="004B2FFA"/>
    <w:rsid w:val="004B39FD"/>
    <w:rsid w:val="004B47DC"/>
    <w:rsid w:val="004B5E42"/>
    <w:rsid w:val="004C0C1F"/>
    <w:rsid w:val="004C11FD"/>
    <w:rsid w:val="004C42C6"/>
    <w:rsid w:val="004C4AAE"/>
    <w:rsid w:val="004C4B79"/>
    <w:rsid w:val="004C5BDB"/>
    <w:rsid w:val="004C698B"/>
    <w:rsid w:val="004C6DAE"/>
    <w:rsid w:val="004D3515"/>
    <w:rsid w:val="004E2824"/>
    <w:rsid w:val="004E34F9"/>
    <w:rsid w:val="004E5540"/>
    <w:rsid w:val="004F08BB"/>
    <w:rsid w:val="004F1C21"/>
    <w:rsid w:val="004F2BA9"/>
    <w:rsid w:val="004F3043"/>
    <w:rsid w:val="004F3C7A"/>
    <w:rsid w:val="004F3FF0"/>
    <w:rsid w:val="004F4DE8"/>
    <w:rsid w:val="004F664F"/>
    <w:rsid w:val="004F6B6D"/>
    <w:rsid w:val="0050014F"/>
    <w:rsid w:val="00501AE1"/>
    <w:rsid w:val="00501B5A"/>
    <w:rsid w:val="00501BEB"/>
    <w:rsid w:val="00504C23"/>
    <w:rsid w:val="005065BB"/>
    <w:rsid w:val="00510452"/>
    <w:rsid w:val="005104B4"/>
    <w:rsid w:val="0051141E"/>
    <w:rsid w:val="0051177E"/>
    <w:rsid w:val="005118A7"/>
    <w:rsid w:val="0051217B"/>
    <w:rsid w:val="0051648D"/>
    <w:rsid w:val="005167D5"/>
    <w:rsid w:val="00517AE3"/>
    <w:rsid w:val="005210F0"/>
    <w:rsid w:val="0052196C"/>
    <w:rsid w:val="00521ECC"/>
    <w:rsid w:val="005229D7"/>
    <w:rsid w:val="0052582A"/>
    <w:rsid w:val="005309E2"/>
    <w:rsid w:val="00533461"/>
    <w:rsid w:val="005336E3"/>
    <w:rsid w:val="00536413"/>
    <w:rsid w:val="00540053"/>
    <w:rsid w:val="0054012F"/>
    <w:rsid w:val="005403FF"/>
    <w:rsid w:val="00540B88"/>
    <w:rsid w:val="00541478"/>
    <w:rsid w:val="005415A0"/>
    <w:rsid w:val="00545314"/>
    <w:rsid w:val="00546EF6"/>
    <w:rsid w:val="0055051B"/>
    <w:rsid w:val="0055088F"/>
    <w:rsid w:val="00550B44"/>
    <w:rsid w:val="00550C40"/>
    <w:rsid w:val="005518BD"/>
    <w:rsid w:val="005540BB"/>
    <w:rsid w:val="0055465B"/>
    <w:rsid w:val="00554700"/>
    <w:rsid w:val="00554996"/>
    <w:rsid w:val="00555616"/>
    <w:rsid w:val="00555F55"/>
    <w:rsid w:val="00556609"/>
    <w:rsid w:val="00560C33"/>
    <w:rsid w:val="00562D89"/>
    <w:rsid w:val="005644DA"/>
    <w:rsid w:val="00564A92"/>
    <w:rsid w:val="0056782C"/>
    <w:rsid w:val="005700B5"/>
    <w:rsid w:val="005706BB"/>
    <w:rsid w:val="00571082"/>
    <w:rsid w:val="0057320A"/>
    <w:rsid w:val="0057467B"/>
    <w:rsid w:val="00576CDE"/>
    <w:rsid w:val="0057759C"/>
    <w:rsid w:val="0058071F"/>
    <w:rsid w:val="00581A68"/>
    <w:rsid w:val="00584B84"/>
    <w:rsid w:val="00584D7F"/>
    <w:rsid w:val="005865E8"/>
    <w:rsid w:val="00586BEF"/>
    <w:rsid w:val="005877B9"/>
    <w:rsid w:val="00587E94"/>
    <w:rsid w:val="00587FA5"/>
    <w:rsid w:val="005902E9"/>
    <w:rsid w:val="005903B5"/>
    <w:rsid w:val="005911F9"/>
    <w:rsid w:val="00593199"/>
    <w:rsid w:val="00593CF5"/>
    <w:rsid w:val="00593FFF"/>
    <w:rsid w:val="005963D6"/>
    <w:rsid w:val="0059797C"/>
    <w:rsid w:val="00597E8B"/>
    <w:rsid w:val="00597EA3"/>
    <w:rsid w:val="00597F7C"/>
    <w:rsid w:val="005A0095"/>
    <w:rsid w:val="005A2BE3"/>
    <w:rsid w:val="005A3DEF"/>
    <w:rsid w:val="005A47FD"/>
    <w:rsid w:val="005A5BDC"/>
    <w:rsid w:val="005B010C"/>
    <w:rsid w:val="005B07EF"/>
    <w:rsid w:val="005B1C1A"/>
    <w:rsid w:val="005B606D"/>
    <w:rsid w:val="005B7AE2"/>
    <w:rsid w:val="005C1240"/>
    <w:rsid w:val="005C1F3D"/>
    <w:rsid w:val="005C2684"/>
    <w:rsid w:val="005C421A"/>
    <w:rsid w:val="005D0281"/>
    <w:rsid w:val="005D0965"/>
    <w:rsid w:val="005D0F55"/>
    <w:rsid w:val="005D21EA"/>
    <w:rsid w:val="005D4477"/>
    <w:rsid w:val="005D7848"/>
    <w:rsid w:val="005E20E7"/>
    <w:rsid w:val="005E492C"/>
    <w:rsid w:val="005E4A65"/>
    <w:rsid w:val="005E5332"/>
    <w:rsid w:val="005E5B1A"/>
    <w:rsid w:val="005E7314"/>
    <w:rsid w:val="005F040B"/>
    <w:rsid w:val="005F0950"/>
    <w:rsid w:val="005F1CA0"/>
    <w:rsid w:val="005F6757"/>
    <w:rsid w:val="005F74DF"/>
    <w:rsid w:val="00602255"/>
    <w:rsid w:val="00603A2F"/>
    <w:rsid w:val="00605185"/>
    <w:rsid w:val="00605665"/>
    <w:rsid w:val="006073FD"/>
    <w:rsid w:val="0061064A"/>
    <w:rsid w:val="006106F3"/>
    <w:rsid w:val="006115AC"/>
    <w:rsid w:val="00611BAF"/>
    <w:rsid w:val="00614CAD"/>
    <w:rsid w:val="00616D4B"/>
    <w:rsid w:val="006172FF"/>
    <w:rsid w:val="00621191"/>
    <w:rsid w:val="00624D56"/>
    <w:rsid w:val="006267EF"/>
    <w:rsid w:val="006313D5"/>
    <w:rsid w:val="00632371"/>
    <w:rsid w:val="006326EF"/>
    <w:rsid w:val="00632735"/>
    <w:rsid w:val="00632EA0"/>
    <w:rsid w:val="0063322D"/>
    <w:rsid w:val="006332DA"/>
    <w:rsid w:val="0063385C"/>
    <w:rsid w:val="00634115"/>
    <w:rsid w:val="00634F58"/>
    <w:rsid w:val="00635D35"/>
    <w:rsid w:val="00636661"/>
    <w:rsid w:val="00637BF6"/>
    <w:rsid w:val="00640131"/>
    <w:rsid w:val="00643EB5"/>
    <w:rsid w:val="00645035"/>
    <w:rsid w:val="00646E67"/>
    <w:rsid w:val="00646EB4"/>
    <w:rsid w:val="00646FB9"/>
    <w:rsid w:val="006475D1"/>
    <w:rsid w:val="00655D87"/>
    <w:rsid w:val="00660C0E"/>
    <w:rsid w:val="00662A36"/>
    <w:rsid w:val="00662C5C"/>
    <w:rsid w:val="00662E84"/>
    <w:rsid w:val="00663AC7"/>
    <w:rsid w:val="006661E7"/>
    <w:rsid w:val="006679DA"/>
    <w:rsid w:val="00672A5B"/>
    <w:rsid w:val="00672A71"/>
    <w:rsid w:val="00675AE1"/>
    <w:rsid w:val="006767BE"/>
    <w:rsid w:val="0068122D"/>
    <w:rsid w:val="00682388"/>
    <w:rsid w:val="006835DE"/>
    <w:rsid w:val="0068443A"/>
    <w:rsid w:val="00685125"/>
    <w:rsid w:val="0069266E"/>
    <w:rsid w:val="00694471"/>
    <w:rsid w:val="00694A5D"/>
    <w:rsid w:val="00695136"/>
    <w:rsid w:val="00696C0B"/>
    <w:rsid w:val="006A32E8"/>
    <w:rsid w:val="006A3FB2"/>
    <w:rsid w:val="006B142A"/>
    <w:rsid w:val="006B3210"/>
    <w:rsid w:val="006B66DD"/>
    <w:rsid w:val="006B7171"/>
    <w:rsid w:val="006C00D6"/>
    <w:rsid w:val="006C04F8"/>
    <w:rsid w:val="006C1C38"/>
    <w:rsid w:val="006C1D5D"/>
    <w:rsid w:val="006C1D8C"/>
    <w:rsid w:val="006C40BA"/>
    <w:rsid w:val="006C6E38"/>
    <w:rsid w:val="006D0F31"/>
    <w:rsid w:val="006D13BA"/>
    <w:rsid w:val="006D1840"/>
    <w:rsid w:val="006D37DE"/>
    <w:rsid w:val="006D3F6D"/>
    <w:rsid w:val="006D62F2"/>
    <w:rsid w:val="006D6B82"/>
    <w:rsid w:val="006D7006"/>
    <w:rsid w:val="006D7550"/>
    <w:rsid w:val="006D783E"/>
    <w:rsid w:val="006E0281"/>
    <w:rsid w:val="006E3C45"/>
    <w:rsid w:val="006E7C52"/>
    <w:rsid w:val="006E7F9F"/>
    <w:rsid w:val="006F09DC"/>
    <w:rsid w:val="006F1CC8"/>
    <w:rsid w:val="006F3A5E"/>
    <w:rsid w:val="006F3F4B"/>
    <w:rsid w:val="006F5006"/>
    <w:rsid w:val="006F7AD8"/>
    <w:rsid w:val="006F7E31"/>
    <w:rsid w:val="00700709"/>
    <w:rsid w:val="007025F2"/>
    <w:rsid w:val="007051D2"/>
    <w:rsid w:val="00705EDA"/>
    <w:rsid w:val="0070703F"/>
    <w:rsid w:val="00710861"/>
    <w:rsid w:val="007145BA"/>
    <w:rsid w:val="00714621"/>
    <w:rsid w:val="007158BE"/>
    <w:rsid w:val="00717BDF"/>
    <w:rsid w:val="00721E17"/>
    <w:rsid w:val="00721F6E"/>
    <w:rsid w:val="0072745D"/>
    <w:rsid w:val="00730D6C"/>
    <w:rsid w:val="00732469"/>
    <w:rsid w:val="00732ACA"/>
    <w:rsid w:val="00732DBE"/>
    <w:rsid w:val="00734235"/>
    <w:rsid w:val="007359EC"/>
    <w:rsid w:val="00737508"/>
    <w:rsid w:val="00741553"/>
    <w:rsid w:val="007423C6"/>
    <w:rsid w:val="00742877"/>
    <w:rsid w:val="0074522B"/>
    <w:rsid w:val="00745DFA"/>
    <w:rsid w:val="00746B19"/>
    <w:rsid w:val="00750E2B"/>
    <w:rsid w:val="00751253"/>
    <w:rsid w:val="00751C38"/>
    <w:rsid w:val="00751EEA"/>
    <w:rsid w:val="0075423A"/>
    <w:rsid w:val="00754BB1"/>
    <w:rsid w:val="00754D7A"/>
    <w:rsid w:val="0075761F"/>
    <w:rsid w:val="00761DF0"/>
    <w:rsid w:val="00762CA5"/>
    <w:rsid w:val="00766D7B"/>
    <w:rsid w:val="0076753A"/>
    <w:rsid w:val="00770D6A"/>
    <w:rsid w:val="00771A4E"/>
    <w:rsid w:val="00771AEB"/>
    <w:rsid w:val="007750EC"/>
    <w:rsid w:val="00775F5B"/>
    <w:rsid w:val="00777996"/>
    <w:rsid w:val="007806FD"/>
    <w:rsid w:val="00780B7F"/>
    <w:rsid w:val="007824F3"/>
    <w:rsid w:val="00782B23"/>
    <w:rsid w:val="007835C4"/>
    <w:rsid w:val="00783BD1"/>
    <w:rsid w:val="007864E0"/>
    <w:rsid w:val="007866C7"/>
    <w:rsid w:val="00786E57"/>
    <w:rsid w:val="007900B1"/>
    <w:rsid w:val="00790639"/>
    <w:rsid w:val="00792B10"/>
    <w:rsid w:val="00795B20"/>
    <w:rsid w:val="0079659C"/>
    <w:rsid w:val="00796B56"/>
    <w:rsid w:val="00797528"/>
    <w:rsid w:val="007A0E8C"/>
    <w:rsid w:val="007A362D"/>
    <w:rsid w:val="007A4744"/>
    <w:rsid w:val="007A5DCB"/>
    <w:rsid w:val="007A764A"/>
    <w:rsid w:val="007A7799"/>
    <w:rsid w:val="007A7CE0"/>
    <w:rsid w:val="007B1DFA"/>
    <w:rsid w:val="007B25B8"/>
    <w:rsid w:val="007B5A60"/>
    <w:rsid w:val="007C2596"/>
    <w:rsid w:val="007C259B"/>
    <w:rsid w:val="007C2867"/>
    <w:rsid w:val="007C3070"/>
    <w:rsid w:val="007C3B43"/>
    <w:rsid w:val="007C4787"/>
    <w:rsid w:val="007C5F28"/>
    <w:rsid w:val="007C71B8"/>
    <w:rsid w:val="007D10F2"/>
    <w:rsid w:val="007D16C0"/>
    <w:rsid w:val="007D1BED"/>
    <w:rsid w:val="007D7F19"/>
    <w:rsid w:val="007E0187"/>
    <w:rsid w:val="007E023C"/>
    <w:rsid w:val="007E0B58"/>
    <w:rsid w:val="007E0D0D"/>
    <w:rsid w:val="007E756D"/>
    <w:rsid w:val="007F0FDC"/>
    <w:rsid w:val="007F3508"/>
    <w:rsid w:val="007F38F4"/>
    <w:rsid w:val="007F3CC8"/>
    <w:rsid w:val="007F3DFA"/>
    <w:rsid w:val="007F52B1"/>
    <w:rsid w:val="00800404"/>
    <w:rsid w:val="00800C16"/>
    <w:rsid w:val="00801419"/>
    <w:rsid w:val="00801B8A"/>
    <w:rsid w:val="00801D8C"/>
    <w:rsid w:val="00802C78"/>
    <w:rsid w:val="00802D5B"/>
    <w:rsid w:val="0080451B"/>
    <w:rsid w:val="00805350"/>
    <w:rsid w:val="008055D6"/>
    <w:rsid w:val="00806173"/>
    <w:rsid w:val="00806236"/>
    <w:rsid w:val="00807378"/>
    <w:rsid w:val="00810754"/>
    <w:rsid w:val="008118CD"/>
    <w:rsid w:val="00813006"/>
    <w:rsid w:val="00814986"/>
    <w:rsid w:val="00820088"/>
    <w:rsid w:val="00820945"/>
    <w:rsid w:val="0082277C"/>
    <w:rsid w:val="00822D90"/>
    <w:rsid w:val="008243D4"/>
    <w:rsid w:val="008259EF"/>
    <w:rsid w:val="008326BD"/>
    <w:rsid w:val="008329D1"/>
    <w:rsid w:val="00833DDA"/>
    <w:rsid w:val="00835F00"/>
    <w:rsid w:val="00840FF0"/>
    <w:rsid w:val="0084102A"/>
    <w:rsid w:val="0084128D"/>
    <w:rsid w:val="00841A8D"/>
    <w:rsid w:val="00841F99"/>
    <w:rsid w:val="00842CBA"/>
    <w:rsid w:val="00842E7F"/>
    <w:rsid w:val="008437B3"/>
    <w:rsid w:val="00843B9F"/>
    <w:rsid w:val="00844BFD"/>
    <w:rsid w:val="0084587C"/>
    <w:rsid w:val="00846EA5"/>
    <w:rsid w:val="00847C9A"/>
    <w:rsid w:val="00847EB5"/>
    <w:rsid w:val="008544B6"/>
    <w:rsid w:val="00855953"/>
    <w:rsid w:val="00855A21"/>
    <w:rsid w:val="00856140"/>
    <w:rsid w:val="00856292"/>
    <w:rsid w:val="008579D0"/>
    <w:rsid w:val="00860DD7"/>
    <w:rsid w:val="00861E13"/>
    <w:rsid w:val="00864A54"/>
    <w:rsid w:val="00865A98"/>
    <w:rsid w:val="00865DA3"/>
    <w:rsid w:val="00866F51"/>
    <w:rsid w:val="00867ECD"/>
    <w:rsid w:val="0087074A"/>
    <w:rsid w:val="00872378"/>
    <w:rsid w:val="00872661"/>
    <w:rsid w:val="00872DED"/>
    <w:rsid w:val="00873AFA"/>
    <w:rsid w:val="0087426C"/>
    <w:rsid w:val="00874481"/>
    <w:rsid w:val="00875966"/>
    <w:rsid w:val="00876321"/>
    <w:rsid w:val="00877550"/>
    <w:rsid w:val="00877B51"/>
    <w:rsid w:val="00881361"/>
    <w:rsid w:val="00881DD2"/>
    <w:rsid w:val="008822E8"/>
    <w:rsid w:val="008827A5"/>
    <w:rsid w:val="00883BCC"/>
    <w:rsid w:val="0088559E"/>
    <w:rsid w:val="008863C8"/>
    <w:rsid w:val="00890615"/>
    <w:rsid w:val="00891DF4"/>
    <w:rsid w:val="00892137"/>
    <w:rsid w:val="008922D6"/>
    <w:rsid w:val="00892BAA"/>
    <w:rsid w:val="00896E1C"/>
    <w:rsid w:val="00896FE0"/>
    <w:rsid w:val="008A0242"/>
    <w:rsid w:val="008A0726"/>
    <w:rsid w:val="008A4856"/>
    <w:rsid w:val="008B23E9"/>
    <w:rsid w:val="008B3E61"/>
    <w:rsid w:val="008B48D5"/>
    <w:rsid w:val="008B516E"/>
    <w:rsid w:val="008B7893"/>
    <w:rsid w:val="008C0363"/>
    <w:rsid w:val="008C1907"/>
    <w:rsid w:val="008C583C"/>
    <w:rsid w:val="008D0289"/>
    <w:rsid w:val="008D2946"/>
    <w:rsid w:val="008D38AA"/>
    <w:rsid w:val="008D43F4"/>
    <w:rsid w:val="008D4B04"/>
    <w:rsid w:val="008D4C19"/>
    <w:rsid w:val="008D6E3B"/>
    <w:rsid w:val="008E1425"/>
    <w:rsid w:val="008E26B3"/>
    <w:rsid w:val="008E4875"/>
    <w:rsid w:val="008F04F1"/>
    <w:rsid w:val="008F1EB2"/>
    <w:rsid w:val="008F360D"/>
    <w:rsid w:val="008F42B3"/>
    <w:rsid w:val="008F4E4B"/>
    <w:rsid w:val="008F7344"/>
    <w:rsid w:val="008F75C8"/>
    <w:rsid w:val="009005AE"/>
    <w:rsid w:val="00900ECA"/>
    <w:rsid w:val="00901E4B"/>
    <w:rsid w:val="0090241C"/>
    <w:rsid w:val="009043DB"/>
    <w:rsid w:val="0090581E"/>
    <w:rsid w:val="00906DC4"/>
    <w:rsid w:val="00907084"/>
    <w:rsid w:val="00910493"/>
    <w:rsid w:val="00912936"/>
    <w:rsid w:val="00912ADF"/>
    <w:rsid w:val="009153C1"/>
    <w:rsid w:val="009160A6"/>
    <w:rsid w:val="0091714A"/>
    <w:rsid w:val="009220D2"/>
    <w:rsid w:val="00922C8E"/>
    <w:rsid w:val="00922F85"/>
    <w:rsid w:val="009239B1"/>
    <w:rsid w:val="00930FCE"/>
    <w:rsid w:val="00932FD9"/>
    <w:rsid w:val="00933A82"/>
    <w:rsid w:val="009419AD"/>
    <w:rsid w:val="00942D55"/>
    <w:rsid w:val="00942DCC"/>
    <w:rsid w:val="00943EB4"/>
    <w:rsid w:val="0094405E"/>
    <w:rsid w:val="00945130"/>
    <w:rsid w:val="009473B7"/>
    <w:rsid w:val="00947739"/>
    <w:rsid w:val="00947C5C"/>
    <w:rsid w:val="0095001D"/>
    <w:rsid w:val="0095020B"/>
    <w:rsid w:val="00950D43"/>
    <w:rsid w:val="00950DD3"/>
    <w:rsid w:val="009510E7"/>
    <w:rsid w:val="009513AF"/>
    <w:rsid w:val="009524DF"/>
    <w:rsid w:val="00953909"/>
    <w:rsid w:val="009543E8"/>
    <w:rsid w:val="00957B57"/>
    <w:rsid w:val="0096201F"/>
    <w:rsid w:val="00962C3C"/>
    <w:rsid w:val="0096395E"/>
    <w:rsid w:val="009647A5"/>
    <w:rsid w:val="00967E39"/>
    <w:rsid w:val="00971622"/>
    <w:rsid w:val="00973379"/>
    <w:rsid w:val="00977785"/>
    <w:rsid w:val="009779D1"/>
    <w:rsid w:val="009819AF"/>
    <w:rsid w:val="00984EDA"/>
    <w:rsid w:val="00985124"/>
    <w:rsid w:val="00985CEA"/>
    <w:rsid w:val="00987890"/>
    <w:rsid w:val="00990BD7"/>
    <w:rsid w:val="009918F6"/>
    <w:rsid w:val="00994CB2"/>
    <w:rsid w:val="009960C4"/>
    <w:rsid w:val="009976C0"/>
    <w:rsid w:val="00997AE8"/>
    <w:rsid w:val="009A2507"/>
    <w:rsid w:val="009A6F5F"/>
    <w:rsid w:val="009A7098"/>
    <w:rsid w:val="009B1645"/>
    <w:rsid w:val="009B1E1E"/>
    <w:rsid w:val="009B24E3"/>
    <w:rsid w:val="009B287B"/>
    <w:rsid w:val="009B2B9A"/>
    <w:rsid w:val="009B339F"/>
    <w:rsid w:val="009B3B98"/>
    <w:rsid w:val="009B79EC"/>
    <w:rsid w:val="009C0328"/>
    <w:rsid w:val="009C2622"/>
    <w:rsid w:val="009C3EC4"/>
    <w:rsid w:val="009D0D85"/>
    <w:rsid w:val="009D16AE"/>
    <w:rsid w:val="009D352D"/>
    <w:rsid w:val="009D4021"/>
    <w:rsid w:val="009D7825"/>
    <w:rsid w:val="009E2336"/>
    <w:rsid w:val="009E68F6"/>
    <w:rsid w:val="009E6EA5"/>
    <w:rsid w:val="009E79AA"/>
    <w:rsid w:val="009F021C"/>
    <w:rsid w:val="009F0898"/>
    <w:rsid w:val="009F1B22"/>
    <w:rsid w:val="009F2514"/>
    <w:rsid w:val="009F2602"/>
    <w:rsid w:val="009F40DD"/>
    <w:rsid w:val="009F4ED3"/>
    <w:rsid w:val="009F5062"/>
    <w:rsid w:val="009F7116"/>
    <w:rsid w:val="00A008B6"/>
    <w:rsid w:val="00A00B2C"/>
    <w:rsid w:val="00A015C1"/>
    <w:rsid w:val="00A01EC5"/>
    <w:rsid w:val="00A0246D"/>
    <w:rsid w:val="00A048BB"/>
    <w:rsid w:val="00A06557"/>
    <w:rsid w:val="00A06B4F"/>
    <w:rsid w:val="00A11264"/>
    <w:rsid w:val="00A119AD"/>
    <w:rsid w:val="00A11FFD"/>
    <w:rsid w:val="00A14102"/>
    <w:rsid w:val="00A1692C"/>
    <w:rsid w:val="00A17B57"/>
    <w:rsid w:val="00A21FEF"/>
    <w:rsid w:val="00A22D97"/>
    <w:rsid w:val="00A266AE"/>
    <w:rsid w:val="00A3488A"/>
    <w:rsid w:val="00A36561"/>
    <w:rsid w:val="00A367B5"/>
    <w:rsid w:val="00A4208C"/>
    <w:rsid w:val="00A423FB"/>
    <w:rsid w:val="00A47466"/>
    <w:rsid w:val="00A53DB1"/>
    <w:rsid w:val="00A6099F"/>
    <w:rsid w:val="00A6251E"/>
    <w:rsid w:val="00A62C97"/>
    <w:rsid w:val="00A63E6F"/>
    <w:rsid w:val="00A64481"/>
    <w:rsid w:val="00A66874"/>
    <w:rsid w:val="00A67031"/>
    <w:rsid w:val="00A679AC"/>
    <w:rsid w:val="00A7059F"/>
    <w:rsid w:val="00A70F66"/>
    <w:rsid w:val="00A73714"/>
    <w:rsid w:val="00A73970"/>
    <w:rsid w:val="00A747B8"/>
    <w:rsid w:val="00A752D4"/>
    <w:rsid w:val="00A80CBB"/>
    <w:rsid w:val="00A81B2D"/>
    <w:rsid w:val="00A82E65"/>
    <w:rsid w:val="00A8458D"/>
    <w:rsid w:val="00A93475"/>
    <w:rsid w:val="00A95BFC"/>
    <w:rsid w:val="00A96F02"/>
    <w:rsid w:val="00AA00CB"/>
    <w:rsid w:val="00AA16FC"/>
    <w:rsid w:val="00AA2FC3"/>
    <w:rsid w:val="00AA3570"/>
    <w:rsid w:val="00AA3B80"/>
    <w:rsid w:val="00AA474F"/>
    <w:rsid w:val="00AA4DF1"/>
    <w:rsid w:val="00AA591C"/>
    <w:rsid w:val="00AA7C45"/>
    <w:rsid w:val="00AB0060"/>
    <w:rsid w:val="00AB05D4"/>
    <w:rsid w:val="00AB1361"/>
    <w:rsid w:val="00AB2872"/>
    <w:rsid w:val="00AB306F"/>
    <w:rsid w:val="00AB3D6D"/>
    <w:rsid w:val="00AB401E"/>
    <w:rsid w:val="00AB4E29"/>
    <w:rsid w:val="00AB60E5"/>
    <w:rsid w:val="00AC01A4"/>
    <w:rsid w:val="00AC0B4E"/>
    <w:rsid w:val="00AC1072"/>
    <w:rsid w:val="00AC1DA5"/>
    <w:rsid w:val="00AC505D"/>
    <w:rsid w:val="00AC748F"/>
    <w:rsid w:val="00AC7D07"/>
    <w:rsid w:val="00AD0D9A"/>
    <w:rsid w:val="00AD3995"/>
    <w:rsid w:val="00AD6D8D"/>
    <w:rsid w:val="00AE015D"/>
    <w:rsid w:val="00AE148C"/>
    <w:rsid w:val="00AE172E"/>
    <w:rsid w:val="00AE51C6"/>
    <w:rsid w:val="00AE52F5"/>
    <w:rsid w:val="00AE7E30"/>
    <w:rsid w:val="00AF061D"/>
    <w:rsid w:val="00AF0A4A"/>
    <w:rsid w:val="00AF0D05"/>
    <w:rsid w:val="00AF25C4"/>
    <w:rsid w:val="00AF2A95"/>
    <w:rsid w:val="00AF5A76"/>
    <w:rsid w:val="00AF7D7B"/>
    <w:rsid w:val="00B013DA"/>
    <w:rsid w:val="00B01581"/>
    <w:rsid w:val="00B02EF3"/>
    <w:rsid w:val="00B0452F"/>
    <w:rsid w:val="00B0582F"/>
    <w:rsid w:val="00B05C55"/>
    <w:rsid w:val="00B100D3"/>
    <w:rsid w:val="00B11B2F"/>
    <w:rsid w:val="00B125EA"/>
    <w:rsid w:val="00B148B4"/>
    <w:rsid w:val="00B14BDB"/>
    <w:rsid w:val="00B21411"/>
    <w:rsid w:val="00B2259C"/>
    <w:rsid w:val="00B2456C"/>
    <w:rsid w:val="00B24E72"/>
    <w:rsid w:val="00B257EF"/>
    <w:rsid w:val="00B32454"/>
    <w:rsid w:val="00B328FB"/>
    <w:rsid w:val="00B33645"/>
    <w:rsid w:val="00B35EFA"/>
    <w:rsid w:val="00B36164"/>
    <w:rsid w:val="00B36E46"/>
    <w:rsid w:val="00B4106F"/>
    <w:rsid w:val="00B4325F"/>
    <w:rsid w:val="00B44674"/>
    <w:rsid w:val="00B45597"/>
    <w:rsid w:val="00B459BA"/>
    <w:rsid w:val="00B45EC5"/>
    <w:rsid w:val="00B547D9"/>
    <w:rsid w:val="00B54FFE"/>
    <w:rsid w:val="00B553FD"/>
    <w:rsid w:val="00B6043E"/>
    <w:rsid w:val="00B60D94"/>
    <w:rsid w:val="00B62394"/>
    <w:rsid w:val="00B626AD"/>
    <w:rsid w:val="00B62D17"/>
    <w:rsid w:val="00B65E37"/>
    <w:rsid w:val="00B66265"/>
    <w:rsid w:val="00B6707E"/>
    <w:rsid w:val="00B7115C"/>
    <w:rsid w:val="00B712B6"/>
    <w:rsid w:val="00B71E88"/>
    <w:rsid w:val="00B73681"/>
    <w:rsid w:val="00B751B9"/>
    <w:rsid w:val="00B7552D"/>
    <w:rsid w:val="00B75B95"/>
    <w:rsid w:val="00B82AEE"/>
    <w:rsid w:val="00B83516"/>
    <w:rsid w:val="00B85949"/>
    <w:rsid w:val="00B864B9"/>
    <w:rsid w:val="00B86AB9"/>
    <w:rsid w:val="00B92060"/>
    <w:rsid w:val="00B92CBD"/>
    <w:rsid w:val="00BA14D4"/>
    <w:rsid w:val="00BA17DE"/>
    <w:rsid w:val="00BA426D"/>
    <w:rsid w:val="00BA579B"/>
    <w:rsid w:val="00BA7397"/>
    <w:rsid w:val="00BA7FCB"/>
    <w:rsid w:val="00BB3B37"/>
    <w:rsid w:val="00BB5655"/>
    <w:rsid w:val="00BB6A7F"/>
    <w:rsid w:val="00BC1C87"/>
    <w:rsid w:val="00BC2D94"/>
    <w:rsid w:val="00BC2EA1"/>
    <w:rsid w:val="00BC37BA"/>
    <w:rsid w:val="00BC7874"/>
    <w:rsid w:val="00BD060D"/>
    <w:rsid w:val="00BD48AF"/>
    <w:rsid w:val="00BD4B28"/>
    <w:rsid w:val="00BD579E"/>
    <w:rsid w:val="00BD6A61"/>
    <w:rsid w:val="00BE2015"/>
    <w:rsid w:val="00BE5E7C"/>
    <w:rsid w:val="00BE620E"/>
    <w:rsid w:val="00BF392A"/>
    <w:rsid w:val="00C00B43"/>
    <w:rsid w:val="00C00D7E"/>
    <w:rsid w:val="00C02CB5"/>
    <w:rsid w:val="00C04E26"/>
    <w:rsid w:val="00C04F65"/>
    <w:rsid w:val="00C0549D"/>
    <w:rsid w:val="00C065BF"/>
    <w:rsid w:val="00C06848"/>
    <w:rsid w:val="00C10998"/>
    <w:rsid w:val="00C115F5"/>
    <w:rsid w:val="00C126F0"/>
    <w:rsid w:val="00C13A1F"/>
    <w:rsid w:val="00C14EED"/>
    <w:rsid w:val="00C1706B"/>
    <w:rsid w:val="00C21126"/>
    <w:rsid w:val="00C2159F"/>
    <w:rsid w:val="00C2218C"/>
    <w:rsid w:val="00C240EE"/>
    <w:rsid w:val="00C2603C"/>
    <w:rsid w:val="00C26268"/>
    <w:rsid w:val="00C26F05"/>
    <w:rsid w:val="00C30F85"/>
    <w:rsid w:val="00C34261"/>
    <w:rsid w:val="00C34F0C"/>
    <w:rsid w:val="00C35062"/>
    <w:rsid w:val="00C43D98"/>
    <w:rsid w:val="00C45A32"/>
    <w:rsid w:val="00C4642A"/>
    <w:rsid w:val="00C50A13"/>
    <w:rsid w:val="00C51539"/>
    <w:rsid w:val="00C52D2D"/>
    <w:rsid w:val="00C54546"/>
    <w:rsid w:val="00C55653"/>
    <w:rsid w:val="00C5610D"/>
    <w:rsid w:val="00C57FA4"/>
    <w:rsid w:val="00C61F0C"/>
    <w:rsid w:val="00C620EC"/>
    <w:rsid w:val="00C66CF5"/>
    <w:rsid w:val="00C739E0"/>
    <w:rsid w:val="00C74655"/>
    <w:rsid w:val="00C74F8F"/>
    <w:rsid w:val="00C777B6"/>
    <w:rsid w:val="00C82D4F"/>
    <w:rsid w:val="00C8301D"/>
    <w:rsid w:val="00C83954"/>
    <w:rsid w:val="00C8420E"/>
    <w:rsid w:val="00C85708"/>
    <w:rsid w:val="00C86ECA"/>
    <w:rsid w:val="00C87E13"/>
    <w:rsid w:val="00C90AE3"/>
    <w:rsid w:val="00C94F63"/>
    <w:rsid w:val="00C952B0"/>
    <w:rsid w:val="00C95347"/>
    <w:rsid w:val="00CA1671"/>
    <w:rsid w:val="00CA21E1"/>
    <w:rsid w:val="00CA220A"/>
    <w:rsid w:val="00CA5F2A"/>
    <w:rsid w:val="00CA6CD4"/>
    <w:rsid w:val="00CA74C0"/>
    <w:rsid w:val="00CA751C"/>
    <w:rsid w:val="00CB10BC"/>
    <w:rsid w:val="00CB146C"/>
    <w:rsid w:val="00CB2BE2"/>
    <w:rsid w:val="00CB303D"/>
    <w:rsid w:val="00CB3AF8"/>
    <w:rsid w:val="00CB498F"/>
    <w:rsid w:val="00CB57F7"/>
    <w:rsid w:val="00CB583A"/>
    <w:rsid w:val="00CB68FF"/>
    <w:rsid w:val="00CB7A0A"/>
    <w:rsid w:val="00CB7F4E"/>
    <w:rsid w:val="00CC127F"/>
    <w:rsid w:val="00CC1FD9"/>
    <w:rsid w:val="00CC1FDA"/>
    <w:rsid w:val="00CC6D2A"/>
    <w:rsid w:val="00CC7E77"/>
    <w:rsid w:val="00CC7EC5"/>
    <w:rsid w:val="00CD1649"/>
    <w:rsid w:val="00CE2302"/>
    <w:rsid w:val="00CE23D1"/>
    <w:rsid w:val="00CE23FF"/>
    <w:rsid w:val="00CE2D4B"/>
    <w:rsid w:val="00CE2D9B"/>
    <w:rsid w:val="00CE3F70"/>
    <w:rsid w:val="00CE4412"/>
    <w:rsid w:val="00CE47CE"/>
    <w:rsid w:val="00CE4C0A"/>
    <w:rsid w:val="00CE7359"/>
    <w:rsid w:val="00CF0AC2"/>
    <w:rsid w:val="00CF3F37"/>
    <w:rsid w:val="00CF51B8"/>
    <w:rsid w:val="00CF55EB"/>
    <w:rsid w:val="00CF67FF"/>
    <w:rsid w:val="00D019B3"/>
    <w:rsid w:val="00D03E9D"/>
    <w:rsid w:val="00D07B3B"/>
    <w:rsid w:val="00D10F03"/>
    <w:rsid w:val="00D12F15"/>
    <w:rsid w:val="00D13A9D"/>
    <w:rsid w:val="00D14E21"/>
    <w:rsid w:val="00D2194A"/>
    <w:rsid w:val="00D267DC"/>
    <w:rsid w:val="00D27C86"/>
    <w:rsid w:val="00D304DA"/>
    <w:rsid w:val="00D30C50"/>
    <w:rsid w:val="00D31C1C"/>
    <w:rsid w:val="00D31F41"/>
    <w:rsid w:val="00D3328E"/>
    <w:rsid w:val="00D33D5A"/>
    <w:rsid w:val="00D37768"/>
    <w:rsid w:val="00D416E9"/>
    <w:rsid w:val="00D43C54"/>
    <w:rsid w:val="00D440D6"/>
    <w:rsid w:val="00D44BC2"/>
    <w:rsid w:val="00D44ECC"/>
    <w:rsid w:val="00D457D9"/>
    <w:rsid w:val="00D45930"/>
    <w:rsid w:val="00D50AFB"/>
    <w:rsid w:val="00D5194C"/>
    <w:rsid w:val="00D547FF"/>
    <w:rsid w:val="00D56A72"/>
    <w:rsid w:val="00D56CC1"/>
    <w:rsid w:val="00D60C85"/>
    <w:rsid w:val="00D60F90"/>
    <w:rsid w:val="00D64F8F"/>
    <w:rsid w:val="00D65A76"/>
    <w:rsid w:val="00D670A4"/>
    <w:rsid w:val="00D678A5"/>
    <w:rsid w:val="00D722F1"/>
    <w:rsid w:val="00D73968"/>
    <w:rsid w:val="00D76371"/>
    <w:rsid w:val="00D76B41"/>
    <w:rsid w:val="00D775E0"/>
    <w:rsid w:val="00D7775E"/>
    <w:rsid w:val="00D77B1B"/>
    <w:rsid w:val="00D80605"/>
    <w:rsid w:val="00D8152F"/>
    <w:rsid w:val="00D81D9C"/>
    <w:rsid w:val="00D82324"/>
    <w:rsid w:val="00D84AD3"/>
    <w:rsid w:val="00D84FD8"/>
    <w:rsid w:val="00D850FD"/>
    <w:rsid w:val="00D9085D"/>
    <w:rsid w:val="00D90930"/>
    <w:rsid w:val="00D911A9"/>
    <w:rsid w:val="00D94D5E"/>
    <w:rsid w:val="00D9532F"/>
    <w:rsid w:val="00D961F5"/>
    <w:rsid w:val="00D963AD"/>
    <w:rsid w:val="00DA13F1"/>
    <w:rsid w:val="00DA241B"/>
    <w:rsid w:val="00DA4025"/>
    <w:rsid w:val="00DA444D"/>
    <w:rsid w:val="00DA67D6"/>
    <w:rsid w:val="00DA6B66"/>
    <w:rsid w:val="00DA7229"/>
    <w:rsid w:val="00DB1A1B"/>
    <w:rsid w:val="00DB49E3"/>
    <w:rsid w:val="00DB7E56"/>
    <w:rsid w:val="00DC0E9A"/>
    <w:rsid w:val="00DC18C6"/>
    <w:rsid w:val="00DD074E"/>
    <w:rsid w:val="00DD2969"/>
    <w:rsid w:val="00DD2BB2"/>
    <w:rsid w:val="00DE0FCD"/>
    <w:rsid w:val="00DE17DE"/>
    <w:rsid w:val="00DE7415"/>
    <w:rsid w:val="00DF28D4"/>
    <w:rsid w:val="00DF3B86"/>
    <w:rsid w:val="00DF55F0"/>
    <w:rsid w:val="00E00948"/>
    <w:rsid w:val="00E0656C"/>
    <w:rsid w:val="00E06C33"/>
    <w:rsid w:val="00E0716A"/>
    <w:rsid w:val="00E071FD"/>
    <w:rsid w:val="00E07228"/>
    <w:rsid w:val="00E1033A"/>
    <w:rsid w:val="00E11623"/>
    <w:rsid w:val="00E1792B"/>
    <w:rsid w:val="00E17F4B"/>
    <w:rsid w:val="00E20B5A"/>
    <w:rsid w:val="00E2318D"/>
    <w:rsid w:val="00E25C16"/>
    <w:rsid w:val="00E25C89"/>
    <w:rsid w:val="00E262D0"/>
    <w:rsid w:val="00E26EE6"/>
    <w:rsid w:val="00E2788A"/>
    <w:rsid w:val="00E329E9"/>
    <w:rsid w:val="00E3757C"/>
    <w:rsid w:val="00E4121D"/>
    <w:rsid w:val="00E42244"/>
    <w:rsid w:val="00E426F0"/>
    <w:rsid w:val="00E43006"/>
    <w:rsid w:val="00E4329D"/>
    <w:rsid w:val="00E51436"/>
    <w:rsid w:val="00E52E93"/>
    <w:rsid w:val="00E535F2"/>
    <w:rsid w:val="00E54BB6"/>
    <w:rsid w:val="00E55525"/>
    <w:rsid w:val="00E55936"/>
    <w:rsid w:val="00E55DE9"/>
    <w:rsid w:val="00E56301"/>
    <w:rsid w:val="00E613A4"/>
    <w:rsid w:val="00E63B2D"/>
    <w:rsid w:val="00E63D8D"/>
    <w:rsid w:val="00E64B4E"/>
    <w:rsid w:val="00E6658A"/>
    <w:rsid w:val="00E666AA"/>
    <w:rsid w:val="00E67104"/>
    <w:rsid w:val="00E703C5"/>
    <w:rsid w:val="00E715ED"/>
    <w:rsid w:val="00E72306"/>
    <w:rsid w:val="00E728EA"/>
    <w:rsid w:val="00E7580E"/>
    <w:rsid w:val="00E7662A"/>
    <w:rsid w:val="00E806A6"/>
    <w:rsid w:val="00E80CF3"/>
    <w:rsid w:val="00E81492"/>
    <w:rsid w:val="00E82036"/>
    <w:rsid w:val="00E82135"/>
    <w:rsid w:val="00E8266E"/>
    <w:rsid w:val="00E83AF1"/>
    <w:rsid w:val="00E904B9"/>
    <w:rsid w:val="00E925D1"/>
    <w:rsid w:val="00E946E7"/>
    <w:rsid w:val="00E95776"/>
    <w:rsid w:val="00E95898"/>
    <w:rsid w:val="00E95AB4"/>
    <w:rsid w:val="00E979CE"/>
    <w:rsid w:val="00EA0A09"/>
    <w:rsid w:val="00EA1979"/>
    <w:rsid w:val="00EA22CF"/>
    <w:rsid w:val="00EA528F"/>
    <w:rsid w:val="00EA5F81"/>
    <w:rsid w:val="00EA6149"/>
    <w:rsid w:val="00EA6B94"/>
    <w:rsid w:val="00EB383F"/>
    <w:rsid w:val="00EB41D4"/>
    <w:rsid w:val="00EB5B35"/>
    <w:rsid w:val="00EB6025"/>
    <w:rsid w:val="00EB76DB"/>
    <w:rsid w:val="00EC0BFB"/>
    <w:rsid w:val="00EC462E"/>
    <w:rsid w:val="00EC4630"/>
    <w:rsid w:val="00EC5BBB"/>
    <w:rsid w:val="00EC6501"/>
    <w:rsid w:val="00EC7591"/>
    <w:rsid w:val="00EC7A33"/>
    <w:rsid w:val="00ED0CAF"/>
    <w:rsid w:val="00ED1E73"/>
    <w:rsid w:val="00ED2CE9"/>
    <w:rsid w:val="00ED2F06"/>
    <w:rsid w:val="00ED4580"/>
    <w:rsid w:val="00ED4FEA"/>
    <w:rsid w:val="00ED569B"/>
    <w:rsid w:val="00ED5D8D"/>
    <w:rsid w:val="00ED7186"/>
    <w:rsid w:val="00EE146D"/>
    <w:rsid w:val="00EE174F"/>
    <w:rsid w:val="00EE3EF0"/>
    <w:rsid w:val="00EE546B"/>
    <w:rsid w:val="00EF0E55"/>
    <w:rsid w:val="00EF28B4"/>
    <w:rsid w:val="00EF4A3C"/>
    <w:rsid w:val="00EF57F4"/>
    <w:rsid w:val="00EF5D14"/>
    <w:rsid w:val="00F00274"/>
    <w:rsid w:val="00F00BB0"/>
    <w:rsid w:val="00F00CAB"/>
    <w:rsid w:val="00F00FC9"/>
    <w:rsid w:val="00F03055"/>
    <w:rsid w:val="00F03BB7"/>
    <w:rsid w:val="00F06375"/>
    <w:rsid w:val="00F07732"/>
    <w:rsid w:val="00F10798"/>
    <w:rsid w:val="00F11F7A"/>
    <w:rsid w:val="00F12190"/>
    <w:rsid w:val="00F22F33"/>
    <w:rsid w:val="00F234BE"/>
    <w:rsid w:val="00F2559F"/>
    <w:rsid w:val="00F2F862"/>
    <w:rsid w:val="00F3140E"/>
    <w:rsid w:val="00F342B3"/>
    <w:rsid w:val="00F34E4B"/>
    <w:rsid w:val="00F3554E"/>
    <w:rsid w:val="00F35972"/>
    <w:rsid w:val="00F3613A"/>
    <w:rsid w:val="00F424D6"/>
    <w:rsid w:val="00F46A50"/>
    <w:rsid w:val="00F5049F"/>
    <w:rsid w:val="00F508DB"/>
    <w:rsid w:val="00F50D75"/>
    <w:rsid w:val="00F51F18"/>
    <w:rsid w:val="00F53265"/>
    <w:rsid w:val="00F5349F"/>
    <w:rsid w:val="00F5358F"/>
    <w:rsid w:val="00F55946"/>
    <w:rsid w:val="00F564B2"/>
    <w:rsid w:val="00F56DBF"/>
    <w:rsid w:val="00F56E07"/>
    <w:rsid w:val="00F6119B"/>
    <w:rsid w:val="00F6204F"/>
    <w:rsid w:val="00F649A9"/>
    <w:rsid w:val="00F64C70"/>
    <w:rsid w:val="00F65B4B"/>
    <w:rsid w:val="00F67009"/>
    <w:rsid w:val="00F70615"/>
    <w:rsid w:val="00F713DC"/>
    <w:rsid w:val="00F7244B"/>
    <w:rsid w:val="00F746B6"/>
    <w:rsid w:val="00F77F6E"/>
    <w:rsid w:val="00F8031A"/>
    <w:rsid w:val="00F8192E"/>
    <w:rsid w:val="00F8282F"/>
    <w:rsid w:val="00F82A8A"/>
    <w:rsid w:val="00F8347D"/>
    <w:rsid w:val="00F84247"/>
    <w:rsid w:val="00F84862"/>
    <w:rsid w:val="00F86A69"/>
    <w:rsid w:val="00F92DBC"/>
    <w:rsid w:val="00FA1D70"/>
    <w:rsid w:val="00FA7F67"/>
    <w:rsid w:val="00FB0DD1"/>
    <w:rsid w:val="00FB11B5"/>
    <w:rsid w:val="00FB1852"/>
    <w:rsid w:val="00FB5229"/>
    <w:rsid w:val="00FB5DD1"/>
    <w:rsid w:val="00FC1824"/>
    <w:rsid w:val="00FC1F07"/>
    <w:rsid w:val="00FC2838"/>
    <w:rsid w:val="00FC2EB6"/>
    <w:rsid w:val="00FC3511"/>
    <w:rsid w:val="00FC35A0"/>
    <w:rsid w:val="00FC6D7F"/>
    <w:rsid w:val="00FC6EAC"/>
    <w:rsid w:val="00FC7789"/>
    <w:rsid w:val="00FC7C86"/>
    <w:rsid w:val="00FD0781"/>
    <w:rsid w:val="00FD236F"/>
    <w:rsid w:val="00FD3C02"/>
    <w:rsid w:val="00FD6355"/>
    <w:rsid w:val="00FD6C0C"/>
    <w:rsid w:val="00FD78B0"/>
    <w:rsid w:val="00FE245A"/>
    <w:rsid w:val="00FE5B1B"/>
    <w:rsid w:val="00FE7025"/>
    <w:rsid w:val="00FF1060"/>
    <w:rsid w:val="00FF1F2D"/>
    <w:rsid w:val="00FF25FA"/>
    <w:rsid w:val="00FF6C40"/>
    <w:rsid w:val="0681EAD4"/>
    <w:rsid w:val="0948AF3C"/>
    <w:rsid w:val="2648EB0A"/>
    <w:rsid w:val="271639B6"/>
    <w:rsid w:val="297E3DB6"/>
    <w:rsid w:val="48197065"/>
    <w:rsid w:val="50D74813"/>
    <w:rsid w:val="5F797049"/>
    <w:rsid w:val="63C2596C"/>
    <w:rsid w:val="7120982E"/>
    <w:rsid w:val="77811F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F9D12"/>
  <w15:chartTrackingRefBased/>
  <w15:docId w15:val="{BA2936FF-FF54-4A01-8A09-A5C6BD09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0BB0"/>
    <w:pPr>
      <w:spacing w:after="0" w:line="288" w:lineRule="atLeast"/>
    </w:pPr>
    <w:rPr>
      <w:rFonts w:ascii="Arial" w:eastAsia="Arial" w:hAnsi="Arial" w:cs="Times New Roman"/>
      <w:lang w:val="en-GB"/>
    </w:rPr>
  </w:style>
  <w:style w:type="paragraph" w:styleId="Heading3">
    <w:name w:val="heading 3"/>
    <w:basedOn w:val="Normal"/>
    <w:next w:val="Normal"/>
    <w:link w:val="Heading3Char"/>
    <w:uiPriority w:val="9"/>
    <w:qFormat/>
    <w:rsid w:val="003B0BB0"/>
    <w:pPr>
      <w:keepNext/>
      <w:keepLines/>
      <w:numPr>
        <w:ilvl w:val="2"/>
        <w:numId w:val="1"/>
      </w:numPr>
      <w:spacing w:after="120" w:line="340" w:lineRule="atLeast"/>
      <w:outlineLvl w:val="2"/>
    </w:pPr>
    <w:rPr>
      <w:rFonts w:eastAsia="Times New Roman"/>
      <w:b/>
      <w:bCs/>
      <w:color w:val="005CB9"/>
      <w:sz w:val="24"/>
      <w:szCs w:val="24"/>
    </w:rPr>
  </w:style>
  <w:style w:type="paragraph" w:styleId="Heading4">
    <w:name w:val="heading 4"/>
    <w:basedOn w:val="Normal"/>
    <w:next w:val="Normal"/>
    <w:link w:val="Heading4Char"/>
    <w:uiPriority w:val="9"/>
    <w:qFormat/>
    <w:rsid w:val="003B0BB0"/>
    <w:pPr>
      <w:keepNext/>
      <w:keepLines/>
      <w:numPr>
        <w:ilvl w:val="3"/>
        <w:numId w:val="1"/>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3B0BB0"/>
    <w:pPr>
      <w:keepNext/>
      <w:keepLines/>
      <w:numPr>
        <w:ilvl w:val="4"/>
        <w:numId w:val="1"/>
      </w:numPr>
      <w:spacing w:after="120" w:line="340" w:lineRule="atLeast"/>
      <w:outlineLvl w:val="4"/>
    </w:pPr>
    <w:rPr>
      <w:rFonts w:eastAsia="Times New Roman"/>
      <w:b/>
      <w:color w:val="3434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0BB0"/>
    <w:rPr>
      <w:rFonts w:ascii="Arial" w:eastAsia="Times New Roman" w:hAnsi="Arial" w:cs="Times New Roman"/>
      <w:b/>
      <w:bCs/>
      <w:color w:val="005CB9"/>
      <w:sz w:val="24"/>
      <w:szCs w:val="24"/>
      <w:lang w:val="en-GB"/>
    </w:rPr>
  </w:style>
  <w:style w:type="character" w:customStyle="1" w:styleId="Heading4Char">
    <w:name w:val="Heading 4 Char"/>
    <w:basedOn w:val="DefaultParagraphFont"/>
    <w:link w:val="Heading4"/>
    <w:uiPriority w:val="9"/>
    <w:rsid w:val="003B0BB0"/>
    <w:rPr>
      <w:rFonts w:ascii="Arial" w:eastAsia="Times New Roman" w:hAnsi="Arial" w:cs="Times New Roman"/>
      <w:b/>
      <w:bCs/>
      <w:iCs/>
      <w:color w:val="005CB9"/>
      <w:lang w:val="en-GB"/>
    </w:rPr>
  </w:style>
  <w:style w:type="character" w:customStyle="1" w:styleId="Heading5Char">
    <w:name w:val="Heading 5 Char"/>
    <w:basedOn w:val="DefaultParagraphFont"/>
    <w:link w:val="Heading5"/>
    <w:uiPriority w:val="9"/>
    <w:rsid w:val="003B0BB0"/>
    <w:rPr>
      <w:rFonts w:ascii="Arial" w:eastAsia="Times New Roman" w:hAnsi="Arial" w:cs="Times New Roman"/>
      <w:b/>
      <w:color w:val="343434"/>
      <w:lang w:val="en-GB"/>
    </w:rPr>
  </w:style>
  <w:style w:type="paragraph" w:styleId="Header">
    <w:name w:val="header"/>
    <w:basedOn w:val="Normal"/>
    <w:link w:val="HeaderChar"/>
    <w:uiPriority w:val="99"/>
    <w:rsid w:val="003B0BB0"/>
    <w:pPr>
      <w:spacing w:line="240" w:lineRule="exact"/>
    </w:pPr>
  </w:style>
  <w:style w:type="character" w:customStyle="1" w:styleId="HeaderChar">
    <w:name w:val="Header Char"/>
    <w:basedOn w:val="DefaultParagraphFont"/>
    <w:link w:val="Header"/>
    <w:uiPriority w:val="99"/>
    <w:rsid w:val="003B0BB0"/>
    <w:rPr>
      <w:rFonts w:ascii="Arial" w:eastAsia="Arial" w:hAnsi="Arial" w:cs="Times New Roman"/>
      <w:lang w:val="en-GB"/>
    </w:rPr>
  </w:style>
  <w:style w:type="paragraph" w:styleId="Footer">
    <w:name w:val="footer"/>
    <w:basedOn w:val="Normal"/>
    <w:link w:val="FooterChar"/>
    <w:uiPriority w:val="99"/>
    <w:rsid w:val="003B0BB0"/>
    <w:pPr>
      <w:spacing w:line="240" w:lineRule="exact"/>
    </w:pPr>
  </w:style>
  <w:style w:type="character" w:customStyle="1" w:styleId="FooterChar">
    <w:name w:val="Footer Char"/>
    <w:basedOn w:val="DefaultParagraphFont"/>
    <w:link w:val="Footer"/>
    <w:uiPriority w:val="99"/>
    <w:rsid w:val="003B0BB0"/>
    <w:rPr>
      <w:rFonts w:ascii="Arial" w:eastAsia="Arial" w:hAnsi="Arial" w:cs="Times New Roman"/>
      <w:lang w:val="en-GB"/>
    </w:rPr>
  </w:style>
  <w:style w:type="paragraph" w:customStyle="1" w:styleId="GaviDocumillTemplate-Normal">
    <w:name w:val="Gavi Documill Template - Normal"/>
    <w:basedOn w:val="Normal"/>
    <w:link w:val="GaviDocumillTemplate-NormalChar"/>
    <w:qFormat/>
    <w:rsid w:val="003B0BB0"/>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3B0BB0"/>
    <w:rPr>
      <w:rFonts w:ascii="Arial" w:eastAsia="Arial" w:hAnsi="Arial" w:cs="Times New Roman"/>
      <w:color w:val="000000" w:themeColor="text1"/>
      <w:lang w:val="en-GB"/>
    </w:rPr>
  </w:style>
  <w:style w:type="character" w:customStyle="1" w:styleId="GaviDocumillTemplate-QAcomp-Title">
    <w:name w:val="Gavi Documill Template - QAcomp - Title"/>
    <w:basedOn w:val="GaviDocumillTemplate-NormalChar"/>
    <w:qFormat/>
    <w:rsid w:val="003B0BB0"/>
    <w:rPr>
      <w:rFonts w:ascii="Arial" w:eastAsia="Arial" w:hAnsi="Arial" w:cs="Times New Roman"/>
      <w:b/>
      <w:color w:val="000000"/>
      <w:sz w:val="24"/>
      <w:szCs w:val="24"/>
      <w:lang w:val="en-GB"/>
    </w:rPr>
  </w:style>
  <w:style w:type="paragraph" w:styleId="NoSpacing">
    <w:name w:val="No Spacing"/>
    <w:uiPriority w:val="1"/>
    <w:qFormat/>
    <w:rsid w:val="003B0BB0"/>
    <w:pPr>
      <w:spacing w:after="0" w:line="240" w:lineRule="auto"/>
    </w:pPr>
    <w:rPr>
      <w:rFonts w:ascii="Arial" w:hAnsi="Arial"/>
      <w:color w:val="808080" w:themeColor="background1" w:themeShade="80"/>
    </w:rPr>
  </w:style>
  <w:style w:type="table" w:styleId="TableGrid">
    <w:name w:val="Table Grid"/>
    <w:basedOn w:val="TableNormal"/>
    <w:uiPriority w:val="39"/>
    <w:rsid w:val="003B0BB0"/>
    <w:pPr>
      <w:spacing w:after="0" w:line="240" w:lineRule="auto"/>
    </w:pPr>
    <w:rPr>
      <w:rFonts w:ascii="Arial" w:eastAsia="Arial" w:hAnsi="Arial" w:cs="Times New Roman"/>
      <w:sz w:val="20"/>
      <w:szCs w:val="20"/>
      <w:lang w:val="en-GB" w:eastAsia="en-GB"/>
    </w:rPr>
    <w:tblPr>
      <w:tblCellMar>
        <w:left w:w="0" w:type="dxa"/>
        <w:right w:w="0" w:type="dxa"/>
      </w:tblCellMar>
    </w:tblPr>
  </w:style>
  <w:style w:type="character" w:styleId="FootnoteReference">
    <w:name w:val="footnote reference"/>
    <w:uiPriority w:val="99"/>
    <w:unhideWhenUsed/>
    <w:rsid w:val="003B0BB0"/>
    <w:rPr>
      <w:vertAlign w:val="superscript"/>
    </w:rPr>
  </w:style>
  <w:style w:type="paragraph" w:styleId="FootnoteText">
    <w:name w:val="footnote text"/>
    <w:basedOn w:val="Normal"/>
    <w:link w:val="FootnoteTextChar"/>
    <w:uiPriority w:val="99"/>
    <w:qFormat/>
    <w:rsid w:val="003B0BB0"/>
    <w:pPr>
      <w:spacing w:before="60" w:after="60" w:line="200" w:lineRule="atLeast"/>
    </w:pPr>
    <w:rPr>
      <w:rFonts w:asciiTheme="minorHAnsi" w:hAnsiTheme="minorHAnsi"/>
      <w:i/>
      <w:sz w:val="16"/>
      <w:szCs w:val="20"/>
      <w:lang w:val="fr-FR"/>
    </w:rPr>
  </w:style>
  <w:style w:type="character" w:customStyle="1" w:styleId="FootnoteTextChar">
    <w:name w:val="Footnote Text Char"/>
    <w:basedOn w:val="DefaultParagraphFont"/>
    <w:link w:val="FootnoteText"/>
    <w:uiPriority w:val="99"/>
    <w:rsid w:val="003B0BB0"/>
    <w:rPr>
      <w:rFonts w:eastAsia="Arial" w:cs="Times New Roman"/>
      <w:i/>
      <w:sz w:val="16"/>
      <w:szCs w:val="20"/>
      <w:lang w:val="fr-FR"/>
    </w:rPr>
  </w:style>
  <w:style w:type="character" w:styleId="Hyperlink">
    <w:name w:val="Hyperlink"/>
    <w:uiPriority w:val="99"/>
    <w:unhideWhenUsed/>
    <w:qFormat/>
    <w:rsid w:val="003B0BB0"/>
    <w:rPr>
      <w:color w:val="005CB9"/>
      <w:u w:val="single"/>
    </w:rPr>
  </w:style>
  <w:style w:type="paragraph" w:styleId="ListParagraph">
    <w:name w:val="List Paragraph"/>
    <w:basedOn w:val="Normal"/>
    <w:uiPriority w:val="34"/>
    <w:qFormat/>
    <w:rsid w:val="003B0BB0"/>
    <w:pPr>
      <w:ind w:left="720"/>
      <w:contextualSpacing/>
    </w:pPr>
    <w:rPr>
      <w:sz w:val="20"/>
    </w:rPr>
  </w:style>
  <w:style w:type="paragraph" w:customStyle="1" w:styleId="Titre6">
    <w:name w:val="Titre 6"/>
    <w:basedOn w:val="Normal"/>
    <w:rsid w:val="003B0BB0"/>
    <w:pPr>
      <w:numPr>
        <w:ilvl w:val="5"/>
        <w:numId w:val="1"/>
      </w:numPr>
    </w:pPr>
  </w:style>
  <w:style w:type="paragraph" w:customStyle="1" w:styleId="Titre7">
    <w:name w:val="Titre 7"/>
    <w:basedOn w:val="Normal"/>
    <w:rsid w:val="003B0BB0"/>
    <w:pPr>
      <w:numPr>
        <w:ilvl w:val="6"/>
        <w:numId w:val="1"/>
      </w:numPr>
    </w:pPr>
  </w:style>
  <w:style w:type="paragraph" w:customStyle="1" w:styleId="Titre8">
    <w:name w:val="Titre 8"/>
    <w:basedOn w:val="Normal"/>
    <w:rsid w:val="003B0BB0"/>
    <w:pPr>
      <w:numPr>
        <w:ilvl w:val="7"/>
        <w:numId w:val="1"/>
      </w:numPr>
    </w:pPr>
  </w:style>
  <w:style w:type="paragraph" w:customStyle="1" w:styleId="Titre9">
    <w:name w:val="Titre 9"/>
    <w:basedOn w:val="Normal"/>
    <w:rsid w:val="003B0BB0"/>
    <w:pPr>
      <w:numPr>
        <w:ilvl w:val="8"/>
        <w:numId w:val="1"/>
      </w:numPr>
    </w:pPr>
  </w:style>
  <w:style w:type="paragraph" w:customStyle="1" w:styleId="Text">
    <w:name w:val="Text"/>
    <w:basedOn w:val="Normal"/>
    <w:link w:val="TextChar"/>
    <w:qFormat/>
    <w:rsid w:val="003B0BB0"/>
  </w:style>
  <w:style w:type="paragraph" w:customStyle="1" w:styleId="textbold">
    <w:name w:val="text bold"/>
    <w:basedOn w:val="Normal"/>
    <w:link w:val="textboldChar"/>
    <w:qFormat/>
    <w:rsid w:val="003B0BB0"/>
    <w:rPr>
      <w:b/>
    </w:rPr>
  </w:style>
  <w:style w:type="character" w:customStyle="1" w:styleId="textboldChar">
    <w:name w:val="text bold Char"/>
    <w:basedOn w:val="DefaultParagraphFont"/>
    <w:link w:val="textbold"/>
    <w:rsid w:val="003B0BB0"/>
    <w:rPr>
      <w:rFonts w:ascii="Arial" w:eastAsia="Arial" w:hAnsi="Arial" w:cs="Times New Roman"/>
      <w:b/>
      <w:lang w:val="en-GB"/>
    </w:rPr>
  </w:style>
  <w:style w:type="paragraph" w:customStyle="1" w:styleId="Style1">
    <w:name w:val="Style1"/>
    <w:basedOn w:val="Heading4"/>
    <w:link w:val="Style1Char"/>
    <w:qFormat/>
    <w:rsid w:val="003B0BB0"/>
    <w:pPr>
      <w:numPr>
        <w:ilvl w:val="0"/>
        <w:numId w:val="4"/>
      </w:numPr>
    </w:pPr>
    <w:rPr>
      <w:color w:val="00B050"/>
    </w:rPr>
  </w:style>
  <w:style w:type="character" w:customStyle="1" w:styleId="Style1Char">
    <w:name w:val="Style1 Char"/>
    <w:basedOn w:val="Heading4Char"/>
    <w:link w:val="Style1"/>
    <w:rsid w:val="003B0BB0"/>
    <w:rPr>
      <w:rFonts w:ascii="Arial" w:eastAsia="Times New Roman" w:hAnsi="Arial" w:cs="Times New Roman"/>
      <w:b/>
      <w:bCs/>
      <w:iCs/>
      <w:color w:val="00B050"/>
      <w:lang w:val="en-GB"/>
    </w:rPr>
  </w:style>
  <w:style w:type="character" w:customStyle="1" w:styleId="ng-binding">
    <w:name w:val="ng-binding"/>
    <w:basedOn w:val="DefaultParagraphFont"/>
    <w:rsid w:val="003B0BB0"/>
  </w:style>
  <w:style w:type="table" w:styleId="GridTable1Light-Accent3">
    <w:name w:val="Grid Table 1 Light Accent 3"/>
    <w:basedOn w:val="TableNormal"/>
    <w:uiPriority w:val="46"/>
    <w:rsid w:val="003B0BB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3B0BB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extChar">
    <w:name w:val="Text Char"/>
    <w:basedOn w:val="DefaultParagraphFont"/>
    <w:link w:val="Text"/>
    <w:rsid w:val="003B0BB0"/>
    <w:rPr>
      <w:rFonts w:ascii="Arial" w:eastAsia="Arial" w:hAnsi="Arial" w:cs="Times New Roman"/>
      <w:lang w:val="en-GB"/>
    </w:rPr>
  </w:style>
  <w:style w:type="character" w:styleId="FollowedHyperlink">
    <w:name w:val="FollowedHyperlink"/>
    <w:basedOn w:val="DefaultParagraphFont"/>
    <w:uiPriority w:val="99"/>
    <w:semiHidden/>
    <w:unhideWhenUsed/>
    <w:rsid w:val="00297E12"/>
    <w:rPr>
      <w:color w:val="954F72" w:themeColor="followedHyperlink"/>
      <w:u w:val="single"/>
    </w:rPr>
  </w:style>
  <w:style w:type="character" w:styleId="UnresolvedMention">
    <w:name w:val="Unresolved Mention"/>
    <w:basedOn w:val="DefaultParagraphFont"/>
    <w:uiPriority w:val="99"/>
    <w:semiHidden/>
    <w:unhideWhenUsed/>
    <w:rsid w:val="00413879"/>
    <w:rPr>
      <w:color w:val="605E5C"/>
      <w:shd w:val="clear" w:color="auto" w:fill="E1DFDD"/>
    </w:rPr>
  </w:style>
  <w:style w:type="character" w:styleId="CommentReference">
    <w:name w:val="annotation reference"/>
    <w:basedOn w:val="DefaultParagraphFont"/>
    <w:uiPriority w:val="99"/>
    <w:semiHidden/>
    <w:unhideWhenUsed/>
    <w:rsid w:val="00732ACA"/>
    <w:rPr>
      <w:sz w:val="16"/>
      <w:szCs w:val="16"/>
    </w:rPr>
  </w:style>
  <w:style w:type="paragraph" w:styleId="CommentText">
    <w:name w:val="annotation text"/>
    <w:basedOn w:val="Normal"/>
    <w:link w:val="CommentTextChar"/>
    <w:uiPriority w:val="99"/>
    <w:unhideWhenUsed/>
    <w:rsid w:val="00732ACA"/>
    <w:pPr>
      <w:spacing w:line="240" w:lineRule="auto"/>
    </w:pPr>
    <w:rPr>
      <w:sz w:val="20"/>
      <w:szCs w:val="20"/>
    </w:rPr>
  </w:style>
  <w:style w:type="character" w:customStyle="1" w:styleId="CommentTextChar">
    <w:name w:val="Comment Text Char"/>
    <w:basedOn w:val="DefaultParagraphFont"/>
    <w:link w:val="CommentText"/>
    <w:uiPriority w:val="99"/>
    <w:rsid w:val="00732ACA"/>
    <w:rPr>
      <w:rFonts w:ascii="Arial" w:eastAsia="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32ACA"/>
    <w:rPr>
      <w:b/>
      <w:bCs/>
    </w:rPr>
  </w:style>
  <w:style w:type="character" w:customStyle="1" w:styleId="CommentSubjectChar">
    <w:name w:val="Comment Subject Char"/>
    <w:basedOn w:val="CommentTextChar"/>
    <w:link w:val="CommentSubject"/>
    <w:uiPriority w:val="99"/>
    <w:semiHidden/>
    <w:rsid w:val="00732ACA"/>
    <w:rPr>
      <w:rFonts w:ascii="Arial" w:eastAsia="Arial" w:hAnsi="Arial" w:cs="Times New Roman"/>
      <w:b/>
      <w:bCs/>
      <w:sz w:val="20"/>
      <w:szCs w:val="20"/>
      <w:lang w:val="en-GB"/>
    </w:rPr>
  </w:style>
  <w:style w:type="paragraph" w:styleId="BalloonText">
    <w:name w:val="Balloon Text"/>
    <w:basedOn w:val="Normal"/>
    <w:link w:val="BalloonTextChar"/>
    <w:uiPriority w:val="99"/>
    <w:semiHidden/>
    <w:unhideWhenUsed/>
    <w:rsid w:val="00732A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ACA"/>
    <w:rPr>
      <w:rFonts w:ascii="Segoe UI" w:eastAsia="Arial" w:hAnsi="Segoe UI" w:cs="Segoe UI"/>
      <w:sz w:val="18"/>
      <w:szCs w:val="18"/>
      <w:lang w:val="en-GB"/>
    </w:rPr>
  </w:style>
  <w:style w:type="paragraph" w:styleId="Revision">
    <w:name w:val="Revision"/>
    <w:hidden/>
    <w:uiPriority w:val="99"/>
    <w:semiHidden/>
    <w:rsid w:val="009510E7"/>
    <w:pPr>
      <w:spacing w:after="0" w:line="240" w:lineRule="auto"/>
    </w:pPr>
    <w:rPr>
      <w:rFonts w:ascii="Arial" w:eastAsia="Arial"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19180">
      <w:bodyDiv w:val="1"/>
      <w:marLeft w:val="0"/>
      <w:marRight w:val="0"/>
      <w:marTop w:val="0"/>
      <w:marBottom w:val="0"/>
      <w:divBdr>
        <w:top w:val="none" w:sz="0" w:space="0" w:color="auto"/>
        <w:left w:val="none" w:sz="0" w:space="0" w:color="auto"/>
        <w:bottom w:val="none" w:sz="0" w:space="0" w:color="auto"/>
        <w:right w:val="none" w:sz="0" w:space="0" w:color="auto"/>
      </w:divBdr>
      <w:divsChild>
        <w:div w:id="1044256280">
          <w:marLeft w:val="0"/>
          <w:marRight w:val="0"/>
          <w:marTop w:val="0"/>
          <w:marBottom w:val="0"/>
          <w:divBdr>
            <w:top w:val="none" w:sz="0" w:space="0" w:color="auto"/>
            <w:left w:val="none" w:sz="0" w:space="0" w:color="auto"/>
            <w:bottom w:val="none" w:sz="0" w:space="0" w:color="auto"/>
            <w:right w:val="none" w:sz="0" w:space="0" w:color="auto"/>
          </w:divBdr>
          <w:divsChild>
            <w:div w:id="2061007308">
              <w:marLeft w:val="0"/>
              <w:marRight w:val="0"/>
              <w:marTop w:val="0"/>
              <w:marBottom w:val="0"/>
              <w:divBdr>
                <w:top w:val="none" w:sz="0" w:space="0" w:color="auto"/>
                <w:left w:val="none" w:sz="0" w:space="0" w:color="auto"/>
                <w:bottom w:val="none" w:sz="0" w:space="0" w:color="auto"/>
                <w:right w:val="none" w:sz="0" w:space="0" w:color="auto"/>
              </w:divBdr>
              <w:divsChild>
                <w:div w:id="917521930">
                  <w:marLeft w:val="0"/>
                  <w:marRight w:val="0"/>
                  <w:marTop w:val="0"/>
                  <w:marBottom w:val="0"/>
                  <w:divBdr>
                    <w:top w:val="none" w:sz="0" w:space="0" w:color="auto"/>
                    <w:left w:val="none" w:sz="0" w:space="0" w:color="auto"/>
                    <w:bottom w:val="none" w:sz="0" w:space="0" w:color="auto"/>
                    <w:right w:val="none" w:sz="0" w:space="0" w:color="auto"/>
                  </w:divBdr>
                  <w:divsChild>
                    <w:div w:id="2018773101">
                      <w:marLeft w:val="0"/>
                      <w:marRight w:val="0"/>
                      <w:marTop w:val="0"/>
                      <w:marBottom w:val="0"/>
                      <w:divBdr>
                        <w:top w:val="none" w:sz="0" w:space="0" w:color="auto"/>
                        <w:left w:val="none" w:sz="0" w:space="0" w:color="auto"/>
                        <w:bottom w:val="none" w:sz="0" w:space="0" w:color="auto"/>
                        <w:right w:val="none" w:sz="0" w:space="0" w:color="auto"/>
                      </w:divBdr>
                      <w:divsChild>
                        <w:div w:id="520704629">
                          <w:marLeft w:val="0"/>
                          <w:marRight w:val="0"/>
                          <w:marTop w:val="0"/>
                          <w:marBottom w:val="0"/>
                          <w:divBdr>
                            <w:top w:val="none" w:sz="0" w:space="0" w:color="auto"/>
                            <w:left w:val="none" w:sz="0" w:space="0" w:color="auto"/>
                            <w:bottom w:val="none" w:sz="0" w:space="0" w:color="auto"/>
                            <w:right w:val="none" w:sz="0" w:space="0" w:color="auto"/>
                          </w:divBdr>
                          <w:divsChild>
                            <w:div w:id="908685437">
                              <w:marLeft w:val="0"/>
                              <w:marRight w:val="0"/>
                              <w:marTop w:val="0"/>
                              <w:marBottom w:val="0"/>
                              <w:divBdr>
                                <w:top w:val="none" w:sz="0" w:space="0" w:color="auto"/>
                                <w:left w:val="none" w:sz="0" w:space="0" w:color="auto"/>
                                <w:bottom w:val="none" w:sz="0" w:space="0" w:color="auto"/>
                                <w:right w:val="none" w:sz="0" w:space="0" w:color="auto"/>
                              </w:divBdr>
                              <w:divsChild>
                                <w:div w:id="2119135084">
                                  <w:marLeft w:val="0"/>
                                  <w:marRight w:val="0"/>
                                  <w:marTop w:val="0"/>
                                  <w:marBottom w:val="0"/>
                                  <w:divBdr>
                                    <w:top w:val="none" w:sz="0" w:space="0" w:color="auto"/>
                                    <w:left w:val="none" w:sz="0" w:space="0" w:color="auto"/>
                                    <w:bottom w:val="none" w:sz="0" w:space="0" w:color="auto"/>
                                    <w:right w:val="none" w:sz="0" w:space="0" w:color="auto"/>
                                  </w:divBdr>
                                  <w:divsChild>
                                    <w:div w:id="1574122783">
                                      <w:marLeft w:val="0"/>
                                      <w:marRight w:val="0"/>
                                      <w:marTop w:val="0"/>
                                      <w:marBottom w:val="0"/>
                                      <w:divBdr>
                                        <w:top w:val="none" w:sz="0" w:space="0" w:color="auto"/>
                                        <w:left w:val="none" w:sz="0" w:space="0" w:color="auto"/>
                                        <w:bottom w:val="none" w:sz="0" w:space="0" w:color="auto"/>
                                        <w:right w:val="none" w:sz="0" w:space="0" w:color="auto"/>
                                      </w:divBdr>
                                      <w:divsChild>
                                        <w:div w:id="1828865348">
                                          <w:marLeft w:val="0"/>
                                          <w:marRight w:val="0"/>
                                          <w:marTop w:val="0"/>
                                          <w:marBottom w:val="0"/>
                                          <w:divBdr>
                                            <w:top w:val="none" w:sz="0" w:space="0" w:color="auto"/>
                                            <w:left w:val="none" w:sz="0" w:space="0" w:color="auto"/>
                                            <w:bottom w:val="none" w:sz="0" w:space="0" w:color="auto"/>
                                            <w:right w:val="none" w:sz="0" w:space="0" w:color="auto"/>
                                          </w:divBdr>
                                          <w:divsChild>
                                            <w:div w:id="172578211">
                                              <w:marLeft w:val="0"/>
                                              <w:marRight w:val="0"/>
                                              <w:marTop w:val="0"/>
                                              <w:marBottom w:val="0"/>
                                              <w:divBdr>
                                                <w:top w:val="none" w:sz="0" w:space="0" w:color="auto"/>
                                                <w:left w:val="none" w:sz="0" w:space="0" w:color="auto"/>
                                                <w:bottom w:val="none" w:sz="0" w:space="0" w:color="auto"/>
                                                <w:right w:val="none" w:sz="0" w:space="0" w:color="auto"/>
                                              </w:divBdr>
                                              <w:divsChild>
                                                <w:div w:id="2050301374">
                                                  <w:marLeft w:val="0"/>
                                                  <w:marRight w:val="0"/>
                                                  <w:marTop w:val="0"/>
                                                  <w:marBottom w:val="0"/>
                                                  <w:divBdr>
                                                    <w:top w:val="none" w:sz="0" w:space="0" w:color="auto"/>
                                                    <w:left w:val="none" w:sz="0" w:space="0" w:color="auto"/>
                                                    <w:bottom w:val="none" w:sz="0" w:space="0" w:color="auto"/>
                                                    <w:right w:val="none" w:sz="0" w:space="0" w:color="auto"/>
                                                  </w:divBdr>
                                                  <w:divsChild>
                                                    <w:div w:id="440882235">
                                                      <w:marLeft w:val="0"/>
                                                      <w:marRight w:val="0"/>
                                                      <w:marTop w:val="0"/>
                                                      <w:marBottom w:val="0"/>
                                                      <w:divBdr>
                                                        <w:top w:val="none" w:sz="0" w:space="0" w:color="auto"/>
                                                        <w:left w:val="none" w:sz="0" w:space="0" w:color="auto"/>
                                                        <w:bottom w:val="none" w:sz="0" w:space="0" w:color="auto"/>
                                                        <w:right w:val="none" w:sz="0" w:space="0" w:color="auto"/>
                                                      </w:divBdr>
                                                      <w:divsChild>
                                                        <w:div w:id="521550182">
                                                          <w:marLeft w:val="0"/>
                                                          <w:marRight w:val="0"/>
                                                          <w:marTop w:val="0"/>
                                                          <w:marBottom w:val="0"/>
                                                          <w:divBdr>
                                                            <w:top w:val="none" w:sz="0" w:space="0" w:color="auto"/>
                                                            <w:left w:val="none" w:sz="0" w:space="0" w:color="auto"/>
                                                            <w:bottom w:val="none" w:sz="0" w:space="0" w:color="auto"/>
                                                            <w:right w:val="none" w:sz="0" w:space="0" w:color="auto"/>
                                                          </w:divBdr>
                                                          <w:divsChild>
                                                            <w:div w:id="252280668">
                                                              <w:marLeft w:val="0"/>
                                                              <w:marRight w:val="0"/>
                                                              <w:marTop w:val="0"/>
                                                              <w:marBottom w:val="120"/>
                                                              <w:divBdr>
                                                                <w:top w:val="none" w:sz="0" w:space="0" w:color="auto"/>
                                                                <w:left w:val="none" w:sz="0" w:space="0" w:color="auto"/>
                                                                <w:bottom w:val="none" w:sz="0" w:space="0" w:color="auto"/>
                                                                <w:right w:val="none" w:sz="0" w:space="0" w:color="auto"/>
                                                              </w:divBdr>
                                                              <w:divsChild>
                                                                <w:div w:id="1794711788">
                                                                  <w:marLeft w:val="0"/>
                                                                  <w:marRight w:val="0"/>
                                                                  <w:marTop w:val="0"/>
                                                                  <w:marBottom w:val="0"/>
                                                                  <w:divBdr>
                                                                    <w:top w:val="none" w:sz="0" w:space="0" w:color="auto"/>
                                                                    <w:left w:val="none" w:sz="0" w:space="0" w:color="auto"/>
                                                                    <w:bottom w:val="none" w:sz="0" w:space="0" w:color="auto"/>
                                                                    <w:right w:val="none" w:sz="0" w:space="0" w:color="auto"/>
                                                                  </w:divBdr>
                                                                  <w:divsChild>
                                                                    <w:div w:id="1962610315">
                                                                      <w:marLeft w:val="0"/>
                                                                      <w:marRight w:val="0"/>
                                                                      <w:marTop w:val="0"/>
                                                                      <w:marBottom w:val="0"/>
                                                                      <w:divBdr>
                                                                        <w:top w:val="none" w:sz="0" w:space="0" w:color="auto"/>
                                                                        <w:left w:val="none" w:sz="0" w:space="0" w:color="auto"/>
                                                                        <w:bottom w:val="none" w:sz="0" w:space="0" w:color="auto"/>
                                                                        <w:right w:val="none" w:sz="0" w:space="0" w:color="auto"/>
                                                                      </w:divBdr>
                                                                    </w:div>
                                                                    <w:div w:id="21454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939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our-support/guidelines" TargetMode="External"/><Relationship Id="rId18" Type="http://schemas.openxmlformats.org/officeDocument/2006/relationships/hyperlink" Target="mailto:proposals@gavi.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avi.org/library/gavi-documents/guidelines-and-forms/budgeting-and-planning-template---user-guide/" TargetMode="External"/><Relationship Id="rId2" Type="http://schemas.openxmlformats.org/officeDocument/2006/relationships/customXml" Target="../customXml/item2.xml"/><Relationship Id="rId16" Type="http://schemas.openxmlformats.org/officeDocument/2006/relationships/hyperlink" Target="https://www.gavi.org/sites/default/files/support/guidelines-2023/Vaccine-Funding-Guidelines-2023_E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avi.org/our-alliance/market-shaping/product-information-vaccines-cold-chain-equipment" TargetMode="External"/><Relationship Id="rId23" Type="http://schemas.microsoft.com/office/2020/10/relationships/intelligence" Target="intelligence2.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avi.org/news/document-library/gavi-support-detail-instruction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GAVI-438364776-1087740</_dlc_DocId>
    <_dlc_DocIdUrl xmlns="55894003-98dc-4f3e-8669-85b90bdbcc8c">
      <Url>https://gavinet.sharepoint.com/teams/PAP/srp/_layouts/15/DocIdRedir.aspx?ID=GAVI-438364776-1087740</Url>
      <Description>GAVI-438364776-1087740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93cb0222-e980-4273-ad97-85dba3159c09" ContentTypeId="0x0101000ECC9CB1D2D1C844AAE9B2B7191C5509"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Gavi Word Document" ma:contentTypeID="0x0101000ECC9CB1D2D1C844AAE9B2B7191C550900286F96ADC165234798F7253E0F31955B" ma:contentTypeVersion="71" ma:contentTypeDescription="" ma:contentTypeScope="" ma:versionID="16c061c5c4dc4ea17f5e261d47d5b2e1">
  <xsd:schema xmlns:xsd="http://www.w3.org/2001/XMLSchema" xmlns:xs="http://www.w3.org/2001/XMLSchema" xmlns:p="http://schemas.microsoft.com/office/2006/metadata/properties" xmlns:ns2="d0706217-df7c-4bf4-936d-b09aa3b837af" xmlns:ns3="55894003-98dc-4f3e-8669-85b90bdbcc8c" targetNamespace="http://schemas.microsoft.com/office/2006/metadata/properties" ma:root="true" ma:fieldsID="db612b8eac850b8548cf89fa5e8ec8fa" ns2:_="" ns3:_="">
    <xsd:import namespace="d0706217-df7c-4bf4-936d-b09aa3b837af"/>
    <xsd:import namespace="55894003-98dc-4f3e-8669-85b90bdbcc8c"/>
    <xsd:element name="properties">
      <xsd:complexType>
        <xsd:sequence>
          <xsd:element name="documentManagement">
            <xsd:complexType>
              <xsd:all>
                <xsd:element ref="ns2:TaxCatchAllLabel"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65166-6D90-4B76-A53D-29D4A621D908}">
  <ds:schemaRefs>
    <ds:schemaRef ds:uri="http://purl.org/dc/terms/"/>
    <ds:schemaRef ds:uri="d0706217-df7c-4bf4-936d-b09aa3b837a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00359ba-e36c-422a-9925-ddada98091a9"/>
    <ds:schemaRef ds:uri="http://www.w3.org/XML/1998/namespace"/>
    <ds:schemaRef ds:uri="http://purl.org/dc/dcmitype/"/>
  </ds:schemaRefs>
</ds:datastoreItem>
</file>

<file path=customXml/itemProps2.xml><?xml version="1.0" encoding="utf-8"?>
<ds:datastoreItem xmlns:ds="http://schemas.openxmlformats.org/officeDocument/2006/customXml" ds:itemID="{39582F92-9A69-4D6E-AD07-BE75E2299425}">
  <ds:schemaRefs>
    <ds:schemaRef ds:uri="http://schemas.openxmlformats.org/officeDocument/2006/bibliography"/>
  </ds:schemaRefs>
</ds:datastoreItem>
</file>

<file path=customXml/itemProps3.xml><?xml version="1.0" encoding="utf-8"?>
<ds:datastoreItem xmlns:ds="http://schemas.openxmlformats.org/officeDocument/2006/customXml" ds:itemID="{4CE44A9E-4F14-4D38-90DD-405207613DBC}">
  <ds:schemaRefs>
    <ds:schemaRef ds:uri="Microsoft.SharePoint.Taxonomy.ContentTypeSync"/>
  </ds:schemaRefs>
</ds:datastoreItem>
</file>

<file path=customXml/itemProps4.xml><?xml version="1.0" encoding="utf-8"?>
<ds:datastoreItem xmlns:ds="http://schemas.openxmlformats.org/officeDocument/2006/customXml" ds:itemID="{1AB1CDBB-5BE2-4BC1-9874-4C5CF6C9C476}">
  <ds:schemaRefs>
    <ds:schemaRef ds:uri="http://schemas.microsoft.com/sharepoint/events"/>
  </ds:schemaRefs>
</ds:datastoreItem>
</file>

<file path=customXml/itemProps5.xml><?xml version="1.0" encoding="utf-8"?>
<ds:datastoreItem xmlns:ds="http://schemas.openxmlformats.org/officeDocument/2006/customXml" ds:itemID="{B0E11ECB-3EED-4951-9FC0-BF7984BD465A}">
  <ds:schemaRefs>
    <ds:schemaRef ds:uri="http://schemas.microsoft.com/sharepoint/v3/contenttype/forms"/>
  </ds:schemaRefs>
</ds:datastoreItem>
</file>

<file path=customXml/itemProps6.xml><?xml version="1.0" encoding="utf-8"?>
<ds:datastoreItem xmlns:ds="http://schemas.openxmlformats.org/officeDocument/2006/customXml" ds:itemID="{3A1D1166-ACDC-4EA8-8E08-5A7608C46A51}"/>
</file>

<file path=docProps/app.xml><?xml version="1.0" encoding="utf-8"?>
<Properties xmlns="http://schemas.openxmlformats.org/officeDocument/2006/extended-properties" xmlns:vt="http://schemas.openxmlformats.org/officeDocument/2006/docPropsVTypes">
  <Template>Normal.dotm</Template>
  <TotalTime>1</TotalTime>
  <Pages>5</Pages>
  <Words>1140</Words>
  <Characters>6503</Characters>
  <Application>Microsoft Office Word</Application>
  <DocSecurity>0</DocSecurity>
  <Lines>54</Lines>
  <Paragraphs>15</Paragraphs>
  <ScaleCrop>false</ScaleCrop>
  <Company>GAVI Alliance</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Mauri (Intern)</dc:creator>
  <cp:keywords/>
  <dc:description/>
  <cp:lastModifiedBy>Reme Lefevre</cp:lastModifiedBy>
  <cp:revision>2</cp:revision>
  <cp:lastPrinted>2019-09-03T06:31:00Z</cp:lastPrinted>
  <dcterms:created xsi:type="dcterms:W3CDTF">2024-05-17T13:10:00Z</dcterms:created>
  <dcterms:modified xsi:type="dcterms:W3CDTF">2024-05-17T13:10:00Z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0x0101000ECC9CB1D2D1C844AAE9B2B7191C550900286F96ADC165234798F7253E0F31955B</vt:lpwstr>
  </property>
  <property fmtid="{D5CDD505-2E9C-101B-9397-08002B2CF9AE}" pid="3" name="MSIP_Label_0a957285-7815-485a-9751-5b273b784ad5_Enabled">
    <vt:lpwstr>true</vt:lpwstr>
  </property>
  <property fmtid="{D5CDD505-2E9C-101B-9397-08002B2CF9AE}" pid="4" name="MSIP_Label_0a957285-7815-485a-9751-5b273b784ad5_SetDate">
    <vt:lpwstr>2020-01-17T14:02:32Z</vt:lpwstr>
  </property>
  <property fmtid="{D5CDD505-2E9C-101B-9397-08002B2CF9AE}" pid="5" name="MSIP_Label_0a957285-7815-485a-9751-5b273b784ad5_Method">
    <vt:lpwstr>Privileged</vt:lpwstr>
  </property>
  <property fmtid="{D5CDD505-2E9C-101B-9397-08002B2CF9AE}" pid="6" name="MSIP_Label_0a957285-7815-485a-9751-5b273b784ad5_Name">
    <vt:lpwstr>0a957285-7815-485a-9751-5b273b784ad5</vt:lpwstr>
  </property>
  <property fmtid="{D5CDD505-2E9C-101B-9397-08002B2CF9AE}" pid="7" name="MSIP_Label_0a957285-7815-485a-9751-5b273b784ad5_SiteId">
    <vt:lpwstr>1de6d9f3-0daf-4df6-b9d6-5959f16f6118</vt:lpwstr>
  </property>
  <property fmtid="{D5CDD505-2E9C-101B-9397-08002B2CF9AE}" pid="8" name="MSIP_Label_0a957285-7815-485a-9751-5b273b784ad5_ActionId">
    <vt:lpwstr>8a7cabc1-c972-4394-ba87-00007b04a596</vt:lpwstr>
  </property>
  <property fmtid="{D5CDD505-2E9C-101B-9397-08002B2CF9AE}" pid="9" name="MSIP_Label_0a957285-7815-485a-9751-5b273b784ad5_ContentBits">
    <vt:lpwstr>0</vt:lpwstr>
  </property>
  <property fmtid="{D5CDD505-2E9C-101B-9397-08002B2CF9AE}" pid="10" name="Health">
    <vt:lpwstr/>
  </property>
  <property fmtid="{D5CDD505-2E9C-101B-9397-08002B2CF9AE}" pid="11" name="_dlc_DocIdItemGuid">
    <vt:lpwstr>c4f665be-b06a-49de-b474-e3123d264cbd</vt:lpwstr>
  </property>
  <property fmtid="{D5CDD505-2E9C-101B-9397-08002B2CF9AE}" pid="12" name="kfa83adfad8641678ddaedda80d7e126">
    <vt:lpwstr/>
  </property>
  <property fmtid="{D5CDD505-2E9C-101B-9397-08002B2CF9AE}" pid="13" name="Test">
    <vt:lpwstr/>
  </property>
  <property fmtid="{D5CDD505-2E9C-101B-9397-08002B2CF9AE}" pid="14" name="MediaServiceImageTags">
    <vt:lpwstr/>
  </property>
  <property fmtid="{D5CDD505-2E9C-101B-9397-08002B2CF9AE}" pid="15" name="lcf76f155ced4ddcb4097134ff3c332f">
    <vt:lpwstr/>
  </property>
  <property fmtid="{D5CDD505-2E9C-101B-9397-08002B2CF9AE}" pid="16" name="SharedWithUsers">
    <vt:lpwstr>52685;#Nivedita Saksena (Consultant);#16113;#Cassandra Quintanilla;#51;#Reme Lefevre;#27889;#Francisco Luquero;#12605;#Stephanie Phipps</vt:lpwstr>
  </property>
</Properties>
</file>