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A7A61" w14:textId="42283BCE" w:rsidR="00992096" w:rsidRPr="001C7C9B" w:rsidRDefault="53F4347B" w:rsidP="0039364E">
      <w:pPr>
        <w:jc w:val="center"/>
        <w:rPr>
          <w:rFonts w:ascii="Arial" w:eastAsia="Arial" w:hAnsi="Arial" w:cs="Arial"/>
          <w:b/>
          <w:bCs/>
          <w:sz w:val="20"/>
          <w:szCs w:val="20"/>
        </w:rPr>
      </w:pPr>
      <w:r w:rsidRPr="178EE4F9">
        <w:rPr>
          <w:rFonts w:ascii="Arial" w:eastAsia="Arial" w:hAnsi="Arial" w:cs="Arial"/>
          <w:b/>
          <w:bCs/>
          <w:sz w:val="20"/>
          <w:szCs w:val="20"/>
        </w:rPr>
        <w:t>TERMS &amp; CONDITIONS OF THE COVAX AMC FACILITY</w:t>
      </w:r>
      <w:r w:rsidR="3F47A036" w:rsidRPr="178EE4F9">
        <w:rPr>
          <w:rFonts w:ascii="Arial" w:eastAsia="Arial" w:hAnsi="Arial" w:cs="Arial"/>
          <w:b/>
          <w:bCs/>
          <w:sz w:val="20"/>
          <w:szCs w:val="20"/>
        </w:rPr>
        <w:t xml:space="preserve"> 2022</w:t>
      </w:r>
    </w:p>
    <w:p w14:paraId="3CA2B9BF" w14:textId="5051507C" w:rsidR="00D8663C" w:rsidRPr="001C7C9B" w:rsidRDefault="0B12C747" w:rsidP="178EE4F9">
      <w:pPr>
        <w:pStyle w:val="ListParagraph"/>
        <w:numPr>
          <w:ilvl w:val="0"/>
          <w:numId w:val="21"/>
        </w:numPr>
        <w:spacing w:after="120" w:line="240" w:lineRule="auto"/>
        <w:ind w:left="360"/>
        <w:rPr>
          <w:rFonts w:ascii="Arial" w:eastAsia="Arial" w:hAnsi="Arial" w:cs="Arial"/>
          <w:b/>
          <w:bCs/>
          <w:sz w:val="20"/>
          <w:szCs w:val="20"/>
        </w:rPr>
      </w:pPr>
      <w:r w:rsidRPr="178EE4F9">
        <w:rPr>
          <w:rFonts w:ascii="Arial" w:eastAsia="Arial" w:hAnsi="Arial" w:cs="Arial"/>
          <w:b/>
          <w:bCs/>
          <w:sz w:val="20"/>
          <w:szCs w:val="20"/>
        </w:rPr>
        <w:t>Application of Terms</w:t>
      </w:r>
    </w:p>
    <w:p w14:paraId="5CD5CEC7" w14:textId="73F73226" w:rsidR="00992096" w:rsidRPr="001C7C9B" w:rsidRDefault="0B12C747" w:rsidP="178EE4F9">
      <w:pPr>
        <w:spacing w:after="120" w:line="240" w:lineRule="auto"/>
        <w:ind w:left="360" w:hanging="360"/>
        <w:rPr>
          <w:rFonts w:ascii="Arial" w:eastAsia="Arial" w:hAnsi="Arial" w:cs="Arial"/>
          <w:sz w:val="20"/>
          <w:szCs w:val="20"/>
          <w:highlight w:val="yellow"/>
        </w:rPr>
      </w:pPr>
      <w:r w:rsidRPr="178EE4F9">
        <w:rPr>
          <w:rFonts w:ascii="Arial" w:eastAsia="Arial" w:hAnsi="Arial" w:cs="Arial"/>
          <w:sz w:val="20"/>
          <w:szCs w:val="20"/>
        </w:rPr>
        <w:t>1.1</w:t>
      </w:r>
      <w:r w:rsidR="00D8663C">
        <w:tab/>
      </w:r>
      <w:r w:rsidR="1D03989C" w:rsidRPr="178EE4F9">
        <w:rPr>
          <w:rFonts w:ascii="Arial" w:eastAsia="Arial" w:hAnsi="Arial" w:cs="Arial"/>
          <w:sz w:val="20"/>
          <w:szCs w:val="20"/>
        </w:rPr>
        <w:t xml:space="preserve">These terms and conditions apply to the delivery of any Approved Vaccines, equipment, supplies or other support accepted by an AMC Group Participant on or after 31 March 2022. The terms and conditions applicable prior to 31 March 2022 are available here: </w:t>
      </w:r>
      <w:hyperlink r:id="rId12" w:anchor="documents">
        <w:r w:rsidR="0FE5AA17" w:rsidRPr="178EE4F9">
          <w:rPr>
            <w:rStyle w:val="Hyperlink"/>
            <w:rFonts w:ascii="Arial" w:eastAsia="Arial" w:hAnsi="Arial" w:cs="Arial"/>
            <w:sz w:val="20"/>
            <w:szCs w:val="20"/>
            <w:highlight w:val="yellow"/>
          </w:rPr>
          <w:t>https://www.gavi.org/gavi-covax-amc#documents</w:t>
        </w:r>
      </w:hyperlink>
      <w:r w:rsidR="0FE5AA17" w:rsidRPr="178EE4F9">
        <w:rPr>
          <w:rFonts w:ascii="Arial" w:eastAsia="Arial" w:hAnsi="Arial" w:cs="Arial"/>
          <w:sz w:val="20"/>
          <w:szCs w:val="20"/>
          <w:highlight w:val="yellow"/>
        </w:rPr>
        <w:t>.</w:t>
      </w:r>
    </w:p>
    <w:p w14:paraId="116A8595" w14:textId="6377D23B" w:rsidR="00992096" w:rsidRPr="001C7C9B" w:rsidRDefault="0B12C747" w:rsidP="178EE4F9">
      <w:pPr>
        <w:spacing w:after="120" w:line="240" w:lineRule="auto"/>
        <w:ind w:left="360" w:hanging="360"/>
        <w:rPr>
          <w:rFonts w:ascii="Arial" w:eastAsia="Arial" w:hAnsi="Arial" w:cs="Arial"/>
          <w:sz w:val="20"/>
          <w:szCs w:val="20"/>
        </w:rPr>
      </w:pPr>
      <w:r w:rsidRPr="178EE4F9">
        <w:rPr>
          <w:rFonts w:ascii="Arial" w:eastAsia="Arial" w:hAnsi="Arial" w:cs="Arial"/>
          <w:sz w:val="20"/>
          <w:szCs w:val="20"/>
        </w:rPr>
        <w:t>1.2</w:t>
      </w:r>
      <w:r w:rsidR="00D8663C">
        <w:tab/>
      </w:r>
      <w:r w:rsidR="1D03989C" w:rsidRPr="178EE4F9">
        <w:rPr>
          <w:rFonts w:ascii="Arial" w:eastAsia="Arial" w:hAnsi="Arial" w:cs="Arial"/>
          <w:sz w:val="20"/>
          <w:szCs w:val="20"/>
        </w:rPr>
        <w:t xml:space="preserve">Capitalised terms used in these terms </w:t>
      </w:r>
      <w:r w:rsidR="008FD4EE" w:rsidRPr="178EE4F9">
        <w:rPr>
          <w:rFonts w:ascii="Arial" w:eastAsia="Arial" w:hAnsi="Arial" w:cs="Arial"/>
          <w:sz w:val="20"/>
          <w:szCs w:val="20"/>
        </w:rPr>
        <w:t xml:space="preserve">and conditions </w:t>
      </w:r>
      <w:r w:rsidR="1D03989C" w:rsidRPr="178EE4F9">
        <w:rPr>
          <w:rFonts w:ascii="Arial" w:eastAsia="Arial" w:hAnsi="Arial" w:cs="Arial"/>
          <w:sz w:val="20"/>
          <w:szCs w:val="20"/>
        </w:rPr>
        <w:t xml:space="preserve">have the meanings set out in </w:t>
      </w:r>
      <w:r w:rsidR="710A00A0" w:rsidRPr="178EE4F9">
        <w:rPr>
          <w:rFonts w:ascii="Arial" w:eastAsia="Arial" w:hAnsi="Arial" w:cs="Arial"/>
          <w:sz w:val="20"/>
          <w:szCs w:val="20"/>
        </w:rPr>
        <w:t>Schedule 1 (</w:t>
      </w:r>
      <w:r w:rsidR="710A00A0" w:rsidRPr="178EE4F9">
        <w:rPr>
          <w:rFonts w:ascii="Arial" w:eastAsia="Arial" w:hAnsi="Arial" w:cs="Arial"/>
          <w:i/>
          <w:iCs/>
          <w:sz w:val="20"/>
          <w:szCs w:val="20"/>
        </w:rPr>
        <w:t>Definitions</w:t>
      </w:r>
      <w:r w:rsidR="710A00A0" w:rsidRPr="178EE4F9">
        <w:rPr>
          <w:rFonts w:ascii="Arial" w:eastAsia="Arial" w:hAnsi="Arial" w:cs="Arial"/>
          <w:sz w:val="20"/>
          <w:szCs w:val="20"/>
        </w:rPr>
        <w:t>)</w:t>
      </w:r>
      <w:r w:rsidR="1D03989C" w:rsidRPr="178EE4F9">
        <w:rPr>
          <w:rFonts w:ascii="Arial" w:eastAsia="Arial" w:hAnsi="Arial" w:cs="Arial"/>
          <w:sz w:val="20"/>
          <w:szCs w:val="20"/>
        </w:rPr>
        <w:t xml:space="preserve">, except where otherwise defined. </w:t>
      </w:r>
    </w:p>
    <w:p w14:paraId="3E935E13" w14:textId="174F4287" w:rsidR="00992096" w:rsidRPr="001C7C9B" w:rsidRDefault="0B12C747" w:rsidP="178EE4F9">
      <w:pPr>
        <w:spacing w:after="120" w:line="240" w:lineRule="auto"/>
        <w:ind w:left="360" w:hanging="360"/>
        <w:rPr>
          <w:rFonts w:ascii="Arial" w:eastAsia="Arial" w:hAnsi="Arial" w:cs="Arial"/>
          <w:sz w:val="20"/>
          <w:szCs w:val="20"/>
        </w:rPr>
      </w:pPr>
      <w:r w:rsidRPr="178EE4F9">
        <w:rPr>
          <w:rFonts w:ascii="Arial" w:eastAsia="Arial" w:hAnsi="Arial" w:cs="Arial"/>
          <w:sz w:val="20"/>
          <w:szCs w:val="20"/>
        </w:rPr>
        <w:t>1.3</w:t>
      </w:r>
      <w:r w:rsidR="00D8663C">
        <w:tab/>
      </w:r>
      <w:r w:rsidR="1D03989C" w:rsidRPr="178EE4F9">
        <w:rPr>
          <w:rFonts w:ascii="Arial" w:eastAsia="Arial" w:hAnsi="Arial" w:cs="Arial"/>
          <w:sz w:val="20"/>
          <w:szCs w:val="20"/>
        </w:rPr>
        <w:t>Having signed a</w:t>
      </w:r>
      <w:r w:rsidR="6FCF7B35" w:rsidRPr="178EE4F9">
        <w:rPr>
          <w:rFonts w:ascii="Arial" w:eastAsia="Arial" w:hAnsi="Arial" w:cs="Arial"/>
          <w:sz w:val="20"/>
          <w:szCs w:val="20"/>
        </w:rPr>
        <w:t>n</w:t>
      </w:r>
      <w:r w:rsidR="1D03989C" w:rsidRPr="178EE4F9">
        <w:rPr>
          <w:rFonts w:ascii="Arial" w:eastAsia="Arial" w:hAnsi="Arial" w:cs="Arial"/>
          <w:sz w:val="20"/>
          <w:szCs w:val="20"/>
        </w:rPr>
        <w:t xml:space="preserve"> </w:t>
      </w:r>
      <w:r w:rsidR="6FCF7B35" w:rsidRPr="178EE4F9">
        <w:rPr>
          <w:rFonts w:ascii="Arial" w:eastAsia="Arial" w:hAnsi="Arial" w:cs="Arial"/>
          <w:sz w:val="20"/>
          <w:szCs w:val="20"/>
        </w:rPr>
        <w:t>Application</w:t>
      </w:r>
      <w:r w:rsidR="1D03989C" w:rsidRPr="178EE4F9">
        <w:rPr>
          <w:rFonts w:ascii="Arial" w:eastAsia="Arial" w:hAnsi="Arial" w:cs="Arial"/>
          <w:sz w:val="20"/>
          <w:szCs w:val="20"/>
        </w:rPr>
        <w:t>, returned it to Gavi and subsequently accepted delivery of any Approved Vaccines</w:t>
      </w:r>
      <w:r w:rsidR="52C03F32" w:rsidRPr="178EE4F9">
        <w:rPr>
          <w:rFonts w:ascii="Arial" w:eastAsia="Arial" w:hAnsi="Arial" w:cs="Arial"/>
          <w:sz w:val="20"/>
          <w:szCs w:val="20"/>
        </w:rPr>
        <w:t>,</w:t>
      </w:r>
      <w:r w:rsidR="1D03989C" w:rsidRPr="178EE4F9">
        <w:rPr>
          <w:rFonts w:ascii="Arial" w:eastAsia="Arial" w:hAnsi="Arial" w:cs="Arial"/>
          <w:sz w:val="20"/>
          <w:szCs w:val="20"/>
        </w:rPr>
        <w:t xml:space="preserve"> equipment and supplies </w:t>
      </w:r>
      <w:r w:rsidR="52C03F32" w:rsidRPr="178EE4F9">
        <w:rPr>
          <w:rFonts w:ascii="Arial" w:eastAsia="Arial" w:hAnsi="Arial" w:cs="Arial"/>
          <w:sz w:val="20"/>
          <w:szCs w:val="20"/>
        </w:rPr>
        <w:t>or other support</w:t>
      </w:r>
      <w:r w:rsidR="4E2D9357" w:rsidRPr="178EE4F9">
        <w:rPr>
          <w:rFonts w:ascii="Arial" w:eastAsia="Arial" w:hAnsi="Arial" w:cs="Arial"/>
          <w:sz w:val="20"/>
          <w:szCs w:val="20"/>
        </w:rPr>
        <w:t>,</w:t>
      </w:r>
      <w:r w:rsidR="1D03989C" w:rsidRPr="178EE4F9">
        <w:rPr>
          <w:rFonts w:ascii="Arial" w:eastAsia="Arial" w:hAnsi="Arial" w:cs="Arial"/>
          <w:sz w:val="20"/>
          <w:szCs w:val="20"/>
        </w:rPr>
        <w:t xml:space="preserve"> each AMC Group Participant acknowledges that the supply of such Approved Vaccines, equipment</w:t>
      </w:r>
      <w:r w:rsidR="4E2D9357" w:rsidRPr="178EE4F9">
        <w:rPr>
          <w:rFonts w:ascii="Arial" w:eastAsia="Arial" w:hAnsi="Arial" w:cs="Arial"/>
          <w:sz w:val="20"/>
          <w:szCs w:val="20"/>
        </w:rPr>
        <w:t>,</w:t>
      </w:r>
      <w:r w:rsidR="1D03989C" w:rsidRPr="178EE4F9">
        <w:rPr>
          <w:rFonts w:ascii="Arial" w:eastAsia="Arial" w:hAnsi="Arial" w:cs="Arial"/>
          <w:sz w:val="20"/>
          <w:szCs w:val="20"/>
        </w:rPr>
        <w:t xml:space="preserve"> supplies </w:t>
      </w:r>
      <w:r w:rsidR="4E2D9357" w:rsidRPr="178EE4F9">
        <w:rPr>
          <w:rFonts w:ascii="Arial" w:eastAsia="Arial" w:hAnsi="Arial" w:cs="Arial"/>
          <w:sz w:val="20"/>
          <w:szCs w:val="20"/>
        </w:rPr>
        <w:t>or other support</w:t>
      </w:r>
      <w:r w:rsidR="1D03989C" w:rsidRPr="178EE4F9">
        <w:rPr>
          <w:rFonts w:ascii="Arial" w:eastAsia="Arial" w:hAnsi="Arial" w:cs="Arial"/>
          <w:sz w:val="20"/>
          <w:szCs w:val="20"/>
        </w:rPr>
        <w:t xml:space="preserve"> is subject to </w:t>
      </w:r>
      <w:r w:rsidR="11C90E8A" w:rsidRPr="178EE4F9">
        <w:rPr>
          <w:rFonts w:ascii="Arial" w:eastAsia="Arial" w:hAnsi="Arial" w:cs="Arial"/>
          <w:sz w:val="20"/>
          <w:szCs w:val="20"/>
        </w:rPr>
        <w:t>these terms</w:t>
      </w:r>
      <w:r w:rsidR="403B0AD7" w:rsidRPr="178EE4F9">
        <w:rPr>
          <w:rFonts w:ascii="Arial" w:eastAsia="Arial" w:hAnsi="Arial" w:cs="Arial"/>
          <w:sz w:val="20"/>
          <w:szCs w:val="20"/>
        </w:rPr>
        <w:t xml:space="preserve"> and conditions</w:t>
      </w:r>
      <w:r w:rsidR="1D03989C" w:rsidRPr="178EE4F9">
        <w:rPr>
          <w:rFonts w:ascii="Arial" w:eastAsia="Arial" w:hAnsi="Arial" w:cs="Arial"/>
          <w:sz w:val="20"/>
          <w:szCs w:val="20"/>
        </w:rPr>
        <w:t>.</w:t>
      </w:r>
    </w:p>
    <w:p w14:paraId="54A8BF97" w14:textId="66146CE6" w:rsidR="00992096" w:rsidRPr="001C7C9B" w:rsidRDefault="4485E18F" w:rsidP="178EE4F9">
      <w:pPr>
        <w:spacing w:after="120" w:line="240" w:lineRule="auto"/>
        <w:ind w:left="360" w:hanging="360"/>
        <w:rPr>
          <w:rFonts w:ascii="Arial" w:eastAsia="Arial" w:hAnsi="Arial" w:cs="Arial"/>
          <w:sz w:val="20"/>
          <w:szCs w:val="20"/>
        </w:rPr>
      </w:pPr>
      <w:r w:rsidRPr="178EE4F9">
        <w:rPr>
          <w:rFonts w:ascii="Arial" w:eastAsia="Arial" w:hAnsi="Arial" w:cs="Arial"/>
          <w:sz w:val="20"/>
          <w:szCs w:val="20"/>
        </w:rPr>
        <w:t>1.4</w:t>
      </w:r>
      <w:r w:rsidR="5BE5F7B0">
        <w:tab/>
      </w:r>
      <w:r w:rsidR="7C9B5172" w:rsidRPr="178EE4F9">
        <w:rPr>
          <w:rFonts w:ascii="Arial" w:eastAsia="Arial" w:hAnsi="Arial" w:cs="Arial"/>
          <w:sz w:val="20"/>
          <w:szCs w:val="20"/>
        </w:rPr>
        <w:t xml:space="preserve">For </w:t>
      </w:r>
      <w:r w:rsidR="105889F5" w:rsidRPr="178EE4F9">
        <w:rPr>
          <w:rFonts w:ascii="Arial" w:eastAsia="Arial" w:hAnsi="Arial" w:cs="Arial"/>
          <w:sz w:val="20"/>
          <w:szCs w:val="20"/>
        </w:rPr>
        <w:t>AMC Group P</w:t>
      </w:r>
      <w:r w:rsidR="7C9B5172" w:rsidRPr="178EE4F9">
        <w:rPr>
          <w:rFonts w:ascii="Arial" w:eastAsia="Arial" w:hAnsi="Arial" w:cs="Arial"/>
          <w:sz w:val="20"/>
          <w:szCs w:val="20"/>
        </w:rPr>
        <w:t>articipants that have an agreed Partnership Framework Agreement (“</w:t>
      </w:r>
      <w:r w:rsidR="7C9B5172" w:rsidRPr="178EE4F9">
        <w:rPr>
          <w:rFonts w:ascii="Arial" w:eastAsia="Arial" w:hAnsi="Arial" w:cs="Arial"/>
          <w:b/>
          <w:bCs/>
          <w:sz w:val="20"/>
          <w:szCs w:val="20"/>
        </w:rPr>
        <w:t>PFA</w:t>
      </w:r>
      <w:r w:rsidR="7C9B5172" w:rsidRPr="178EE4F9">
        <w:rPr>
          <w:rFonts w:ascii="Arial" w:eastAsia="Arial" w:hAnsi="Arial" w:cs="Arial"/>
          <w:sz w:val="20"/>
          <w:szCs w:val="20"/>
        </w:rPr>
        <w:t>”) with Gavi, the terms of that PFA remain in full force and effect and shall apply to any support made available pursuant to these terms</w:t>
      </w:r>
      <w:r w:rsidR="07552A6B" w:rsidRPr="178EE4F9">
        <w:rPr>
          <w:rFonts w:ascii="Arial" w:eastAsia="Arial" w:hAnsi="Arial" w:cs="Arial"/>
          <w:sz w:val="20"/>
          <w:szCs w:val="20"/>
        </w:rPr>
        <w:t xml:space="preserve"> and conditions</w:t>
      </w:r>
      <w:r w:rsidR="7C9B5172" w:rsidRPr="178EE4F9">
        <w:rPr>
          <w:rFonts w:ascii="Arial" w:eastAsia="Arial" w:hAnsi="Arial" w:cs="Arial"/>
          <w:sz w:val="20"/>
          <w:szCs w:val="20"/>
        </w:rPr>
        <w:t xml:space="preserve">. In the event of any conflict between these terms </w:t>
      </w:r>
      <w:r w:rsidR="73092731" w:rsidRPr="178EE4F9">
        <w:rPr>
          <w:rFonts w:ascii="Arial" w:eastAsia="Arial" w:hAnsi="Arial" w:cs="Arial"/>
          <w:sz w:val="20"/>
          <w:szCs w:val="20"/>
        </w:rPr>
        <w:t xml:space="preserve">and conditions </w:t>
      </w:r>
      <w:r w:rsidR="7C9B5172" w:rsidRPr="178EE4F9">
        <w:rPr>
          <w:rFonts w:ascii="Arial" w:eastAsia="Arial" w:hAnsi="Arial" w:cs="Arial"/>
          <w:sz w:val="20"/>
          <w:szCs w:val="20"/>
        </w:rPr>
        <w:t>and the terms of the PFA, these terms</w:t>
      </w:r>
      <w:r w:rsidR="73092731" w:rsidRPr="178EE4F9">
        <w:rPr>
          <w:rFonts w:ascii="Arial" w:eastAsia="Arial" w:hAnsi="Arial" w:cs="Arial"/>
          <w:sz w:val="20"/>
          <w:szCs w:val="20"/>
        </w:rPr>
        <w:t xml:space="preserve"> and conditions</w:t>
      </w:r>
      <w:r w:rsidR="7C9B5172" w:rsidRPr="178EE4F9">
        <w:rPr>
          <w:rFonts w:ascii="Arial" w:eastAsia="Arial" w:hAnsi="Arial" w:cs="Arial"/>
          <w:sz w:val="20"/>
          <w:szCs w:val="20"/>
        </w:rPr>
        <w:t xml:space="preserve"> shall prevail.</w:t>
      </w:r>
    </w:p>
    <w:p w14:paraId="46BD5919" w14:textId="584576B8" w:rsidR="50DD00B1" w:rsidRDefault="50DD00B1" w:rsidP="178EE4F9">
      <w:pPr>
        <w:spacing w:after="120" w:line="240" w:lineRule="auto"/>
        <w:ind w:left="360" w:hanging="360"/>
        <w:rPr>
          <w:rFonts w:ascii="Arial" w:eastAsia="Arial" w:hAnsi="Arial" w:cs="Arial"/>
          <w:sz w:val="20"/>
          <w:szCs w:val="20"/>
        </w:rPr>
      </w:pPr>
    </w:p>
    <w:p w14:paraId="6D60E6EB" w14:textId="7FF204E1" w:rsidR="00D8663C" w:rsidRPr="001C7C9B" w:rsidRDefault="6CA6A457" w:rsidP="178EE4F9">
      <w:pPr>
        <w:pStyle w:val="ListParagraph"/>
        <w:numPr>
          <w:ilvl w:val="0"/>
          <w:numId w:val="21"/>
        </w:numPr>
        <w:spacing w:after="120" w:line="240" w:lineRule="auto"/>
        <w:ind w:left="360"/>
        <w:rPr>
          <w:rFonts w:ascii="Arial" w:eastAsia="Arial" w:hAnsi="Arial" w:cs="Arial"/>
          <w:b/>
          <w:bCs/>
          <w:sz w:val="20"/>
          <w:szCs w:val="20"/>
        </w:rPr>
      </w:pPr>
      <w:r w:rsidRPr="178EE4F9">
        <w:rPr>
          <w:rFonts w:ascii="Arial" w:eastAsia="Arial" w:hAnsi="Arial" w:cs="Arial"/>
          <w:b/>
          <w:bCs/>
          <w:sz w:val="20"/>
          <w:szCs w:val="20"/>
        </w:rPr>
        <w:t xml:space="preserve">Use of </w:t>
      </w:r>
      <w:r w:rsidR="1AD67D57" w:rsidRPr="178EE4F9">
        <w:rPr>
          <w:rFonts w:ascii="Arial" w:eastAsia="Arial" w:hAnsi="Arial" w:cs="Arial"/>
          <w:b/>
          <w:bCs/>
          <w:sz w:val="20"/>
          <w:szCs w:val="20"/>
        </w:rPr>
        <w:t xml:space="preserve">Approved Vaccines </w:t>
      </w:r>
      <w:r w:rsidRPr="178EE4F9">
        <w:rPr>
          <w:rFonts w:ascii="Arial" w:eastAsia="Arial" w:hAnsi="Arial" w:cs="Arial"/>
          <w:b/>
          <w:bCs/>
          <w:sz w:val="20"/>
          <w:szCs w:val="20"/>
        </w:rPr>
        <w:t>and associated funding, equipment and supplies</w:t>
      </w:r>
    </w:p>
    <w:p w14:paraId="37736769" w14:textId="48713285" w:rsidR="00A010D8" w:rsidRPr="00D001B3" w:rsidRDefault="5519F4A5" w:rsidP="178EE4F9">
      <w:pPr>
        <w:spacing w:after="120" w:line="240" w:lineRule="auto"/>
        <w:ind w:left="360" w:hanging="360"/>
        <w:rPr>
          <w:rFonts w:ascii="Arial" w:eastAsia="Arial" w:hAnsi="Arial" w:cs="Arial"/>
          <w:sz w:val="20"/>
          <w:szCs w:val="20"/>
        </w:rPr>
      </w:pPr>
      <w:r w:rsidRPr="178EE4F9">
        <w:rPr>
          <w:rFonts w:ascii="Arial" w:eastAsia="Arial" w:hAnsi="Arial" w:cs="Arial"/>
          <w:sz w:val="20"/>
          <w:szCs w:val="20"/>
        </w:rPr>
        <w:t>2.1</w:t>
      </w:r>
      <w:r w:rsidR="009A0F91">
        <w:tab/>
      </w:r>
      <w:r w:rsidR="4FC5054F" w:rsidRPr="178EE4F9">
        <w:rPr>
          <w:rFonts w:ascii="Arial" w:eastAsia="Arial" w:hAnsi="Arial" w:cs="Arial"/>
          <w:sz w:val="20"/>
          <w:szCs w:val="20"/>
        </w:rPr>
        <w:t>The AMC Group Participant confirms that a</w:t>
      </w:r>
      <w:r w:rsidR="6CA6A457" w:rsidRPr="178EE4F9">
        <w:rPr>
          <w:rFonts w:ascii="Arial" w:eastAsia="Arial" w:hAnsi="Arial" w:cs="Arial"/>
          <w:sz w:val="20"/>
          <w:szCs w:val="20"/>
        </w:rPr>
        <w:t>ny</w:t>
      </w:r>
      <w:r w:rsidR="4FC5054F" w:rsidRPr="178EE4F9">
        <w:rPr>
          <w:rFonts w:ascii="Arial" w:eastAsia="Arial" w:hAnsi="Arial" w:cs="Arial"/>
          <w:sz w:val="20"/>
          <w:szCs w:val="20"/>
        </w:rPr>
        <w:t xml:space="preserve"> funding</w:t>
      </w:r>
      <w:r w:rsidR="6CA6A457" w:rsidRPr="178EE4F9">
        <w:rPr>
          <w:rFonts w:ascii="Arial" w:eastAsia="Arial" w:hAnsi="Arial" w:cs="Arial"/>
          <w:sz w:val="20"/>
          <w:szCs w:val="20"/>
        </w:rPr>
        <w:t>,</w:t>
      </w:r>
      <w:r w:rsidR="4FC5054F" w:rsidRPr="178EE4F9">
        <w:rPr>
          <w:rFonts w:ascii="Arial" w:eastAsia="Arial" w:hAnsi="Arial" w:cs="Arial"/>
          <w:sz w:val="20"/>
          <w:szCs w:val="20"/>
        </w:rPr>
        <w:t xml:space="preserve"> Approved Vaccine</w:t>
      </w:r>
      <w:r w:rsidR="6CA6A457" w:rsidRPr="178EE4F9">
        <w:rPr>
          <w:rFonts w:ascii="Arial" w:eastAsia="Arial" w:hAnsi="Arial" w:cs="Arial"/>
          <w:sz w:val="20"/>
          <w:szCs w:val="20"/>
        </w:rPr>
        <w:t xml:space="preserve"> or related equipment and supplies </w:t>
      </w:r>
      <w:r w:rsidR="4FC5054F" w:rsidRPr="178EE4F9">
        <w:rPr>
          <w:rFonts w:ascii="Arial" w:eastAsia="Arial" w:hAnsi="Arial" w:cs="Arial"/>
          <w:sz w:val="20"/>
          <w:szCs w:val="20"/>
        </w:rPr>
        <w:t xml:space="preserve">provided by Gavi will be used and applied for the sole purpose of fulfilling the programme(s) described in the AMC Group Participant's Application. </w:t>
      </w:r>
    </w:p>
    <w:p w14:paraId="6ECCEFE9" w14:textId="77777777" w:rsidR="00413119" w:rsidRPr="00D001B3" w:rsidRDefault="7AB37140" w:rsidP="178EE4F9">
      <w:pPr>
        <w:spacing w:after="120" w:line="240" w:lineRule="auto"/>
        <w:ind w:left="360" w:hanging="360"/>
        <w:rPr>
          <w:rFonts w:ascii="Arial" w:eastAsia="Arial" w:hAnsi="Arial" w:cs="Arial"/>
          <w:sz w:val="20"/>
          <w:szCs w:val="20"/>
        </w:rPr>
      </w:pPr>
      <w:r w:rsidRPr="178EE4F9">
        <w:rPr>
          <w:rFonts w:ascii="Arial" w:eastAsia="Arial" w:hAnsi="Arial" w:cs="Arial"/>
          <w:sz w:val="20"/>
          <w:szCs w:val="20"/>
        </w:rPr>
        <w:t>2.2</w:t>
      </w:r>
      <w:r w:rsidR="0098083E">
        <w:tab/>
      </w:r>
      <w:r w:rsidR="2B4A9107" w:rsidRPr="178EE4F9">
        <w:rPr>
          <w:rFonts w:ascii="Arial" w:eastAsia="Arial" w:hAnsi="Arial" w:cs="Arial"/>
          <w:sz w:val="20"/>
          <w:szCs w:val="20"/>
        </w:rPr>
        <w:t>The doses of Approved Vaccine, equipment and supplies supplied pursuant to the Application:</w:t>
      </w:r>
    </w:p>
    <w:p w14:paraId="58F289EE" w14:textId="2974A624" w:rsidR="0098083E" w:rsidRPr="001C7C9B" w:rsidRDefault="47286238" w:rsidP="178EE4F9">
      <w:pPr>
        <w:spacing w:after="120" w:line="240" w:lineRule="auto"/>
        <w:ind w:left="360"/>
        <w:textAlignment w:val="baseline"/>
        <w:rPr>
          <w:rFonts w:ascii="Arial" w:eastAsia="Arial" w:hAnsi="Arial" w:cs="Arial"/>
          <w:sz w:val="20"/>
          <w:szCs w:val="20"/>
        </w:rPr>
      </w:pPr>
      <w:r w:rsidRPr="178EE4F9">
        <w:rPr>
          <w:rFonts w:ascii="Arial" w:eastAsia="Arial" w:hAnsi="Arial" w:cs="Arial"/>
          <w:sz w:val="20"/>
          <w:szCs w:val="20"/>
        </w:rPr>
        <w:t xml:space="preserve">2.2.1 </w:t>
      </w:r>
      <w:r w:rsidR="4348C242" w:rsidRPr="178EE4F9">
        <w:rPr>
          <w:rFonts w:ascii="Arial" w:eastAsia="Arial" w:hAnsi="Arial" w:cs="Arial"/>
          <w:sz w:val="20"/>
          <w:szCs w:val="20"/>
        </w:rPr>
        <w:t xml:space="preserve">shall not be </w:t>
      </w:r>
      <w:r w:rsidR="49342442" w:rsidRPr="178EE4F9">
        <w:rPr>
          <w:rFonts w:ascii="Arial" w:eastAsia="Arial" w:hAnsi="Arial" w:cs="Arial"/>
          <w:sz w:val="20"/>
          <w:szCs w:val="20"/>
        </w:rPr>
        <w:t xml:space="preserve">re-sold, </w:t>
      </w:r>
      <w:r w:rsidR="4348C242" w:rsidRPr="178EE4F9">
        <w:rPr>
          <w:rFonts w:ascii="Arial" w:eastAsia="Arial" w:hAnsi="Arial" w:cs="Arial"/>
          <w:sz w:val="20"/>
          <w:szCs w:val="20"/>
        </w:rPr>
        <w:t>exported or otherwise made available for use outside the AMC Group Participant</w:t>
      </w:r>
      <w:r w:rsidR="072AF7AF" w:rsidRPr="178EE4F9">
        <w:rPr>
          <w:rFonts w:ascii="Arial" w:eastAsia="Arial" w:hAnsi="Arial" w:cs="Arial"/>
          <w:sz w:val="20"/>
          <w:szCs w:val="20"/>
        </w:rPr>
        <w:t>;</w:t>
      </w:r>
      <w:r w:rsidR="4348C242" w:rsidRPr="178EE4F9">
        <w:rPr>
          <w:rFonts w:ascii="Arial" w:eastAsia="Arial" w:hAnsi="Arial" w:cs="Arial"/>
          <w:sz w:val="20"/>
          <w:szCs w:val="20"/>
        </w:rPr>
        <w:t xml:space="preserve"> </w:t>
      </w:r>
    </w:p>
    <w:p w14:paraId="204BCFDF" w14:textId="7B0ADA06" w:rsidR="00413119" w:rsidRPr="001C7C9B" w:rsidRDefault="47286238" w:rsidP="178EE4F9">
      <w:pPr>
        <w:spacing w:after="120" w:line="240" w:lineRule="auto"/>
        <w:ind w:left="360"/>
        <w:textAlignment w:val="baseline"/>
        <w:rPr>
          <w:rFonts w:ascii="Arial" w:eastAsia="Arial" w:hAnsi="Arial" w:cs="Arial"/>
          <w:sz w:val="20"/>
          <w:szCs w:val="20"/>
        </w:rPr>
      </w:pPr>
      <w:r w:rsidRPr="178EE4F9">
        <w:rPr>
          <w:rFonts w:ascii="Arial" w:eastAsia="Arial" w:hAnsi="Arial" w:cs="Arial"/>
          <w:sz w:val="20"/>
          <w:szCs w:val="20"/>
        </w:rPr>
        <w:t xml:space="preserve">2.2.2 </w:t>
      </w:r>
      <w:r w:rsidR="4348C242" w:rsidRPr="178EE4F9">
        <w:rPr>
          <w:rFonts w:ascii="Arial" w:eastAsia="Arial" w:hAnsi="Arial" w:cs="Arial"/>
          <w:sz w:val="20"/>
          <w:szCs w:val="20"/>
        </w:rPr>
        <w:t>will not be sold but will only be provided to the targeted population in the AMC Group Participant free of charge or at nominal cost to recuperate reasonable expenses incurred in connection with delivery to the targeted population</w:t>
      </w:r>
      <w:r w:rsidR="072AF7AF" w:rsidRPr="178EE4F9">
        <w:rPr>
          <w:rFonts w:ascii="Arial" w:eastAsia="Arial" w:hAnsi="Arial" w:cs="Arial"/>
          <w:sz w:val="20"/>
          <w:szCs w:val="20"/>
        </w:rPr>
        <w:t>;</w:t>
      </w:r>
      <w:r w:rsidR="51F3C855" w:rsidRPr="178EE4F9">
        <w:rPr>
          <w:rFonts w:ascii="Arial" w:eastAsia="Arial" w:hAnsi="Arial" w:cs="Arial"/>
          <w:sz w:val="20"/>
          <w:szCs w:val="20"/>
        </w:rPr>
        <w:t xml:space="preserve"> and </w:t>
      </w:r>
      <w:r w:rsidR="3AF98F18" w:rsidRPr="178EE4F9">
        <w:rPr>
          <w:rFonts w:ascii="Arial" w:eastAsia="Arial" w:hAnsi="Arial" w:cs="Arial"/>
          <w:sz w:val="20"/>
          <w:szCs w:val="20"/>
        </w:rPr>
        <w:t>2.2.3 shall</w:t>
      </w:r>
      <w:r w:rsidR="5540FF58" w:rsidRPr="178EE4F9">
        <w:rPr>
          <w:rFonts w:ascii="Arial" w:eastAsia="Arial" w:hAnsi="Arial" w:cs="Arial"/>
          <w:sz w:val="20"/>
          <w:szCs w:val="20"/>
        </w:rPr>
        <w:t xml:space="preserve"> be used in accordance with relevant WHO SAGE recommendations and other guidance provided by WHO, </w:t>
      </w:r>
      <w:r w:rsidR="694E2888" w:rsidRPr="178EE4F9">
        <w:rPr>
          <w:rFonts w:ascii="Arial" w:eastAsia="Arial" w:hAnsi="Arial" w:cs="Arial"/>
          <w:sz w:val="20"/>
          <w:szCs w:val="20"/>
        </w:rPr>
        <w:t xml:space="preserve">or </w:t>
      </w:r>
      <w:r w:rsidR="5540FF58" w:rsidRPr="178EE4F9">
        <w:rPr>
          <w:rFonts w:ascii="Arial" w:eastAsia="Arial" w:hAnsi="Arial" w:cs="Arial"/>
          <w:sz w:val="20"/>
          <w:szCs w:val="20"/>
        </w:rPr>
        <w:t>otherwise in accordance with the vaccine’s label as approved by the SRA of reference</w:t>
      </w:r>
      <w:r w:rsidR="001753A9" w:rsidRPr="178EE4F9">
        <w:rPr>
          <w:rFonts w:ascii="Arial" w:eastAsia="Arial" w:hAnsi="Arial" w:cs="Arial"/>
        </w:rPr>
        <w:footnoteReference w:id="2"/>
      </w:r>
      <w:r w:rsidR="5540FF58" w:rsidRPr="178EE4F9">
        <w:rPr>
          <w:rFonts w:ascii="Arial" w:eastAsia="Arial" w:hAnsi="Arial" w:cs="Arial"/>
          <w:sz w:val="20"/>
          <w:szCs w:val="20"/>
        </w:rPr>
        <w:t xml:space="preserve">. </w:t>
      </w:r>
    </w:p>
    <w:p w14:paraId="4503DBA1" w14:textId="337924BC" w:rsidR="00A010D8" w:rsidRPr="00467981" w:rsidRDefault="222B3400" w:rsidP="178EE4F9">
      <w:pPr>
        <w:spacing w:after="120" w:line="240" w:lineRule="auto"/>
        <w:ind w:left="360" w:hanging="360"/>
        <w:rPr>
          <w:rFonts w:ascii="Arial" w:eastAsia="Arial" w:hAnsi="Arial" w:cs="Arial"/>
          <w:sz w:val="20"/>
          <w:szCs w:val="20"/>
        </w:rPr>
      </w:pPr>
      <w:r w:rsidRPr="178EE4F9">
        <w:rPr>
          <w:rFonts w:ascii="Arial" w:eastAsia="Arial" w:hAnsi="Arial" w:cs="Arial"/>
          <w:sz w:val="20"/>
          <w:szCs w:val="20"/>
        </w:rPr>
        <w:t>2.</w:t>
      </w:r>
      <w:r w:rsidR="2CA62F13" w:rsidRPr="178EE4F9">
        <w:rPr>
          <w:rFonts w:ascii="Arial" w:eastAsia="Arial" w:hAnsi="Arial" w:cs="Arial"/>
          <w:sz w:val="20"/>
          <w:szCs w:val="20"/>
        </w:rPr>
        <w:t>3</w:t>
      </w:r>
      <w:r w:rsidR="58143553">
        <w:tab/>
      </w:r>
      <w:r w:rsidR="43DFBFF9" w:rsidRPr="178EE4F9">
        <w:rPr>
          <w:rFonts w:ascii="Arial" w:eastAsia="Arial" w:hAnsi="Arial" w:cs="Arial"/>
          <w:sz w:val="20"/>
          <w:szCs w:val="20"/>
        </w:rPr>
        <w:t xml:space="preserve">Any significant change from the approved programme(s) must be reviewed and approved in advance by Gavi. </w:t>
      </w:r>
      <w:r w:rsidR="1DCDAB2A" w:rsidRPr="178EE4F9">
        <w:rPr>
          <w:rFonts w:ascii="Arial" w:eastAsia="Arial" w:hAnsi="Arial" w:cs="Arial"/>
          <w:sz w:val="20"/>
          <w:szCs w:val="20"/>
        </w:rPr>
        <w:t>The AMC Group Participant will notify Gavi if it wishes to propose any change to the programme(s) description in its Application. Gavi will document any change approved by Gavi according to its guidelines.</w:t>
      </w:r>
    </w:p>
    <w:p w14:paraId="5CA5F8BA" w14:textId="267182E7" w:rsidR="00D25B55" w:rsidRPr="00645C27" w:rsidRDefault="222B3400" w:rsidP="178EE4F9">
      <w:pPr>
        <w:spacing w:after="120" w:line="240" w:lineRule="auto"/>
        <w:ind w:left="360" w:hanging="360"/>
        <w:rPr>
          <w:rFonts w:ascii="Arial" w:eastAsia="Arial" w:hAnsi="Arial" w:cs="Arial"/>
          <w:sz w:val="20"/>
          <w:szCs w:val="20"/>
        </w:rPr>
      </w:pPr>
      <w:r w:rsidRPr="178EE4F9">
        <w:rPr>
          <w:rFonts w:ascii="Arial" w:eastAsia="Arial" w:hAnsi="Arial" w:cs="Arial"/>
          <w:sz w:val="20"/>
          <w:szCs w:val="20"/>
        </w:rPr>
        <w:t>2.</w:t>
      </w:r>
      <w:r w:rsidR="2CA62F13" w:rsidRPr="178EE4F9">
        <w:rPr>
          <w:rFonts w:ascii="Arial" w:eastAsia="Arial" w:hAnsi="Arial" w:cs="Arial"/>
          <w:sz w:val="20"/>
          <w:szCs w:val="20"/>
        </w:rPr>
        <w:t>4</w:t>
      </w:r>
      <w:r w:rsidR="58143553">
        <w:tab/>
      </w:r>
      <w:r w:rsidR="43DFBFF9" w:rsidRPr="178EE4F9">
        <w:rPr>
          <w:rFonts w:ascii="Arial" w:eastAsia="Arial" w:hAnsi="Arial" w:cs="Arial"/>
          <w:sz w:val="20"/>
          <w:szCs w:val="20"/>
        </w:rPr>
        <w:t>All funding decisions for the Application are made at the discretion of Gavi and are subject to any review process as required by Gavi and/or the COVAX Partners and the availability of funds.</w:t>
      </w:r>
    </w:p>
    <w:p w14:paraId="1B98D89E" w14:textId="03DC6818" w:rsidR="00850F20" w:rsidRPr="00645C27" w:rsidRDefault="06362456" w:rsidP="178EE4F9">
      <w:pPr>
        <w:spacing w:after="120" w:line="240" w:lineRule="auto"/>
        <w:ind w:left="360" w:hanging="360"/>
        <w:rPr>
          <w:rFonts w:ascii="Arial" w:eastAsia="Arial" w:hAnsi="Arial" w:cs="Arial"/>
          <w:sz w:val="20"/>
          <w:szCs w:val="20"/>
        </w:rPr>
      </w:pPr>
      <w:r w:rsidRPr="178EE4F9">
        <w:rPr>
          <w:rFonts w:ascii="Arial" w:eastAsia="Arial" w:hAnsi="Arial" w:cs="Arial"/>
          <w:sz w:val="20"/>
          <w:szCs w:val="20"/>
        </w:rPr>
        <w:t>2.</w:t>
      </w:r>
      <w:r w:rsidR="2CA62F13" w:rsidRPr="178EE4F9">
        <w:rPr>
          <w:rFonts w:ascii="Arial" w:eastAsia="Arial" w:hAnsi="Arial" w:cs="Arial"/>
          <w:sz w:val="20"/>
          <w:szCs w:val="20"/>
        </w:rPr>
        <w:t>5</w:t>
      </w:r>
      <w:r w:rsidR="593AA6CB">
        <w:tab/>
      </w:r>
      <w:r w:rsidRPr="178EE4F9">
        <w:rPr>
          <w:rFonts w:ascii="Arial" w:eastAsia="Arial" w:hAnsi="Arial" w:cs="Arial"/>
          <w:sz w:val="20"/>
          <w:szCs w:val="20"/>
        </w:rPr>
        <w:t xml:space="preserve">Gavi may suspend all or part of its funding or Approved Vaccine allocation to the AMC Group Participant if it has reason to suspect that funds, Approved Vaccine </w:t>
      </w:r>
      <w:r w:rsidR="2E0BB0BA" w:rsidRPr="178EE4F9">
        <w:rPr>
          <w:rFonts w:ascii="Arial" w:eastAsia="Arial" w:hAnsi="Arial" w:cs="Arial"/>
          <w:sz w:val="20"/>
          <w:szCs w:val="20"/>
        </w:rPr>
        <w:t>or related</w:t>
      </w:r>
      <w:r w:rsidR="63DD6420" w:rsidRPr="178EE4F9">
        <w:rPr>
          <w:rFonts w:ascii="Arial" w:eastAsia="Arial" w:hAnsi="Arial" w:cs="Arial"/>
          <w:sz w:val="20"/>
          <w:szCs w:val="20"/>
        </w:rPr>
        <w:t xml:space="preserve"> </w:t>
      </w:r>
      <w:r w:rsidRPr="178EE4F9">
        <w:rPr>
          <w:rFonts w:ascii="Arial" w:eastAsia="Arial" w:hAnsi="Arial" w:cs="Arial"/>
          <w:sz w:val="20"/>
          <w:szCs w:val="20"/>
        </w:rPr>
        <w:t>equipment</w:t>
      </w:r>
      <w:r w:rsidR="2E0BB0BA" w:rsidRPr="178EE4F9">
        <w:rPr>
          <w:rFonts w:ascii="Arial" w:eastAsia="Arial" w:hAnsi="Arial" w:cs="Arial"/>
          <w:sz w:val="20"/>
          <w:szCs w:val="20"/>
        </w:rPr>
        <w:t xml:space="preserve"> and</w:t>
      </w:r>
      <w:r w:rsidRPr="178EE4F9">
        <w:rPr>
          <w:rFonts w:ascii="Arial" w:eastAsia="Arial" w:hAnsi="Arial" w:cs="Arial"/>
          <w:sz w:val="20"/>
          <w:szCs w:val="20"/>
        </w:rPr>
        <w:t xml:space="preserve"> supplies </w:t>
      </w:r>
      <w:r w:rsidR="2E0BB0BA" w:rsidRPr="178EE4F9">
        <w:rPr>
          <w:rFonts w:ascii="Arial" w:eastAsia="Arial" w:hAnsi="Arial" w:cs="Arial"/>
          <w:sz w:val="20"/>
          <w:szCs w:val="20"/>
        </w:rPr>
        <w:t>provided by Gavi</w:t>
      </w:r>
      <w:r w:rsidRPr="178EE4F9">
        <w:rPr>
          <w:rFonts w:ascii="Arial" w:eastAsia="Arial" w:hAnsi="Arial" w:cs="Arial"/>
          <w:sz w:val="20"/>
          <w:szCs w:val="20"/>
        </w:rPr>
        <w:t xml:space="preserve"> have been misused or used for </w:t>
      </w:r>
      <w:r w:rsidR="4E17C883" w:rsidRPr="178EE4F9">
        <w:rPr>
          <w:rFonts w:ascii="Arial" w:eastAsia="Arial" w:hAnsi="Arial" w:cs="Arial"/>
          <w:sz w:val="20"/>
          <w:szCs w:val="20"/>
        </w:rPr>
        <w:t xml:space="preserve">any </w:t>
      </w:r>
      <w:r w:rsidRPr="178EE4F9">
        <w:rPr>
          <w:rFonts w:ascii="Arial" w:eastAsia="Arial" w:hAnsi="Arial" w:cs="Arial"/>
          <w:sz w:val="20"/>
          <w:szCs w:val="20"/>
        </w:rPr>
        <w:t>purpose other than for the programme(s) described in the AMC Group Participant’s Application, or any Gavi-approved amendment to the Application. Gavi retains the right to terminate its support to the AMC Group Participant for the programme(s) described in its Application if Gavi determines in its sole discretion that a misuse of Gavi funds, equipment, supplies or Approved Vaccine has occurred.</w:t>
      </w:r>
      <w:r w:rsidR="0FE4D258" w:rsidRPr="178EE4F9">
        <w:rPr>
          <w:rFonts w:ascii="Arial" w:eastAsia="Arial" w:hAnsi="Arial" w:cs="Arial"/>
          <w:sz w:val="20"/>
          <w:szCs w:val="20"/>
        </w:rPr>
        <w:t xml:space="preserve"> </w:t>
      </w:r>
    </w:p>
    <w:p w14:paraId="2810081E" w14:textId="59E76496" w:rsidR="00285864" w:rsidRPr="001C7C9B" w:rsidRDefault="323B98FE" w:rsidP="178EE4F9">
      <w:pPr>
        <w:spacing w:after="120" w:line="240" w:lineRule="auto"/>
        <w:ind w:left="360" w:hanging="360"/>
        <w:rPr>
          <w:rFonts w:ascii="Arial" w:eastAsia="Arial" w:hAnsi="Arial" w:cs="Arial"/>
          <w:sz w:val="20"/>
          <w:szCs w:val="20"/>
        </w:rPr>
      </w:pPr>
      <w:r w:rsidRPr="178EE4F9">
        <w:rPr>
          <w:rFonts w:ascii="Arial" w:eastAsia="Arial" w:hAnsi="Arial" w:cs="Arial"/>
          <w:sz w:val="20"/>
          <w:szCs w:val="20"/>
        </w:rPr>
        <w:lastRenderedPageBreak/>
        <w:t>2.6</w:t>
      </w:r>
      <w:r w:rsidR="4D747242">
        <w:tab/>
      </w:r>
      <w:r w:rsidRPr="178EE4F9">
        <w:rPr>
          <w:rFonts w:ascii="Arial" w:eastAsia="Arial" w:hAnsi="Arial" w:cs="Arial"/>
          <w:sz w:val="20"/>
          <w:szCs w:val="20"/>
        </w:rPr>
        <w:t xml:space="preserve">The AMC Group Participant agrees to reimburse to Gavi all funding amounts (i.e., any cash or the value of any </w:t>
      </w:r>
      <w:r w:rsidR="798A1D61" w:rsidRPr="178EE4F9">
        <w:rPr>
          <w:rFonts w:ascii="Arial" w:eastAsia="Arial" w:hAnsi="Arial" w:cs="Arial"/>
          <w:sz w:val="20"/>
          <w:szCs w:val="20"/>
        </w:rPr>
        <w:t xml:space="preserve">Approved Vaccine or related </w:t>
      </w:r>
      <w:r w:rsidRPr="178EE4F9">
        <w:rPr>
          <w:rFonts w:ascii="Arial" w:eastAsia="Arial" w:hAnsi="Arial" w:cs="Arial"/>
          <w:sz w:val="20"/>
          <w:szCs w:val="20"/>
        </w:rPr>
        <w:t>equipment</w:t>
      </w:r>
      <w:r w:rsidR="798A1D61" w:rsidRPr="178EE4F9">
        <w:rPr>
          <w:rFonts w:ascii="Arial" w:eastAsia="Arial" w:hAnsi="Arial" w:cs="Arial"/>
          <w:sz w:val="20"/>
          <w:szCs w:val="20"/>
        </w:rPr>
        <w:t xml:space="preserve"> and</w:t>
      </w:r>
      <w:r w:rsidRPr="178EE4F9">
        <w:rPr>
          <w:rFonts w:ascii="Arial" w:eastAsia="Arial" w:hAnsi="Arial" w:cs="Arial"/>
          <w:sz w:val="20"/>
          <w:szCs w:val="20"/>
        </w:rPr>
        <w:t xml:space="preserve"> supplies) that Gavi determines not to have been used for the programme(s) described in its Application or otherwise misused. The AMC Group Participant's reimbursement must be in US dollars and be provided, unless otherwise decided by Gavi, within sixty (60) days after the AMC Group Participant receives Gavi's request for a reimbursement and be paid to the account or accounts as directed by Gavi. </w:t>
      </w:r>
    </w:p>
    <w:p w14:paraId="7AC86837" w14:textId="242C55C9" w:rsidR="50DD00B1" w:rsidRDefault="50DD00B1" w:rsidP="178EE4F9">
      <w:pPr>
        <w:spacing w:after="120" w:line="240" w:lineRule="auto"/>
        <w:ind w:left="360" w:hanging="360"/>
        <w:rPr>
          <w:rFonts w:ascii="Arial" w:eastAsia="Arial" w:hAnsi="Arial" w:cs="Arial"/>
          <w:sz w:val="20"/>
          <w:szCs w:val="20"/>
        </w:rPr>
      </w:pPr>
    </w:p>
    <w:p w14:paraId="05CA73FB" w14:textId="7EEE969E" w:rsidR="00285864" w:rsidRPr="001C7C9B" w:rsidRDefault="70F6680E" w:rsidP="178EE4F9">
      <w:pPr>
        <w:pStyle w:val="ListParagraph"/>
        <w:numPr>
          <w:ilvl w:val="0"/>
          <w:numId w:val="21"/>
        </w:numPr>
        <w:spacing w:after="120" w:line="240" w:lineRule="auto"/>
        <w:ind w:left="360"/>
        <w:rPr>
          <w:rFonts w:ascii="Arial" w:eastAsia="Arial" w:hAnsi="Arial" w:cs="Arial"/>
          <w:b/>
          <w:bCs/>
          <w:sz w:val="20"/>
          <w:szCs w:val="20"/>
        </w:rPr>
      </w:pPr>
      <w:r w:rsidRPr="178EE4F9">
        <w:rPr>
          <w:rFonts w:ascii="Arial" w:eastAsia="Arial" w:hAnsi="Arial" w:cs="Arial"/>
          <w:b/>
          <w:bCs/>
          <w:sz w:val="20"/>
          <w:szCs w:val="20"/>
        </w:rPr>
        <w:t>Undertakings</w:t>
      </w:r>
      <w:r w:rsidR="1A29B56B" w:rsidRPr="178EE4F9">
        <w:rPr>
          <w:rFonts w:ascii="Arial" w:eastAsia="Arial" w:hAnsi="Arial" w:cs="Arial"/>
          <w:b/>
          <w:bCs/>
          <w:sz w:val="20"/>
          <w:szCs w:val="20"/>
        </w:rPr>
        <w:t>, representations and warranties</w:t>
      </w:r>
      <w:r w:rsidRPr="178EE4F9">
        <w:rPr>
          <w:rFonts w:ascii="Arial" w:eastAsia="Arial" w:hAnsi="Arial" w:cs="Arial"/>
          <w:b/>
          <w:bCs/>
          <w:sz w:val="20"/>
          <w:szCs w:val="20"/>
        </w:rPr>
        <w:t xml:space="preserve"> of the AMC Group Participant</w:t>
      </w:r>
    </w:p>
    <w:p w14:paraId="318EDEE6" w14:textId="0C0CF5B6" w:rsidR="00D82BD7" w:rsidRPr="001C7C9B" w:rsidRDefault="7DDBF074" w:rsidP="178EE4F9">
      <w:pPr>
        <w:spacing w:after="120" w:line="240" w:lineRule="auto"/>
        <w:ind w:left="360" w:hanging="360"/>
        <w:rPr>
          <w:rFonts w:ascii="Arial" w:eastAsia="Arial" w:hAnsi="Arial" w:cs="Arial"/>
          <w:sz w:val="20"/>
          <w:szCs w:val="20"/>
        </w:rPr>
      </w:pPr>
      <w:r w:rsidRPr="178EE4F9">
        <w:rPr>
          <w:rFonts w:ascii="Arial" w:eastAsia="Arial" w:hAnsi="Arial" w:cs="Arial"/>
          <w:sz w:val="20"/>
          <w:szCs w:val="20"/>
        </w:rPr>
        <w:t>3.1 The AMC Group Participant shall promptly obtain, comply with and do all that is necessary to maintain in full force and effect any Authorisation required under any law or regulation to enable it to perform its obligations under its Application.</w:t>
      </w:r>
    </w:p>
    <w:p w14:paraId="5ECC325A" w14:textId="4A6D7AE8" w:rsidR="007104AC" w:rsidRPr="001C7C9B" w:rsidRDefault="7DDBF074" w:rsidP="178EE4F9">
      <w:pPr>
        <w:spacing w:after="120" w:line="240" w:lineRule="auto"/>
        <w:rPr>
          <w:rFonts w:ascii="Arial" w:eastAsia="Arial" w:hAnsi="Arial" w:cs="Arial"/>
          <w:sz w:val="20"/>
          <w:szCs w:val="20"/>
        </w:rPr>
      </w:pPr>
      <w:r w:rsidRPr="178EE4F9">
        <w:rPr>
          <w:rFonts w:ascii="Arial" w:eastAsia="Arial" w:hAnsi="Arial" w:cs="Arial"/>
          <w:sz w:val="20"/>
          <w:szCs w:val="20"/>
        </w:rPr>
        <w:t>3.2 The AMC Group Participant represents and warrants to Gavi that:</w:t>
      </w:r>
    </w:p>
    <w:p w14:paraId="5AB49F07" w14:textId="6CB4FEEA" w:rsidR="007104AC" w:rsidRPr="001C7C9B" w:rsidRDefault="68CCB156" w:rsidP="178EE4F9">
      <w:pPr>
        <w:spacing w:after="120" w:line="240" w:lineRule="auto"/>
        <w:ind w:left="360"/>
        <w:textAlignment w:val="baseline"/>
        <w:rPr>
          <w:rFonts w:ascii="Arial" w:eastAsia="Arial" w:hAnsi="Arial" w:cs="Arial"/>
        </w:rPr>
      </w:pPr>
      <w:r w:rsidRPr="178EE4F9">
        <w:rPr>
          <w:rFonts w:ascii="Arial" w:eastAsia="Arial" w:hAnsi="Arial" w:cs="Arial"/>
          <w:sz w:val="20"/>
          <w:szCs w:val="20"/>
        </w:rPr>
        <w:t xml:space="preserve">3.2.1 </w:t>
      </w:r>
      <w:r w:rsidR="7DDBF074" w:rsidRPr="178EE4F9">
        <w:rPr>
          <w:rFonts w:ascii="Arial" w:eastAsia="Arial" w:hAnsi="Arial" w:cs="Arial"/>
          <w:sz w:val="20"/>
          <w:szCs w:val="20"/>
        </w:rPr>
        <w:t>it has full power and authority to execute, perform and deliver its Application and the transactions contemplated therein;</w:t>
      </w:r>
    </w:p>
    <w:p w14:paraId="5E45C4CE" w14:textId="558EFCC2" w:rsidR="007104AC" w:rsidRPr="001C7C9B" w:rsidRDefault="68CCB156" w:rsidP="178EE4F9">
      <w:pPr>
        <w:spacing w:after="120" w:line="240" w:lineRule="auto"/>
        <w:ind w:left="360"/>
        <w:textAlignment w:val="baseline"/>
        <w:rPr>
          <w:rFonts w:ascii="Arial" w:eastAsia="Arial" w:hAnsi="Arial" w:cs="Arial"/>
        </w:rPr>
      </w:pPr>
      <w:r w:rsidRPr="178EE4F9">
        <w:rPr>
          <w:rFonts w:ascii="Arial" w:eastAsia="Arial" w:hAnsi="Arial" w:cs="Arial"/>
          <w:sz w:val="20"/>
          <w:szCs w:val="20"/>
        </w:rPr>
        <w:t xml:space="preserve">3.2.2 </w:t>
      </w:r>
      <w:r w:rsidR="7DDBF074" w:rsidRPr="178EE4F9">
        <w:rPr>
          <w:rFonts w:ascii="Arial" w:eastAsia="Arial" w:hAnsi="Arial" w:cs="Arial"/>
          <w:sz w:val="20"/>
          <w:szCs w:val="20"/>
        </w:rPr>
        <w:t>its Application has been duly authorised, executed and delivered by it and constitutes valid and legally binding obligations of it and enforceable against it in accordance with its terms;</w:t>
      </w:r>
    </w:p>
    <w:p w14:paraId="359BF6F1" w14:textId="5A562F11" w:rsidR="007104AC" w:rsidRPr="001C7C9B" w:rsidRDefault="68CCB156" w:rsidP="178EE4F9">
      <w:pPr>
        <w:spacing w:after="120" w:line="240" w:lineRule="auto"/>
        <w:ind w:left="360"/>
        <w:textAlignment w:val="baseline"/>
        <w:rPr>
          <w:rFonts w:ascii="Arial" w:eastAsia="Arial" w:hAnsi="Arial" w:cs="Arial"/>
        </w:rPr>
      </w:pPr>
      <w:r w:rsidRPr="178EE4F9">
        <w:rPr>
          <w:rFonts w:ascii="Arial" w:eastAsia="Arial" w:hAnsi="Arial" w:cs="Arial"/>
          <w:sz w:val="20"/>
          <w:szCs w:val="20"/>
        </w:rPr>
        <w:t>3.2.3 all</w:t>
      </w:r>
      <w:r w:rsidR="7DDBF074" w:rsidRPr="178EE4F9">
        <w:rPr>
          <w:rFonts w:ascii="Arial" w:eastAsia="Arial" w:hAnsi="Arial" w:cs="Arial"/>
          <w:sz w:val="20"/>
          <w:szCs w:val="20"/>
        </w:rPr>
        <w:t xml:space="preserve"> actions required to be taken (including the obtaining of any Authorisation) for the execution of its Application, the carrying out of the other transactions contemplated herein, or the compliance by it with the terms hereof, as the case may be, have been taken and any Authorisations are in full force and effect;</w:t>
      </w:r>
    </w:p>
    <w:p w14:paraId="345DFA2B" w14:textId="7B67146A" w:rsidR="00AD1A95" w:rsidRDefault="68CCB156" w:rsidP="178EE4F9">
      <w:pPr>
        <w:spacing w:after="120" w:line="240" w:lineRule="auto"/>
        <w:ind w:left="360"/>
        <w:textAlignment w:val="baseline"/>
        <w:rPr>
          <w:rFonts w:ascii="Arial" w:eastAsia="Arial" w:hAnsi="Arial" w:cs="Arial"/>
        </w:rPr>
      </w:pPr>
      <w:r w:rsidRPr="178EE4F9">
        <w:rPr>
          <w:rFonts w:ascii="Arial" w:eastAsia="Arial" w:hAnsi="Arial" w:cs="Arial"/>
          <w:sz w:val="20"/>
          <w:szCs w:val="20"/>
        </w:rPr>
        <w:t xml:space="preserve">3.2.4 </w:t>
      </w:r>
      <w:r w:rsidR="7DDBF074" w:rsidRPr="178EE4F9">
        <w:rPr>
          <w:rFonts w:ascii="Arial" w:eastAsia="Arial" w:hAnsi="Arial" w:cs="Arial"/>
          <w:sz w:val="20"/>
          <w:szCs w:val="20"/>
        </w:rPr>
        <w:t>its execution and delivery of its Application, the consummation of the transactions therein contemplated and compliance with the terms hereof do not infringe any existing applicable law, rule, regulation judgment, order or decree applicable to it or any international treaty convention or agreement to which it is a part or by which it is bound</w:t>
      </w:r>
      <w:r w:rsidR="4AE9A4CA" w:rsidRPr="178EE4F9">
        <w:rPr>
          <w:rFonts w:ascii="Arial" w:eastAsia="Arial" w:hAnsi="Arial" w:cs="Arial"/>
          <w:sz w:val="20"/>
          <w:szCs w:val="20"/>
        </w:rPr>
        <w:t>; and</w:t>
      </w:r>
    </w:p>
    <w:p w14:paraId="191E5D3F" w14:textId="7E56454C" w:rsidR="002C2F59" w:rsidRPr="00BC49C7" w:rsidRDefault="4FD38F77" w:rsidP="00DD0CAD">
      <w:pPr>
        <w:spacing w:after="120" w:line="240" w:lineRule="auto"/>
        <w:ind w:left="360"/>
        <w:textAlignment w:val="baseline"/>
        <w:rPr>
          <w:rFonts w:ascii="Arial" w:eastAsia="Arial" w:hAnsi="Arial" w:cs="Arial"/>
        </w:rPr>
      </w:pPr>
      <w:r w:rsidRPr="178EE4F9">
        <w:rPr>
          <w:rFonts w:ascii="Arial" w:eastAsia="Arial" w:hAnsi="Arial" w:cs="Arial"/>
          <w:sz w:val="20"/>
          <w:szCs w:val="20"/>
        </w:rPr>
        <w:t xml:space="preserve">3.2.5 </w:t>
      </w:r>
      <w:r w:rsidR="4AE9A4CA" w:rsidRPr="178EE4F9">
        <w:rPr>
          <w:rFonts w:ascii="Arial" w:eastAsia="Arial" w:hAnsi="Arial" w:cs="Arial"/>
          <w:sz w:val="20"/>
          <w:szCs w:val="20"/>
        </w:rPr>
        <w:t xml:space="preserve">its Application, together with any other documentation entered into as part of its participation in the COVAX </w:t>
      </w:r>
      <w:r w:rsidR="179CE071" w:rsidRPr="178EE4F9">
        <w:rPr>
          <w:rFonts w:ascii="Arial" w:eastAsia="Arial" w:hAnsi="Arial" w:cs="Arial"/>
          <w:sz w:val="20"/>
          <w:szCs w:val="20"/>
        </w:rPr>
        <w:t>F</w:t>
      </w:r>
      <w:r w:rsidR="4AE9A4CA" w:rsidRPr="178EE4F9">
        <w:rPr>
          <w:rFonts w:ascii="Arial" w:eastAsia="Arial" w:hAnsi="Arial" w:cs="Arial"/>
          <w:sz w:val="20"/>
          <w:szCs w:val="20"/>
        </w:rPr>
        <w:t xml:space="preserve">acility and any other supporting documentation including any agreed annual reporting mechanism, is accurate and correct and forms legally binding obligations on the AMC Group Participant, under the AMC Group Participant's law, to perform the programme(s) described in its Application </w:t>
      </w:r>
      <w:r w:rsidR="2D68F2D9" w:rsidRPr="178EE4F9">
        <w:rPr>
          <w:rFonts w:ascii="Arial" w:eastAsia="Arial" w:hAnsi="Arial" w:cs="Arial"/>
          <w:sz w:val="20"/>
          <w:szCs w:val="20"/>
        </w:rPr>
        <w:t>(</w:t>
      </w:r>
      <w:r w:rsidR="4AE9A4CA" w:rsidRPr="178EE4F9">
        <w:rPr>
          <w:rFonts w:ascii="Arial" w:eastAsia="Arial" w:hAnsi="Arial" w:cs="Arial"/>
          <w:sz w:val="20"/>
          <w:szCs w:val="20"/>
        </w:rPr>
        <w:t>as amended, if applicable</w:t>
      </w:r>
      <w:r w:rsidR="2D68F2D9" w:rsidRPr="178EE4F9">
        <w:rPr>
          <w:rFonts w:ascii="Arial" w:eastAsia="Arial" w:hAnsi="Arial" w:cs="Arial"/>
          <w:sz w:val="20"/>
          <w:szCs w:val="20"/>
        </w:rPr>
        <w:t>)</w:t>
      </w:r>
      <w:r w:rsidR="4AE9A4CA" w:rsidRPr="178EE4F9">
        <w:rPr>
          <w:rFonts w:ascii="Arial" w:eastAsia="Arial" w:hAnsi="Arial" w:cs="Arial"/>
          <w:sz w:val="20"/>
          <w:szCs w:val="20"/>
        </w:rPr>
        <w:t>.</w:t>
      </w:r>
    </w:p>
    <w:p w14:paraId="4877F0F5" w14:textId="40A668E9" w:rsidR="000B1674" w:rsidRPr="001C7C9B" w:rsidRDefault="62B9D8E1" w:rsidP="178EE4F9">
      <w:pPr>
        <w:spacing w:after="120" w:line="240" w:lineRule="auto"/>
        <w:rPr>
          <w:rFonts w:ascii="Arial" w:eastAsia="Arial" w:hAnsi="Arial" w:cs="Arial"/>
        </w:rPr>
      </w:pPr>
      <w:r w:rsidRPr="178EE4F9">
        <w:rPr>
          <w:rFonts w:ascii="Arial" w:eastAsia="Arial" w:hAnsi="Arial" w:cs="Arial"/>
          <w:sz w:val="20"/>
          <w:szCs w:val="20"/>
        </w:rPr>
        <w:t>3.3 The AMC Group Participant, where possible under national laws, will ensure the following:  </w:t>
      </w:r>
    </w:p>
    <w:p w14:paraId="3C63BF1F" w14:textId="652F5893" w:rsidR="000B1674" w:rsidRPr="001C7C9B" w:rsidRDefault="6A785D49" w:rsidP="178EE4F9">
      <w:pPr>
        <w:spacing w:after="120" w:line="240" w:lineRule="auto"/>
        <w:ind w:left="360"/>
        <w:outlineLvl w:val="3"/>
        <w:rPr>
          <w:rFonts w:ascii="Arial" w:eastAsia="Arial" w:hAnsi="Arial" w:cs="Arial"/>
          <w:color w:val="000000"/>
          <w:sz w:val="20"/>
          <w:szCs w:val="20"/>
          <w:lang w:eastAsia="en-GB"/>
        </w:rPr>
      </w:pPr>
      <w:r w:rsidRPr="178EE4F9">
        <w:rPr>
          <w:rFonts w:ascii="Arial" w:eastAsia="Arial" w:hAnsi="Arial" w:cs="Arial"/>
          <w:color w:val="000000" w:themeColor="text1"/>
          <w:sz w:val="20"/>
          <w:szCs w:val="20"/>
          <w:lang w:eastAsia="en-GB"/>
        </w:rPr>
        <w:t xml:space="preserve">3.3.1 </w:t>
      </w:r>
      <w:r w:rsidR="62B9D8E1" w:rsidRPr="178EE4F9">
        <w:rPr>
          <w:rFonts w:ascii="Arial" w:eastAsia="Arial" w:hAnsi="Arial" w:cs="Arial"/>
          <w:color w:val="000000" w:themeColor="text1"/>
          <w:sz w:val="20"/>
          <w:szCs w:val="20"/>
          <w:lang w:eastAsia="en-GB"/>
        </w:rPr>
        <w:t>no interference in the movement of Approved Vaccine and medical supplies required for vaccine administration from domestic manufacturers to intended recipient Self-financing or AMC Group Participants;</w:t>
      </w:r>
      <w:r w:rsidR="62B9D8E1" w:rsidRPr="178EE4F9">
        <w:rPr>
          <w:rFonts w:ascii="Arial" w:eastAsia="Arial" w:hAnsi="Arial" w:cs="Arial"/>
          <w:color w:val="000000" w:themeColor="text1"/>
          <w:sz w:val="20"/>
          <w:szCs w:val="20"/>
          <w:lang w:val="en-SG" w:eastAsia="en-GB"/>
        </w:rPr>
        <w:t> </w:t>
      </w:r>
    </w:p>
    <w:p w14:paraId="59A7D31D" w14:textId="423A6573" w:rsidR="000B1674" w:rsidRPr="001C7C9B" w:rsidRDefault="6A785D49" w:rsidP="178EE4F9">
      <w:pPr>
        <w:spacing w:after="120" w:line="240" w:lineRule="auto"/>
        <w:ind w:left="360"/>
        <w:outlineLvl w:val="3"/>
        <w:rPr>
          <w:rFonts w:ascii="Arial" w:eastAsia="Arial" w:hAnsi="Arial" w:cs="Arial"/>
          <w:color w:val="000000"/>
          <w:sz w:val="20"/>
          <w:szCs w:val="20"/>
          <w:lang w:eastAsia="en-GB"/>
        </w:rPr>
      </w:pPr>
      <w:r w:rsidRPr="178EE4F9">
        <w:rPr>
          <w:rFonts w:ascii="Arial" w:eastAsia="Arial" w:hAnsi="Arial" w:cs="Arial"/>
          <w:color w:val="000000" w:themeColor="text1"/>
          <w:sz w:val="20"/>
          <w:szCs w:val="20"/>
          <w:lang w:eastAsia="en-GB"/>
        </w:rPr>
        <w:t xml:space="preserve">3.3.2 </w:t>
      </w:r>
      <w:r w:rsidR="62B9D8E1" w:rsidRPr="178EE4F9">
        <w:rPr>
          <w:rFonts w:ascii="Arial" w:eastAsia="Arial" w:hAnsi="Arial" w:cs="Arial"/>
          <w:color w:val="000000" w:themeColor="text1"/>
          <w:sz w:val="20"/>
          <w:szCs w:val="20"/>
          <w:lang w:eastAsia="en-GB"/>
        </w:rPr>
        <w:t xml:space="preserve">approval for COVID-19 vaccines supplied through the </w:t>
      </w:r>
      <w:r w:rsidR="66BF4F3C" w:rsidRPr="178EE4F9">
        <w:rPr>
          <w:rFonts w:ascii="Arial" w:eastAsia="Arial" w:hAnsi="Arial" w:cs="Arial"/>
          <w:color w:val="000000" w:themeColor="text1"/>
          <w:sz w:val="20"/>
          <w:szCs w:val="20"/>
          <w:lang w:eastAsia="en-GB"/>
        </w:rPr>
        <w:t xml:space="preserve">COVAX </w:t>
      </w:r>
      <w:r w:rsidR="62B9D8E1" w:rsidRPr="178EE4F9">
        <w:rPr>
          <w:rFonts w:ascii="Arial" w:eastAsia="Arial" w:hAnsi="Arial" w:cs="Arial"/>
          <w:color w:val="000000" w:themeColor="text1"/>
          <w:sz w:val="20"/>
          <w:szCs w:val="20"/>
          <w:lang w:eastAsia="en-GB"/>
        </w:rPr>
        <w:t>Facility by collaboration with and reliance upon WHO Prequalification or WHO Emergency Use Listing or Stringent Regulatory Authorities (SRAs) or SRAs Emergency Use Authorization (EUA) to facilitate the pathway to authorisation for emergency use/licensure; and</w:t>
      </w:r>
      <w:r w:rsidR="62B9D8E1" w:rsidRPr="178EE4F9">
        <w:rPr>
          <w:rFonts w:ascii="Arial" w:eastAsia="Arial" w:hAnsi="Arial" w:cs="Arial"/>
          <w:color w:val="000000" w:themeColor="text1"/>
          <w:sz w:val="20"/>
          <w:szCs w:val="20"/>
          <w:lang w:val="en-SG" w:eastAsia="en-GB"/>
        </w:rPr>
        <w:t> </w:t>
      </w:r>
    </w:p>
    <w:p w14:paraId="4E69FAD1" w14:textId="6B0DA4BA" w:rsidR="00FF229D" w:rsidRPr="001C7C9B" w:rsidRDefault="6A785D49" w:rsidP="178EE4F9">
      <w:pPr>
        <w:spacing w:after="120" w:line="240" w:lineRule="auto"/>
        <w:ind w:left="360"/>
        <w:outlineLvl w:val="3"/>
        <w:rPr>
          <w:rFonts w:ascii="Arial" w:eastAsia="Arial" w:hAnsi="Arial" w:cs="Arial"/>
          <w:color w:val="000000" w:themeColor="text1"/>
          <w:sz w:val="20"/>
          <w:szCs w:val="20"/>
          <w:lang w:val="en-SG" w:eastAsia="en-GB"/>
        </w:rPr>
      </w:pPr>
      <w:r w:rsidRPr="178EE4F9">
        <w:rPr>
          <w:rFonts w:ascii="Arial" w:eastAsia="Arial" w:hAnsi="Arial" w:cs="Arial"/>
          <w:color w:val="000000" w:themeColor="text1"/>
          <w:sz w:val="20"/>
          <w:szCs w:val="20"/>
          <w:lang w:eastAsia="en-GB"/>
        </w:rPr>
        <w:t xml:space="preserve">3.3.3 </w:t>
      </w:r>
      <w:r w:rsidR="62B9D8E1" w:rsidRPr="178EE4F9">
        <w:rPr>
          <w:rFonts w:ascii="Arial" w:eastAsia="Arial" w:hAnsi="Arial" w:cs="Arial"/>
          <w:color w:val="000000" w:themeColor="text1"/>
          <w:sz w:val="20"/>
          <w:szCs w:val="20"/>
          <w:lang w:eastAsia="en-GB"/>
        </w:rPr>
        <w:t xml:space="preserve">contributions of national surveillance, vaccine impact studies, safety data, and laboratory data on COVID-19 and SARS-CoV-2 to global information repositories such as the WHO Global Health Observatory Data Repository, the </w:t>
      </w:r>
      <w:r w:rsidR="6110CCC2" w:rsidRPr="178EE4F9">
        <w:rPr>
          <w:rFonts w:ascii="Arial" w:eastAsia="Arial" w:hAnsi="Arial" w:cs="Arial"/>
          <w:color w:val="000000" w:themeColor="text1"/>
          <w:sz w:val="20"/>
          <w:szCs w:val="20"/>
          <w:lang w:eastAsia="en-GB"/>
        </w:rPr>
        <w:t xml:space="preserve">WHO-UNICEF electronic </w:t>
      </w:r>
      <w:r w:rsidR="62B9D8E1" w:rsidRPr="178EE4F9">
        <w:rPr>
          <w:rFonts w:ascii="Arial" w:eastAsia="Arial" w:hAnsi="Arial" w:cs="Arial"/>
          <w:color w:val="000000" w:themeColor="text1"/>
          <w:sz w:val="20"/>
          <w:szCs w:val="20"/>
          <w:lang w:eastAsia="en-GB"/>
        </w:rPr>
        <w:t>Joint Reporting Form, the WHO Global database of individual case safety reports (Vigibase) or other systems.</w:t>
      </w:r>
      <w:r w:rsidR="62B9D8E1" w:rsidRPr="178EE4F9">
        <w:rPr>
          <w:rFonts w:ascii="Arial" w:eastAsia="Arial" w:hAnsi="Arial" w:cs="Arial"/>
          <w:color w:val="000000" w:themeColor="text1"/>
          <w:sz w:val="20"/>
          <w:szCs w:val="20"/>
          <w:lang w:val="en-SG" w:eastAsia="en-GB"/>
        </w:rPr>
        <w:t xml:space="preserve"> </w:t>
      </w:r>
    </w:p>
    <w:p w14:paraId="42E95BF3" w14:textId="35E3E5D0" w:rsidR="00AD1A95" w:rsidRPr="0086458C" w:rsidRDefault="5940C33A" w:rsidP="178EE4F9">
      <w:pPr>
        <w:spacing w:after="120" w:line="240" w:lineRule="auto"/>
        <w:rPr>
          <w:rFonts w:ascii="Arial" w:eastAsia="Arial" w:hAnsi="Arial" w:cs="Arial"/>
          <w:sz w:val="20"/>
          <w:szCs w:val="20"/>
        </w:rPr>
      </w:pPr>
      <w:r w:rsidRPr="178EE4F9">
        <w:rPr>
          <w:rFonts w:ascii="Arial" w:eastAsia="Arial" w:hAnsi="Arial" w:cs="Arial"/>
          <w:sz w:val="20"/>
          <w:szCs w:val="20"/>
        </w:rPr>
        <w:t>3.4 The AMC Group Participant will:</w:t>
      </w:r>
    </w:p>
    <w:p w14:paraId="10BD95AA" w14:textId="55FE897B" w:rsidR="00372D05" w:rsidRPr="0039704C" w:rsidRDefault="13FD0F2F" w:rsidP="178EE4F9">
      <w:pPr>
        <w:spacing w:after="120" w:line="240" w:lineRule="auto"/>
        <w:ind w:left="360"/>
        <w:outlineLvl w:val="3"/>
        <w:rPr>
          <w:rFonts w:ascii="Arial" w:eastAsia="Arial" w:hAnsi="Arial" w:cs="Arial"/>
          <w:color w:val="000000"/>
          <w:lang w:eastAsia="en-GB"/>
        </w:rPr>
      </w:pPr>
      <w:r w:rsidRPr="178EE4F9">
        <w:rPr>
          <w:rFonts w:ascii="Arial" w:eastAsia="Arial" w:hAnsi="Arial" w:cs="Arial"/>
          <w:color w:val="000000" w:themeColor="text1"/>
          <w:sz w:val="20"/>
          <w:szCs w:val="20"/>
          <w:lang w:eastAsia="en-GB"/>
        </w:rPr>
        <w:t xml:space="preserve">3.4.1 </w:t>
      </w:r>
      <w:r w:rsidR="43EA650E" w:rsidRPr="178EE4F9">
        <w:rPr>
          <w:rFonts w:ascii="Arial" w:eastAsia="Arial" w:hAnsi="Arial" w:cs="Arial"/>
          <w:color w:val="000000" w:themeColor="text1"/>
          <w:sz w:val="20"/>
          <w:szCs w:val="20"/>
          <w:lang w:eastAsia="en-GB"/>
        </w:rPr>
        <w:t>e</w:t>
      </w:r>
      <w:r w:rsidR="59BAD659" w:rsidRPr="178EE4F9">
        <w:rPr>
          <w:rFonts w:ascii="Arial" w:eastAsia="Arial" w:hAnsi="Arial" w:cs="Arial"/>
          <w:color w:val="000000" w:themeColor="text1"/>
          <w:sz w:val="20"/>
          <w:szCs w:val="20"/>
          <w:lang w:eastAsia="en-GB"/>
        </w:rPr>
        <w:t>nsure that all support received from Gavi is managed in a transparent and accountable manner through systems that include appropriate oversight mechanisms and that the support is used in accordance with the purposes for which it is provided</w:t>
      </w:r>
      <w:r w:rsidR="46B185D4" w:rsidRPr="178EE4F9">
        <w:rPr>
          <w:rFonts w:ascii="Arial" w:eastAsia="Arial" w:hAnsi="Arial" w:cs="Arial"/>
          <w:color w:val="000000" w:themeColor="text1"/>
          <w:sz w:val="20"/>
          <w:szCs w:val="20"/>
          <w:lang w:eastAsia="en-GB"/>
        </w:rPr>
        <w:t>;</w:t>
      </w:r>
    </w:p>
    <w:p w14:paraId="60568A22" w14:textId="0429EC22" w:rsidR="00AD1A95" w:rsidRPr="0039704C" w:rsidRDefault="7964DD3E" w:rsidP="178EE4F9">
      <w:pPr>
        <w:spacing w:after="120" w:line="240" w:lineRule="auto"/>
        <w:ind w:left="360"/>
        <w:outlineLvl w:val="3"/>
        <w:rPr>
          <w:rFonts w:ascii="Arial" w:eastAsia="Arial" w:hAnsi="Arial" w:cs="Arial"/>
          <w:color w:val="000000"/>
          <w:lang w:eastAsia="en-GB"/>
        </w:rPr>
      </w:pPr>
      <w:r w:rsidRPr="178EE4F9">
        <w:rPr>
          <w:rFonts w:ascii="Arial" w:eastAsia="Arial" w:hAnsi="Arial" w:cs="Arial"/>
          <w:color w:val="000000" w:themeColor="text1"/>
          <w:sz w:val="20"/>
          <w:szCs w:val="20"/>
          <w:lang w:eastAsia="en-GB"/>
        </w:rPr>
        <w:t xml:space="preserve">3.4.2 </w:t>
      </w:r>
      <w:r w:rsidR="59BAD659" w:rsidRPr="178EE4F9">
        <w:rPr>
          <w:rFonts w:ascii="Arial" w:eastAsia="Arial" w:hAnsi="Arial" w:cs="Arial"/>
          <w:color w:val="000000" w:themeColor="text1"/>
          <w:sz w:val="20"/>
          <w:szCs w:val="20"/>
          <w:lang w:eastAsia="en-GB"/>
        </w:rPr>
        <w:t xml:space="preserve">report back </w:t>
      </w:r>
      <w:r w:rsidR="1F16384B" w:rsidRPr="178EE4F9">
        <w:rPr>
          <w:rFonts w:ascii="Arial" w:eastAsia="Arial" w:hAnsi="Arial" w:cs="Arial"/>
          <w:color w:val="000000" w:themeColor="text1"/>
          <w:sz w:val="20"/>
          <w:szCs w:val="20"/>
          <w:lang w:eastAsia="en-GB"/>
        </w:rPr>
        <w:t xml:space="preserve">to Gavi </w:t>
      </w:r>
      <w:r w:rsidR="59BAD659" w:rsidRPr="178EE4F9">
        <w:rPr>
          <w:rFonts w:ascii="Arial" w:eastAsia="Arial" w:hAnsi="Arial" w:cs="Arial"/>
          <w:color w:val="000000" w:themeColor="text1"/>
          <w:sz w:val="20"/>
          <w:szCs w:val="20"/>
          <w:lang w:eastAsia="en-GB"/>
        </w:rPr>
        <w:t>on programmatic implementation</w:t>
      </w:r>
      <w:r w:rsidR="34D5EC1D" w:rsidRPr="178EE4F9">
        <w:rPr>
          <w:rFonts w:ascii="Arial" w:eastAsia="Arial" w:hAnsi="Arial" w:cs="Arial"/>
          <w:color w:val="000000" w:themeColor="text1"/>
          <w:sz w:val="20"/>
          <w:szCs w:val="20"/>
          <w:lang w:eastAsia="en-GB"/>
        </w:rPr>
        <w:t>, performance and results per the requirements detailed by Gavi and</w:t>
      </w:r>
      <w:r w:rsidR="59BAD659" w:rsidRPr="178EE4F9">
        <w:rPr>
          <w:rFonts w:ascii="Arial" w:eastAsia="Arial" w:hAnsi="Arial" w:cs="Arial"/>
          <w:color w:val="000000" w:themeColor="text1"/>
          <w:sz w:val="20"/>
          <w:szCs w:val="20"/>
          <w:lang w:eastAsia="en-GB"/>
        </w:rPr>
        <w:t xml:space="preserve"> in accordance with the WHO SAGE values framework for the allocation and prioritization of COVID-19 vaccination and the WHO SAGE roadmap</w:t>
      </w:r>
      <w:r w:rsidR="1F16384B" w:rsidRPr="178EE4F9">
        <w:rPr>
          <w:rFonts w:ascii="Arial" w:eastAsia="Arial" w:hAnsi="Arial" w:cs="Arial"/>
          <w:color w:val="000000" w:themeColor="text1"/>
          <w:sz w:val="20"/>
          <w:szCs w:val="20"/>
          <w:lang w:eastAsia="en-GB"/>
        </w:rPr>
        <w:t>;</w:t>
      </w:r>
    </w:p>
    <w:p w14:paraId="68EB00C5" w14:textId="284E87D4" w:rsidR="004103EF" w:rsidRPr="0039704C" w:rsidRDefault="7D7F3FD9" w:rsidP="178EE4F9">
      <w:pPr>
        <w:spacing w:after="120" w:line="240" w:lineRule="auto"/>
        <w:ind w:left="360"/>
        <w:outlineLvl w:val="3"/>
        <w:rPr>
          <w:rFonts w:ascii="Arial" w:eastAsia="Arial" w:hAnsi="Arial" w:cs="Arial"/>
          <w:color w:val="000000"/>
          <w:lang w:eastAsia="en-GB"/>
        </w:rPr>
      </w:pPr>
      <w:r w:rsidRPr="178EE4F9">
        <w:rPr>
          <w:rFonts w:ascii="Arial" w:eastAsia="Arial" w:hAnsi="Arial" w:cs="Arial"/>
          <w:color w:val="000000" w:themeColor="text1"/>
          <w:sz w:val="20"/>
          <w:szCs w:val="20"/>
          <w:lang w:eastAsia="en-GB"/>
        </w:rPr>
        <w:lastRenderedPageBreak/>
        <w:t xml:space="preserve">3.4.3 </w:t>
      </w:r>
      <w:r w:rsidR="1F16384B" w:rsidRPr="178EE4F9">
        <w:rPr>
          <w:rFonts w:ascii="Arial" w:eastAsia="Arial" w:hAnsi="Arial" w:cs="Arial"/>
          <w:color w:val="000000" w:themeColor="text1"/>
          <w:sz w:val="20"/>
          <w:szCs w:val="20"/>
          <w:lang w:eastAsia="en-GB"/>
        </w:rPr>
        <w:t>share readiness</w:t>
      </w:r>
      <w:r w:rsidR="64DF6ACE" w:rsidRPr="178EE4F9">
        <w:rPr>
          <w:rFonts w:ascii="Arial" w:eastAsia="Arial" w:hAnsi="Arial" w:cs="Arial"/>
          <w:color w:val="000000" w:themeColor="text1"/>
          <w:sz w:val="20"/>
          <w:szCs w:val="20"/>
          <w:lang w:eastAsia="en-GB"/>
        </w:rPr>
        <w:t>, vaccine absor</w:t>
      </w:r>
      <w:r w:rsidR="6F9DDA89" w:rsidRPr="178EE4F9">
        <w:rPr>
          <w:rFonts w:ascii="Arial" w:eastAsia="Arial" w:hAnsi="Arial" w:cs="Arial"/>
          <w:color w:val="000000" w:themeColor="text1"/>
          <w:sz w:val="20"/>
          <w:szCs w:val="20"/>
          <w:lang w:eastAsia="en-GB"/>
        </w:rPr>
        <w:t>ption rate</w:t>
      </w:r>
      <w:r w:rsidR="1F16384B" w:rsidRPr="178EE4F9">
        <w:rPr>
          <w:rFonts w:ascii="Arial" w:eastAsia="Arial" w:hAnsi="Arial" w:cs="Arial"/>
          <w:color w:val="000000" w:themeColor="text1"/>
          <w:sz w:val="20"/>
          <w:szCs w:val="20"/>
          <w:lang w:eastAsia="en-GB"/>
        </w:rPr>
        <w:t xml:space="preserve"> and broader programmatic data with Gavi in order to inform partner support and the Allocation Framework</w:t>
      </w:r>
      <w:r w:rsidR="46B185D4" w:rsidRPr="178EE4F9">
        <w:rPr>
          <w:rFonts w:ascii="Arial" w:eastAsia="Arial" w:hAnsi="Arial" w:cs="Arial"/>
          <w:color w:val="000000" w:themeColor="text1"/>
          <w:sz w:val="20"/>
          <w:szCs w:val="20"/>
          <w:lang w:eastAsia="en-GB"/>
        </w:rPr>
        <w:t>;</w:t>
      </w:r>
    </w:p>
    <w:p w14:paraId="6065658A" w14:textId="0B7E06A9" w:rsidR="008D7F2D" w:rsidRPr="0039704C" w:rsidRDefault="46B185D4" w:rsidP="178EE4F9">
      <w:pPr>
        <w:spacing w:after="120" w:line="240" w:lineRule="auto"/>
        <w:ind w:left="360"/>
        <w:outlineLvl w:val="3"/>
        <w:rPr>
          <w:rFonts w:ascii="Arial" w:eastAsia="Arial" w:hAnsi="Arial" w:cs="Arial"/>
          <w:color w:val="000000"/>
          <w:lang w:eastAsia="en-GB"/>
        </w:rPr>
      </w:pPr>
      <w:r w:rsidRPr="178EE4F9">
        <w:rPr>
          <w:rFonts w:ascii="Arial" w:eastAsia="Arial" w:hAnsi="Arial" w:cs="Arial"/>
          <w:color w:val="000000" w:themeColor="text1"/>
          <w:sz w:val="20"/>
          <w:szCs w:val="20"/>
          <w:lang w:eastAsia="en-GB"/>
        </w:rPr>
        <w:t>3.4.4 comply with WHO Standard Operating Procedures on WHO Emergency Use Listing vaccines</w:t>
      </w:r>
      <w:r w:rsidR="524D8024" w:rsidRPr="178EE4F9">
        <w:rPr>
          <w:rFonts w:ascii="Arial" w:eastAsia="Arial" w:hAnsi="Arial" w:cs="Arial"/>
          <w:color w:val="000000" w:themeColor="text1"/>
          <w:sz w:val="20"/>
          <w:szCs w:val="20"/>
          <w:lang w:eastAsia="en-GB"/>
        </w:rPr>
        <w:t xml:space="preserve">; </w:t>
      </w:r>
    </w:p>
    <w:p w14:paraId="1B99F4AC" w14:textId="743FC1D2" w:rsidR="00F66EC0" w:rsidRPr="0039704C" w:rsidRDefault="1AB45BB1" w:rsidP="178EE4F9">
      <w:pPr>
        <w:spacing w:after="120" w:line="240" w:lineRule="auto"/>
        <w:ind w:left="360"/>
        <w:outlineLvl w:val="3"/>
        <w:rPr>
          <w:rFonts w:ascii="Arial" w:eastAsia="Arial" w:hAnsi="Arial" w:cs="Arial"/>
          <w:color w:val="000000"/>
          <w:lang w:eastAsia="en-GB"/>
        </w:rPr>
      </w:pPr>
      <w:r w:rsidRPr="178EE4F9">
        <w:rPr>
          <w:rFonts w:ascii="Arial" w:eastAsia="Arial" w:hAnsi="Arial" w:cs="Arial"/>
          <w:color w:val="000000" w:themeColor="text1"/>
          <w:sz w:val="20"/>
          <w:szCs w:val="20"/>
          <w:lang w:eastAsia="en-GB"/>
        </w:rPr>
        <w:t>3.4.5 subject to any ap</w:t>
      </w:r>
      <w:r w:rsidRPr="178EE4F9">
        <w:rPr>
          <w:rFonts w:ascii="Arial" w:eastAsia="Arial" w:hAnsi="Arial" w:cs="Arial"/>
          <w:sz w:val="20"/>
          <w:szCs w:val="20"/>
        </w:rPr>
        <w:t>plicable obligations of confidentiality, share information (e</w:t>
      </w:r>
      <w:r w:rsidR="24CA7EBD" w:rsidRPr="178EE4F9">
        <w:rPr>
          <w:rFonts w:ascii="Arial" w:eastAsia="Arial" w:hAnsi="Arial" w:cs="Arial"/>
          <w:sz w:val="20"/>
          <w:szCs w:val="20"/>
        </w:rPr>
        <w:t>.</w:t>
      </w:r>
      <w:r w:rsidRPr="178EE4F9">
        <w:rPr>
          <w:rFonts w:ascii="Arial" w:eastAsia="Arial" w:hAnsi="Arial" w:cs="Arial"/>
          <w:sz w:val="20"/>
          <w:szCs w:val="20"/>
        </w:rPr>
        <w:t>g</w:t>
      </w:r>
      <w:r w:rsidR="24CA7EBD" w:rsidRPr="178EE4F9">
        <w:rPr>
          <w:rFonts w:ascii="Arial" w:eastAsia="Arial" w:hAnsi="Arial" w:cs="Arial"/>
          <w:sz w:val="20"/>
          <w:szCs w:val="20"/>
        </w:rPr>
        <w:t>.</w:t>
      </w:r>
      <w:r w:rsidRPr="178EE4F9">
        <w:rPr>
          <w:rFonts w:ascii="Arial" w:eastAsia="Arial" w:hAnsi="Arial" w:cs="Arial"/>
          <w:sz w:val="20"/>
          <w:szCs w:val="20"/>
        </w:rPr>
        <w:t xml:space="preserve"> volume, manufacturer) in relation to any bilateral arrangements for the </w:t>
      </w:r>
      <w:r w:rsidRPr="178EE4F9">
        <w:rPr>
          <w:rFonts w:ascii="Arial" w:eastAsia="Arial" w:hAnsi="Arial" w:cs="Arial"/>
          <w:color w:val="000000" w:themeColor="text1"/>
          <w:sz w:val="20"/>
          <w:szCs w:val="20"/>
          <w:lang w:eastAsia="en-GB"/>
        </w:rPr>
        <w:t>procurement of vaccine entered into by the AMC Group Participant</w:t>
      </w:r>
      <w:r w:rsidR="70750CA0" w:rsidRPr="178EE4F9">
        <w:rPr>
          <w:rFonts w:ascii="Arial" w:eastAsia="Arial" w:hAnsi="Arial" w:cs="Arial"/>
          <w:color w:val="000000" w:themeColor="text1"/>
          <w:sz w:val="20"/>
          <w:szCs w:val="20"/>
          <w:lang w:eastAsia="en-GB"/>
        </w:rPr>
        <w:t xml:space="preserve"> </w:t>
      </w:r>
      <w:r w:rsidR="60980765" w:rsidRPr="178EE4F9">
        <w:rPr>
          <w:rFonts w:ascii="Arial" w:eastAsia="Arial" w:hAnsi="Arial" w:cs="Arial"/>
          <w:color w:val="000000" w:themeColor="text1"/>
          <w:sz w:val="20"/>
          <w:szCs w:val="20"/>
          <w:lang w:eastAsia="en-GB"/>
        </w:rPr>
        <w:t>or</w:t>
      </w:r>
      <w:r w:rsidR="70750CA0" w:rsidRPr="178EE4F9">
        <w:rPr>
          <w:rFonts w:ascii="Arial" w:eastAsia="Arial" w:hAnsi="Arial" w:cs="Arial"/>
          <w:color w:val="000000" w:themeColor="text1"/>
          <w:sz w:val="20"/>
          <w:szCs w:val="20"/>
          <w:lang w:eastAsia="en-GB"/>
        </w:rPr>
        <w:t xml:space="preserve"> any bilateral arrangements </w:t>
      </w:r>
      <w:r w:rsidR="130D10B0" w:rsidRPr="178EE4F9">
        <w:rPr>
          <w:rFonts w:ascii="Arial" w:eastAsia="Arial" w:hAnsi="Arial" w:cs="Arial"/>
          <w:color w:val="000000" w:themeColor="text1"/>
          <w:sz w:val="20"/>
          <w:szCs w:val="20"/>
          <w:lang w:eastAsia="en-GB"/>
        </w:rPr>
        <w:t>for donations rec</w:t>
      </w:r>
      <w:r w:rsidR="46F6D7A3" w:rsidRPr="178EE4F9">
        <w:rPr>
          <w:rFonts w:ascii="Arial" w:eastAsia="Arial" w:hAnsi="Arial" w:cs="Arial"/>
          <w:color w:val="000000" w:themeColor="text1"/>
          <w:sz w:val="20"/>
          <w:szCs w:val="20"/>
          <w:lang w:eastAsia="en-GB"/>
        </w:rPr>
        <w:t>eived by the AMC Group Participant outside of the COVAX Facility</w:t>
      </w:r>
      <w:r w:rsidRPr="178EE4F9">
        <w:rPr>
          <w:rFonts w:ascii="Arial" w:eastAsia="Arial" w:hAnsi="Arial" w:cs="Arial"/>
          <w:color w:val="000000" w:themeColor="text1"/>
          <w:sz w:val="20"/>
          <w:szCs w:val="20"/>
          <w:lang w:eastAsia="en-GB"/>
        </w:rPr>
        <w:t xml:space="preserve">; </w:t>
      </w:r>
      <w:r w:rsidR="524D8024" w:rsidRPr="178EE4F9">
        <w:rPr>
          <w:rFonts w:ascii="Arial" w:eastAsia="Arial" w:hAnsi="Arial" w:cs="Arial"/>
          <w:color w:val="000000" w:themeColor="text1"/>
          <w:sz w:val="20"/>
          <w:szCs w:val="20"/>
          <w:lang w:eastAsia="en-GB"/>
        </w:rPr>
        <w:t>and</w:t>
      </w:r>
    </w:p>
    <w:p w14:paraId="5A894235" w14:textId="25970E8F" w:rsidR="00304951" w:rsidRPr="0039704C" w:rsidRDefault="43EA650E" w:rsidP="178EE4F9">
      <w:pPr>
        <w:spacing w:after="120" w:line="240" w:lineRule="auto"/>
        <w:ind w:left="360"/>
        <w:outlineLvl w:val="3"/>
        <w:rPr>
          <w:rFonts w:ascii="Arial" w:eastAsia="Arial" w:hAnsi="Arial" w:cs="Arial"/>
          <w:color w:val="000000"/>
          <w:lang w:eastAsia="en-GB"/>
        </w:rPr>
      </w:pPr>
      <w:r w:rsidRPr="178EE4F9">
        <w:rPr>
          <w:rFonts w:ascii="Arial" w:eastAsia="Arial" w:hAnsi="Arial" w:cs="Arial"/>
          <w:color w:val="000000" w:themeColor="text1"/>
          <w:sz w:val="20"/>
          <w:szCs w:val="20"/>
          <w:lang w:eastAsia="en-GB"/>
        </w:rPr>
        <w:t>3.4.6 keep strictly confidential any information provided to the AMC Group Participant in respect of any Advanced Purchase Commitment</w:t>
      </w:r>
      <w:r w:rsidR="1394DBC4" w:rsidRPr="178EE4F9">
        <w:rPr>
          <w:rFonts w:ascii="Arial" w:eastAsia="Arial" w:hAnsi="Arial" w:cs="Arial"/>
          <w:color w:val="000000" w:themeColor="text1"/>
          <w:sz w:val="20"/>
          <w:szCs w:val="20"/>
          <w:lang w:eastAsia="en-GB"/>
        </w:rPr>
        <w:t xml:space="preserve"> or other agreement with any manufacturer.</w:t>
      </w:r>
    </w:p>
    <w:p w14:paraId="5796835D" w14:textId="0D045EC7" w:rsidR="3E94B158" w:rsidRPr="00DD0CAD" w:rsidRDefault="00A62196" w:rsidP="178EE4F9">
      <w:pPr>
        <w:spacing w:after="120" w:line="240" w:lineRule="auto"/>
        <w:ind w:left="360" w:hanging="360"/>
        <w:textAlignment w:val="baseline"/>
        <w:rPr>
          <w:rFonts w:ascii="Arial" w:eastAsia="Arial" w:hAnsi="Arial" w:cs="Arial"/>
          <w:sz w:val="20"/>
          <w:szCs w:val="20"/>
        </w:rPr>
      </w:pPr>
      <w:r w:rsidRPr="178EE4F9">
        <w:rPr>
          <w:rFonts w:ascii="Arial" w:eastAsia="Arial" w:hAnsi="Arial" w:cs="Arial"/>
          <w:sz w:val="20"/>
          <w:szCs w:val="20"/>
        </w:rPr>
        <w:t xml:space="preserve">3.5 Save for </w:t>
      </w:r>
      <w:r w:rsidR="5ECDA648" w:rsidRPr="178EE4F9">
        <w:rPr>
          <w:rFonts w:ascii="Arial" w:eastAsia="Arial" w:hAnsi="Arial" w:cs="Arial"/>
          <w:sz w:val="20"/>
          <w:szCs w:val="20"/>
        </w:rPr>
        <w:t>paragraph (vi) above</w:t>
      </w:r>
      <w:r w:rsidR="0A22659F" w:rsidRPr="178EE4F9">
        <w:rPr>
          <w:rFonts w:ascii="Arial" w:eastAsia="Arial" w:hAnsi="Arial" w:cs="Arial"/>
          <w:sz w:val="20"/>
          <w:szCs w:val="20"/>
        </w:rPr>
        <w:t>,</w:t>
      </w:r>
      <w:r w:rsidR="71F79702" w:rsidRPr="178EE4F9">
        <w:rPr>
          <w:rFonts w:ascii="Arial" w:eastAsia="Arial" w:hAnsi="Arial" w:cs="Arial"/>
          <w:sz w:val="20"/>
          <w:szCs w:val="20"/>
        </w:rPr>
        <w:t xml:space="preserve"> </w:t>
      </w:r>
      <w:r w:rsidR="0A22659F" w:rsidRPr="178EE4F9">
        <w:rPr>
          <w:rFonts w:ascii="Arial" w:eastAsia="Arial" w:hAnsi="Arial" w:cs="Arial"/>
          <w:sz w:val="20"/>
          <w:szCs w:val="20"/>
        </w:rPr>
        <w:t>t</w:t>
      </w:r>
      <w:r w:rsidR="44FD7677" w:rsidRPr="178EE4F9">
        <w:rPr>
          <w:rFonts w:ascii="Arial" w:eastAsia="Arial" w:hAnsi="Arial" w:cs="Arial"/>
          <w:sz w:val="20"/>
          <w:szCs w:val="20"/>
        </w:rPr>
        <w:t>hese undertakings shall remain in force from the date of signature of the AMC Group Participant’s Application for so long as any obligation hereunder remains outstanding.</w:t>
      </w:r>
      <w:r w:rsidR="08C94037" w:rsidRPr="178EE4F9">
        <w:rPr>
          <w:rFonts w:ascii="Arial" w:eastAsia="Arial" w:hAnsi="Arial" w:cs="Arial"/>
          <w:sz w:val="20"/>
          <w:szCs w:val="20"/>
        </w:rPr>
        <w:t xml:space="preserve"> The AMC Group Participant shall promptly notify Gavi in writing immediately on becoming aware of any breach of any of the undertakings, representations and warranties set out herein.</w:t>
      </w:r>
    </w:p>
    <w:p w14:paraId="10579CF6" w14:textId="6C55975A" w:rsidR="50DD00B1" w:rsidRDefault="50DD00B1" w:rsidP="178EE4F9">
      <w:pPr>
        <w:spacing w:after="120" w:line="240" w:lineRule="auto"/>
        <w:rPr>
          <w:rFonts w:ascii="Arial" w:eastAsia="Arial" w:hAnsi="Arial" w:cs="Arial"/>
          <w:sz w:val="20"/>
          <w:szCs w:val="20"/>
        </w:rPr>
      </w:pPr>
    </w:p>
    <w:p w14:paraId="493C0FFC" w14:textId="39D1EFE7" w:rsidR="00E3511B" w:rsidRPr="001C7C9B" w:rsidRDefault="0A8F5268" w:rsidP="178EE4F9">
      <w:pPr>
        <w:spacing w:after="120" w:line="240" w:lineRule="auto"/>
        <w:ind w:left="360" w:hanging="360"/>
        <w:textAlignment w:val="baseline"/>
        <w:rPr>
          <w:rFonts w:ascii="Arial" w:eastAsia="Arial" w:hAnsi="Arial" w:cs="Arial"/>
          <w:b/>
          <w:bCs/>
          <w:sz w:val="20"/>
          <w:szCs w:val="20"/>
        </w:rPr>
      </w:pPr>
      <w:r w:rsidRPr="178EE4F9">
        <w:rPr>
          <w:rFonts w:ascii="Arial" w:eastAsia="Arial" w:hAnsi="Arial" w:cs="Arial"/>
          <w:b/>
          <w:bCs/>
          <w:sz w:val="20"/>
          <w:szCs w:val="20"/>
        </w:rPr>
        <w:t>4.</w:t>
      </w:r>
      <w:r w:rsidR="3D40B395">
        <w:tab/>
      </w:r>
      <w:r w:rsidRPr="178EE4F9">
        <w:rPr>
          <w:rFonts w:ascii="Arial" w:eastAsia="Arial" w:hAnsi="Arial" w:cs="Arial"/>
          <w:b/>
          <w:bCs/>
          <w:sz w:val="20"/>
          <w:szCs w:val="20"/>
        </w:rPr>
        <w:t>Liability </w:t>
      </w:r>
    </w:p>
    <w:p w14:paraId="203E2598" w14:textId="6A58EF66" w:rsidR="00E3511B" w:rsidRPr="001C7C9B" w:rsidRDefault="0A8F5268" w:rsidP="178EE4F9">
      <w:pPr>
        <w:spacing w:after="120" w:line="240" w:lineRule="auto"/>
        <w:ind w:left="360" w:hanging="360"/>
        <w:textAlignment w:val="baseline"/>
        <w:rPr>
          <w:rFonts w:ascii="Arial" w:eastAsia="Arial" w:hAnsi="Arial" w:cs="Arial"/>
          <w:sz w:val="20"/>
          <w:szCs w:val="20"/>
        </w:rPr>
      </w:pPr>
      <w:r w:rsidRPr="178EE4F9">
        <w:rPr>
          <w:rFonts w:ascii="Arial" w:eastAsia="Arial" w:hAnsi="Arial" w:cs="Arial"/>
          <w:sz w:val="20"/>
          <w:szCs w:val="20"/>
        </w:rPr>
        <w:t>4.1</w:t>
      </w:r>
      <w:r w:rsidR="3D40B395">
        <w:tab/>
      </w:r>
      <w:r w:rsidRPr="178EE4F9">
        <w:rPr>
          <w:rFonts w:ascii="Arial" w:eastAsia="Arial" w:hAnsi="Arial" w:cs="Arial"/>
          <w:sz w:val="20"/>
          <w:szCs w:val="20"/>
        </w:rPr>
        <w:t xml:space="preserve">To the fullest extent permitted by law, neither Gavi, any </w:t>
      </w:r>
      <w:r w:rsidR="4535224D" w:rsidRPr="178EE4F9">
        <w:rPr>
          <w:rFonts w:ascii="Arial" w:eastAsia="Arial" w:hAnsi="Arial" w:cs="Arial"/>
          <w:sz w:val="20"/>
          <w:szCs w:val="20"/>
        </w:rPr>
        <w:t>donor</w:t>
      </w:r>
      <w:r w:rsidR="1D896C51" w:rsidRPr="178EE4F9">
        <w:rPr>
          <w:rFonts w:ascii="Arial" w:eastAsia="Arial" w:hAnsi="Arial" w:cs="Arial"/>
          <w:sz w:val="20"/>
          <w:szCs w:val="20"/>
        </w:rPr>
        <w:t xml:space="preserve"> to the COVAX AMC, </w:t>
      </w:r>
      <w:r w:rsidRPr="178EE4F9">
        <w:rPr>
          <w:rFonts w:ascii="Arial" w:eastAsia="Arial" w:hAnsi="Arial" w:cs="Arial"/>
          <w:sz w:val="20"/>
          <w:szCs w:val="20"/>
        </w:rPr>
        <w:t>any other COVAX Partner, nor any Procurement Agency will be liable to the AMC Group Participant, and the AMC Group Participant shall not bring a claim or action against Gavi, any other COVAX Partner, nor any Procurement Agency for any claim or loss of whatever nature relating to the use or administration of any Approved Vaccine or programme(s) described in the Application, including without limitation, any financial loss, reliance claims, any harm to property, or personal injury or death. The AMC Group Participant is solely responsible for all aspects of managing and implementing the programme(s) described in its Application.</w:t>
      </w:r>
      <w:r w:rsidR="3D4F511E" w:rsidRPr="178EE4F9">
        <w:rPr>
          <w:rFonts w:ascii="Arial" w:eastAsia="Arial" w:hAnsi="Arial" w:cs="Arial"/>
          <w:sz w:val="20"/>
          <w:szCs w:val="20"/>
        </w:rPr>
        <w:t xml:space="preserve"> </w:t>
      </w:r>
    </w:p>
    <w:p w14:paraId="095C90AA" w14:textId="00C8A33C" w:rsidR="00E3511B" w:rsidRPr="001C7C9B" w:rsidRDefault="55FC5531" w:rsidP="178EE4F9">
      <w:pPr>
        <w:spacing w:after="120" w:line="240" w:lineRule="auto"/>
        <w:ind w:left="360" w:hanging="360"/>
        <w:textAlignment w:val="baseline"/>
        <w:rPr>
          <w:rFonts w:ascii="Arial" w:eastAsia="Arial" w:hAnsi="Arial" w:cs="Arial"/>
          <w:sz w:val="20"/>
          <w:szCs w:val="20"/>
        </w:rPr>
      </w:pPr>
      <w:r w:rsidRPr="178EE4F9">
        <w:rPr>
          <w:rFonts w:ascii="Arial" w:eastAsia="Arial" w:hAnsi="Arial" w:cs="Arial"/>
          <w:sz w:val="20"/>
          <w:szCs w:val="20"/>
        </w:rPr>
        <w:t>4.2</w:t>
      </w:r>
      <w:r w:rsidR="14B68CCE">
        <w:tab/>
      </w:r>
      <w:r w:rsidR="0A8F5268" w:rsidRPr="178EE4F9">
        <w:rPr>
          <w:rFonts w:ascii="Arial" w:eastAsia="Arial" w:hAnsi="Arial" w:cs="Arial"/>
          <w:sz w:val="20"/>
          <w:szCs w:val="20"/>
        </w:rPr>
        <w:t xml:space="preserve">Neither Gavi, nor any donors to the COVAX AMC, any Procurement Agency, distributors, vaccinators nor other stakeholders (including the other COVAX Partners) make any assessment, representation or warranty as to the safety, efficacy or suitability of the Approved Vaccine which is allocated to the AMC Group Participant. On this basis, the AMC Group Participant acknowledges that neither Gavi, nor any donors to the COVAX AMC, any Procurement Agency, distributors, vaccinators nor other stakeholders (including the COVAX Partners) shall have any liability to the AMC Group Participant or any third parties in respect of the use or administration of any Approved Vaccine provided pursuant to its Application (including any claim relating to, or arising from, inadequate warnings regarding the Approved Vaccine). </w:t>
      </w:r>
    </w:p>
    <w:p w14:paraId="454599F3" w14:textId="61931290" w:rsidR="00E3511B" w:rsidRPr="001C7C9B" w:rsidRDefault="55FC5531" w:rsidP="178EE4F9">
      <w:pPr>
        <w:spacing w:after="120" w:line="240" w:lineRule="auto"/>
        <w:ind w:left="360" w:hanging="360"/>
        <w:textAlignment w:val="baseline"/>
        <w:rPr>
          <w:rFonts w:ascii="Arial" w:eastAsia="Arial" w:hAnsi="Arial" w:cs="Arial"/>
          <w:sz w:val="20"/>
          <w:szCs w:val="20"/>
        </w:rPr>
      </w:pPr>
      <w:r w:rsidRPr="178EE4F9">
        <w:rPr>
          <w:rFonts w:ascii="Arial" w:eastAsia="Arial" w:hAnsi="Arial" w:cs="Arial"/>
          <w:sz w:val="20"/>
          <w:szCs w:val="20"/>
        </w:rPr>
        <w:t>4.3</w:t>
      </w:r>
      <w:r w:rsidR="14B68CCE">
        <w:tab/>
      </w:r>
      <w:r w:rsidR="0A8F5268" w:rsidRPr="178EE4F9">
        <w:rPr>
          <w:rFonts w:ascii="Arial" w:eastAsia="Arial" w:hAnsi="Arial" w:cs="Arial"/>
          <w:sz w:val="20"/>
          <w:szCs w:val="20"/>
        </w:rPr>
        <w:t>As between Gavi and the AMC Group Participant, the AMC Group Participant shall be solely responsible for any liability that may arise in connection with: (i) the implementation of any programme(s) in the AMC Group Participant; and (ii) the use, administration or distribution of Approved Vaccines allocated and distributed to the AMC Group Participant and related equipment and supplies after title to such Approved Vaccines, equipment and supplies has passed to the AMC Group Participant. In addition, the AMC Group Participant shall be responsible for all claims and liabilities in accordance with any indemnity agreement to be entered into between the AMC Group Participant and</w:t>
      </w:r>
      <w:r w:rsidR="31C073A5" w:rsidRPr="178EE4F9">
        <w:rPr>
          <w:rFonts w:ascii="Arial" w:eastAsia="Arial" w:hAnsi="Arial" w:cs="Arial"/>
          <w:sz w:val="20"/>
          <w:szCs w:val="20"/>
        </w:rPr>
        <w:t xml:space="preserve"> any</w:t>
      </w:r>
      <w:r w:rsidR="0A8F5268" w:rsidRPr="178EE4F9">
        <w:rPr>
          <w:rFonts w:ascii="Arial" w:eastAsia="Arial" w:hAnsi="Arial" w:cs="Arial"/>
          <w:sz w:val="20"/>
          <w:szCs w:val="20"/>
        </w:rPr>
        <w:t xml:space="preserve"> manufacturer with respect to Approved Vaccines allocated and distributed to the AMC Group Participant.  </w:t>
      </w:r>
    </w:p>
    <w:p w14:paraId="52B3E555" w14:textId="3F591033" w:rsidR="50DD00B1" w:rsidRDefault="50DD00B1" w:rsidP="178EE4F9">
      <w:pPr>
        <w:spacing w:after="120" w:line="240" w:lineRule="auto"/>
        <w:ind w:left="360" w:hanging="360"/>
        <w:rPr>
          <w:rFonts w:ascii="Arial" w:eastAsia="Arial" w:hAnsi="Arial" w:cs="Arial"/>
          <w:sz w:val="20"/>
          <w:szCs w:val="20"/>
        </w:rPr>
      </w:pPr>
    </w:p>
    <w:p w14:paraId="36927DA0" w14:textId="44630412" w:rsidR="00E3511B" w:rsidRPr="001C7C9B" w:rsidRDefault="5631FA29" w:rsidP="178EE4F9">
      <w:pPr>
        <w:spacing w:after="120" w:line="240" w:lineRule="auto"/>
        <w:ind w:left="360" w:hanging="360"/>
        <w:textAlignment w:val="baseline"/>
        <w:rPr>
          <w:rFonts w:ascii="Arial" w:eastAsia="Arial" w:hAnsi="Arial" w:cs="Arial"/>
          <w:b/>
          <w:bCs/>
          <w:sz w:val="20"/>
          <w:szCs w:val="20"/>
        </w:rPr>
      </w:pPr>
      <w:r w:rsidRPr="178EE4F9">
        <w:rPr>
          <w:rFonts w:ascii="Arial" w:eastAsia="Arial" w:hAnsi="Arial" w:cs="Arial"/>
          <w:b/>
          <w:bCs/>
          <w:sz w:val="20"/>
          <w:szCs w:val="20"/>
        </w:rPr>
        <w:t>5.</w:t>
      </w:r>
      <w:r w:rsidR="438C1CD2">
        <w:tab/>
      </w:r>
      <w:r w:rsidR="0A8F5268" w:rsidRPr="178EE4F9">
        <w:rPr>
          <w:rFonts w:ascii="Arial" w:eastAsia="Arial" w:hAnsi="Arial" w:cs="Arial"/>
          <w:b/>
          <w:bCs/>
          <w:sz w:val="20"/>
          <w:szCs w:val="20"/>
        </w:rPr>
        <w:t>I</w:t>
      </w:r>
      <w:r w:rsidRPr="178EE4F9">
        <w:rPr>
          <w:rFonts w:ascii="Arial" w:eastAsia="Arial" w:hAnsi="Arial" w:cs="Arial"/>
          <w:b/>
          <w:bCs/>
          <w:sz w:val="20"/>
          <w:szCs w:val="20"/>
        </w:rPr>
        <w:t>ndemnification</w:t>
      </w:r>
    </w:p>
    <w:p w14:paraId="6CF55677" w14:textId="0D3EA9BA" w:rsidR="00122CD2" w:rsidRPr="006B0390" w:rsidRDefault="4B5833CD" w:rsidP="178EE4F9">
      <w:pPr>
        <w:spacing w:after="120" w:line="240" w:lineRule="auto"/>
        <w:ind w:left="360" w:hanging="360"/>
        <w:textAlignment w:val="baseline"/>
        <w:rPr>
          <w:rFonts w:ascii="Arial" w:eastAsia="Arial" w:hAnsi="Arial" w:cs="Arial"/>
          <w:sz w:val="20"/>
          <w:szCs w:val="20"/>
        </w:rPr>
      </w:pPr>
      <w:r w:rsidRPr="178EE4F9">
        <w:rPr>
          <w:rFonts w:ascii="Arial" w:eastAsia="Arial" w:hAnsi="Arial" w:cs="Arial"/>
          <w:sz w:val="20"/>
          <w:szCs w:val="20"/>
        </w:rPr>
        <w:t>5.1</w:t>
      </w:r>
      <w:r w:rsidR="49B5A705">
        <w:tab/>
      </w:r>
      <w:r w:rsidR="0A8F5268" w:rsidRPr="178EE4F9">
        <w:rPr>
          <w:rFonts w:ascii="Arial" w:eastAsia="Arial" w:hAnsi="Arial" w:cs="Arial"/>
          <w:sz w:val="20"/>
          <w:szCs w:val="20"/>
        </w:rPr>
        <w:t xml:space="preserve">The AMC Group Participant agrees to indemnify and hold harmless Gavi, any donors to the COVAX AMC any other COVAX Partner,  any Procurement Agency, distributors, vaccinators or other stakeholders  </w:t>
      </w:r>
      <w:r w:rsidR="0A8F5268" w:rsidRPr="178EE4F9">
        <w:rPr>
          <w:rFonts w:ascii="Arial" w:eastAsia="Arial" w:hAnsi="Arial" w:cs="Arial"/>
          <w:sz w:val="20"/>
          <w:szCs w:val="20"/>
          <w:lang w:eastAsia="ja-JP"/>
        </w:rPr>
        <w:t xml:space="preserve">against any claims and liabilities, </w:t>
      </w:r>
      <w:r w:rsidR="0A8F5268" w:rsidRPr="178EE4F9">
        <w:rPr>
          <w:rFonts w:ascii="Arial" w:eastAsia="Arial" w:hAnsi="Arial" w:cs="Arial"/>
          <w:sz w:val="20"/>
          <w:szCs w:val="20"/>
        </w:rPr>
        <w:t>including legal fees and costs, which may be made, filed or assessed against Gavi</w:t>
      </w:r>
      <w:r w:rsidR="070A238B" w:rsidRPr="178EE4F9">
        <w:rPr>
          <w:rFonts w:ascii="Arial" w:eastAsia="Arial" w:hAnsi="Arial" w:cs="Arial"/>
          <w:sz w:val="20"/>
          <w:szCs w:val="20"/>
        </w:rPr>
        <w:t>,</w:t>
      </w:r>
      <w:r w:rsidR="0A8F5268" w:rsidRPr="178EE4F9">
        <w:rPr>
          <w:rFonts w:ascii="Arial" w:eastAsia="Arial" w:hAnsi="Arial" w:cs="Arial"/>
          <w:sz w:val="20"/>
          <w:szCs w:val="20"/>
        </w:rPr>
        <w:t xml:space="preserve"> any donors to the COVAX AMC, </w:t>
      </w:r>
      <w:r w:rsidR="6B25FFA0" w:rsidRPr="178EE4F9">
        <w:rPr>
          <w:rFonts w:ascii="Arial" w:eastAsia="Arial" w:hAnsi="Arial" w:cs="Arial"/>
          <w:sz w:val="20"/>
          <w:szCs w:val="20"/>
        </w:rPr>
        <w:t xml:space="preserve">any </w:t>
      </w:r>
      <w:r w:rsidR="0A8F5268" w:rsidRPr="178EE4F9">
        <w:rPr>
          <w:rFonts w:ascii="Arial" w:eastAsia="Arial" w:hAnsi="Arial" w:cs="Arial"/>
          <w:sz w:val="20"/>
          <w:szCs w:val="20"/>
        </w:rPr>
        <w:t>other COVAX Partner,  any Procurement Agency, distributors, vaccinators or other stakeholders  on account of any bodily injury, illness, suffering, disease or death caused by the use or administration of the Approved Vaccine, equipment or supplies in the AMC Group Participant.</w:t>
      </w:r>
    </w:p>
    <w:p w14:paraId="4AE67372" w14:textId="1A800BF9" w:rsidR="00122CD2" w:rsidRPr="003D23FF" w:rsidRDefault="3DA41EE7" w:rsidP="178EE4F9">
      <w:pPr>
        <w:spacing w:after="120" w:line="240" w:lineRule="auto"/>
        <w:ind w:left="360" w:hanging="360"/>
        <w:textAlignment w:val="baseline"/>
        <w:rPr>
          <w:rFonts w:ascii="Arial" w:eastAsia="Arial" w:hAnsi="Arial" w:cs="Arial"/>
          <w:sz w:val="20"/>
          <w:szCs w:val="20"/>
        </w:rPr>
      </w:pPr>
      <w:r w:rsidRPr="11007ED7">
        <w:rPr>
          <w:rFonts w:ascii="Arial" w:eastAsia="Arial" w:hAnsi="Arial" w:cs="Arial"/>
          <w:sz w:val="20"/>
          <w:szCs w:val="20"/>
        </w:rPr>
        <w:lastRenderedPageBreak/>
        <w:t>5.2</w:t>
      </w:r>
      <w:r>
        <w:tab/>
      </w:r>
      <w:r w:rsidR="3BE535AF" w:rsidRPr="11007ED7">
        <w:rPr>
          <w:rFonts w:ascii="Arial" w:eastAsia="Arial" w:hAnsi="Arial" w:cs="Arial"/>
          <w:sz w:val="20"/>
          <w:szCs w:val="20"/>
        </w:rPr>
        <w:t>The AMC Group Participant acknowledges that, p</w:t>
      </w:r>
      <w:r w:rsidR="2073B4C8" w:rsidRPr="11007ED7">
        <w:rPr>
          <w:rFonts w:ascii="Arial" w:eastAsia="Arial" w:hAnsi="Arial" w:cs="Arial"/>
          <w:sz w:val="20"/>
          <w:szCs w:val="20"/>
        </w:rPr>
        <w:t>rior to shipping Approved Vaccines, vaccine manufacturers</w:t>
      </w:r>
      <w:r w:rsidR="3F715B1E" w:rsidRPr="11007ED7">
        <w:rPr>
          <w:rFonts w:ascii="Arial" w:eastAsia="Arial" w:hAnsi="Arial" w:cs="Arial"/>
          <w:sz w:val="20"/>
          <w:szCs w:val="20"/>
        </w:rPr>
        <w:t xml:space="preserve"> may</w:t>
      </w:r>
      <w:r w:rsidR="2073B4C8" w:rsidRPr="11007ED7">
        <w:rPr>
          <w:rFonts w:ascii="Arial" w:eastAsia="Arial" w:hAnsi="Arial" w:cs="Arial"/>
          <w:sz w:val="20"/>
          <w:szCs w:val="20"/>
        </w:rPr>
        <w:t xml:space="preserve"> require all Participants to provide an indemnity</w:t>
      </w:r>
      <w:r w:rsidR="3BE535AF" w:rsidRPr="11007ED7">
        <w:rPr>
          <w:rFonts w:ascii="Arial" w:eastAsia="Arial" w:hAnsi="Arial" w:cs="Arial"/>
          <w:sz w:val="20"/>
          <w:szCs w:val="20"/>
        </w:rPr>
        <w:t xml:space="preserve"> </w:t>
      </w:r>
      <w:r w:rsidR="2073B4C8" w:rsidRPr="11007ED7">
        <w:rPr>
          <w:rFonts w:ascii="Arial" w:eastAsia="Arial" w:hAnsi="Arial" w:cs="Arial"/>
          <w:sz w:val="20"/>
          <w:szCs w:val="20"/>
        </w:rPr>
        <w:t xml:space="preserve">for all damages relating to or arising from the use and administration of the </w:t>
      </w:r>
      <w:r w:rsidR="422DD1C9" w:rsidRPr="11007ED7">
        <w:rPr>
          <w:rFonts w:ascii="Arial" w:eastAsia="Arial" w:hAnsi="Arial" w:cs="Arial"/>
          <w:sz w:val="20"/>
          <w:szCs w:val="20"/>
        </w:rPr>
        <w:t>Approved V</w:t>
      </w:r>
      <w:r w:rsidR="2073B4C8" w:rsidRPr="11007ED7">
        <w:rPr>
          <w:rFonts w:ascii="Arial" w:eastAsia="Arial" w:hAnsi="Arial" w:cs="Arial"/>
          <w:sz w:val="20"/>
          <w:szCs w:val="20"/>
        </w:rPr>
        <w:t>accine within the jurisdiction of the Participant</w:t>
      </w:r>
      <w:r w:rsidR="3BE535AF" w:rsidRPr="11007ED7">
        <w:rPr>
          <w:rFonts w:ascii="Arial" w:eastAsia="Arial" w:hAnsi="Arial" w:cs="Arial"/>
          <w:sz w:val="20"/>
          <w:szCs w:val="20"/>
        </w:rPr>
        <w:t xml:space="preserve"> (except in cases of wilful misconduct of the manufacturer, a defect in the Approved Vaccine due to non-compliance with the terms of the relevant Authorisation, or failure to comply with good manufacturing practices). Gavi </w:t>
      </w:r>
      <w:r w:rsidR="62CEF336" w:rsidRPr="11007ED7">
        <w:rPr>
          <w:rFonts w:ascii="Arial" w:eastAsia="Arial" w:hAnsi="Arial" w:cs="Arial"/>
          <w:sz w:val="20"/>
          <w:szCs w:val="20"/>
        </w:rPr>
        <w:t>has provided model language for indemnity and liability obligations</w:t>
      </w:r>
      <w:r w:rsidR="448CE7EF" w:rsidRPr="11007ED7">
        <w:rPr>
          <w:rFonts w:ascii="Arial" w:eastAsia="Arial" w:hAnsi="Arial" w:cs="Arial"/>
          <w:sz w:val="20"/>
          <w:szCs w:val="20"/>
        </w:rPr>
        <w:t>, but the final form of the required indemnity may differ</w:t>
      </w:r>
      <w:r w:rsidR="72391526" w:rsidRPr="11007ED7">
        <w:rPr>
          <w:rFonts w:ascii="Arial" w:eastAsia="Arial" w:hAnsi="Arial" w:cs="Arial"/>
          <w:sz w:val="20"/>
          <w:szCs w:val="20"/>
        </w:rPr>
        <w:t>, although substantive indemnity terms are expected to be in</w:t>
      </w:r>
      <w:r w:rsidR="51732E59" w:rsidRPr="11007ED7">
        <w:rPr>
          <w:rFonts w:ascii="Arial" w:eastAsia="Arial" w:hAnsi="Arial" w:cs="Arial"/>
          <w:sz w:val="20"/>
          <w:szCs w:val="20"/>
        </w:rPr>
        <w:t xml:space="preserve"> </w:t>
      </w:r>
      <w:r w:rsidR="72391526" w:rsidRPr="11007ED7">
        <w:rPr>
          <w:rFonts w:ascii="Arial" w:eastAsia="Arial" w:hAnsi="Arial" w:cs="Arial"/>
          <w:sz w:val="20"/>
          <w:szCs w:val="20"/>
        </w:rPr>
        <w:t xml:space="preserve">line with the </w:t>
      </w:r>
      <w:r w:rsidR="5450DA60" w:rsidRPr="11007ED7">
        <w:rPr>
          <w:rFonts w:ascii="Arial" w:eastAsia="Arial" w:hAnsi="Arial" w:cs="Arial"/>
          <w:sz w:val="20"/>
          <w:szCs w:val="20"/>
        </w:rPr>
        <w:t>model language</w:t>
      </w:r>
      <w:r w:rsidR="1D2BDE4C" w:rsidRPr="11007ED7">
        <w:rPr>
          <w:rFonts w:ascii="Arial" w:eastAsia="Arial" w:hAnsi="Arial" w:cs="Arial"/>
          <w:sz w:val="20"/>
          <w:szCs w:val="20"/>
        </w:rPr>
        <w:t>.</w:t>
      </w:r>
      <w:r w:rsidR="54B2EB44" w:rsidRPr="11007ED7">
        <w:rPr>
          <w:rFonts w:ascii="Arial" w:eastAsia="Arial" w:hAnsi="Arial" w:cs="Arial"/>
          <w:sz w:val="20"/>
          <w:szCs w:val="20"/>
        </w:rPr>
        <w:t xml:space="preserve"> The final form of the agreement may also include obligations in relation to dose-handling and pharmacovigilance.</w:t>
      </w:r>
      <w:r w:rsidR="0FE5AA17" w:rsidRPr="11007ED7">
        <w:rPr>
          <w:rFonts w:ascii="Arial" w:eastAsia="Arial" w:hAnsi="Arial" w:cs="Arial"/>
          <w:sz w:val="20"/>
          <w:szCs w:val="20"/>
        </w:rPr>
        <w:t xml:space="preserve"> </w:t>
      </w:r>
    </w:p>
    <w:p w14:paraId="128017E4" w14:textId="3EF491C4" w:rsidR="00122CD2" w:rsidRPr="00DF3521" w:rsidRDefault="7DE17198" w:rsidP="178EE4F9">
      <w:pPr>
        <w:spacing w:after="120" w:line="240" w:lineRule="auto"/>
        <w:ind w:left="360" w:hanging="360"/>
        <w:textAlignment w:val="baseline"/>
        <w:rPr>
          <w:rFonts w:ascii="Arial" w:eastAsia="Arial" w:hAnsi="Arial" w:cs="Arial"/>
          <w:color w:val="000000"/>
          <w:sz w:val="21"/>
          <w:szCs w:val="21"/>
          <w:lang w:eastAsia="en-GB"/>
        </w:rPr>
      </w:pPr>
      <w:r w:rsidRPr="178EE4F9">
        <w:rPr>
          <w:rFonts w:ascii="Arial" w:eastAsia="Arial" w:hAnsi="Arial" w:cs="Arial"/>
          <w:color w:val="000000" w:themeColor="text1"/>
          <w:sz w:val="21"/>
          <w:szCs w:val="21"/>
          <w:lang w:eastAsia="en-GB"/>
        </w:rPr>
        <w:t>5.3</w:t>
      </w:r>
      <w:r w:rsidR="3B4DED2A">
        <w:tab/>
      </w:r>
      <w:r w:rsidR="059B8BE9" w:rsidRPr="178EE4F9">
        <w:rPr>
          <w:rFonts w:ascii="Arial" w:eastAsia="Arial" w:hAnsi="Arial" w:cs="Arial"/>
          <w:sz w:val="20"/>
          <w:szCs w:val="20"/>
        </w:rPr>
        <w:t>I</w:t>
      </w:r>
      <w:r w:rsidR="2073B4C8" w:rsidRPr="178EE4F9">
        <w:rPr>
          <w:rFonts w:ascii="Arial" w:eastAsia="Arial" w:hAnsi="Arial" w:cs="Arial"/>
          <w:sz w:val="20"/>
          <w:szCs w:val="20"/>
        </w:rPr>
        <w:t xml:space="preserve">n order to mitigate the indemnity liability for AMC Group Participants, the </w:t>
      </w:r>
      <w:r w:rsidR="66BF4F3C" w:rsidRPr="178EE4F9">
        <w:rPr>
          <w:rFonts w:ascii="Arial" w:eastAsia="Arial" w:hAnsi="Arial" w:cs="Arial"/>
          <w:sz w:val="20"/>
          <w:szCs w:val="20"/>
        </w:rPr>
        <w:t xml:space="preserve">COVAX </w:t>
      </w:r>
      <w:r w:rsidR="2073B4C8" w:rsidRPr="178EE4F9">
        <w:rPr>
          <w:rFonts w:ascii="Arial" w:eastAsia="Arial" w:hAnsi="Arial" w:cs="Arial"/>
          <w:sz w:val="20"/>
          <w:szCs w:val="20"/>
        </w:rPr>
        <w:t>Facility has established a No-Fault Compensation Scheme providing fair, lump sum compensation to individuals in AMC Group Participant countries who suffer serious adverse events from a vaccine procured via the</w:t>
      </w:r>
      <w:r w:rsidR="66BF4F3C" w:rsidRPr="178EE4F9">
        <w:rPr>
          <w:rFonts w:ascii="Arial" w:eastAsia="Arial" w:hAnsi="Arial" w:cs="Arial"/>
          <w:sz w:val="20"/>
          <w:szCs w:val="20"/>
        </w:rPr>
        <w:t xml:space="preserve"> COVAX</w:t>
      </w:r>
      <w:r w:rsidR="2073B4C8" w:rsidRPr="178EE4F9">
        <w:rPr>
          <w:rFonts w:ascii="Arial" w:eastAsia="Arial" w:hAnsi="Arial" w:cs="Arial"/>
          <w:sz w:val="20"/>
          <w:szCs w:val="20"/>
        </w:rPr>
        <w:t xml:space="preserve"> Facility. Details of the scheme are available here:</w:t>
      </w:r>
      <w:r w:rsidR="2073B4C8" w:rsidRPr="178EE4F9">
        <w:rPr>
          <w:rFonts w:ascii="Arial" w:eastAsia="Arial" w:hAnsi="Arial" w:cs="Arial"/>
          <w:color w:val="000000" w:themeColor="text1"/>
          <w:sz w:val="21"/>
          <w:szCs w:val="21"/>
          <w:lang w:eastAsia="en-GB"/>
        </w:rPr>
        <w:t xml:space="preserve"> </w:t>
      </w:r>
      <w:hyperlink r:id="rId13">
        <w:r w:rsidR="2073B4C8" w:rsidRPr="178EE4F9">
          <w:rPr>
            <w:rStyle w:val="Hyperlink"/>
            <w:rFonts w:ascii="Arial" w:eastAsia="Arial" w:hAnsi="Arial" w:cs="Arial"/>
            <w:sz w:val="21"/>
            <w:szCs w:val="21"/>
            <w:lang w:eastAsia="en-GB"/>
          </w:rPr>
          <w:t>Gavi: NFC explained</w:t>
        </w:r>
      </w:hyperlink>
      <w:r w:rsidR="2073B4C8" w:rsidRPr="178EE4F9">
        <w:rPr>
          <w:rFonts w:ascii="Arial" w:eastAsia="Arial" w:hAnsi="Arial" w:cs="Arial"/>
          <w:color w:val="000000" w:themeColor="text1"/>
          <w:sz w:val="21"/>
          <w:szCs w:val="21"/>
          <w:lang w:eastAsia="en-GB"/>
        </w:rPr>
        <w:t>.</w:t>
      </w:r>
      <w:r w:rsidR="5A11986A" w:rsidRPr="178EE4F9">
        <w:rPr>
          <w:rFonts w:ascii="Arial" w:eastAsia="Arial" w:hAnsi="Arial" w:cs="Arial"/>
          <w:color w:val="000000" w:themeColor="text1"/>
          <w:sz w:val="21"/>
          <w:szCs w:val="21"/>
          <w:lang w:eastAsia="en-GB"/>
        </w:rPr>
        <w:t xml:space="preserve"> </w:t>
      </w:r>
      <w:r w:rsidR="5A11986A" w:rsidRPr="178EE4F9">
        <w:rPr>
          <w:rFonts w:ascii="Arial" w:eastAsia="Arial" w:hAnsi="Arial" w:cs="Arial"/>
          <w:sz w:val="20"/>
          <w:szCs w:val="20"/>
        </w:rPr>
        <w:t xml:space="preserve">The AMC Group Participant acknowledges that applications to the </w:t>
      </w:r>
      <w:r w:rsidR="1CEE4B05" w:rsidRPr="178EE4F9">
        <w:rPr>
          <w:rFonts w:ascii="Arial" w:eastAsia="Arial" w:hAnsi="Arial" w:cs="Arial"/>
          <w:sz w:val="20"/>
          <w:szCs w:val="20"/>
        </w:rPr>
        <w:t xml:space="preserve">No-Fault </w:t>
      </w:r>
      <w:r w:rsidR="64B3A296" w:rsidRPr="178EE4F9">
        <w:rPr>
          <w:rFonts w:ascii="Arial" w:eastAsia="Arial" w:hAnsi="Arial" w:cs="Arial"/>
          <w:sz w:val="20"/>
          <w:szCs w:val="20"/>
        </w:rPr>
        <w:t xml:space="preserve">Compensation Scheme </w:t>
      </w:r>
      <w:r w:rsidR="5A11986A" w:rsidRPr="178EE4F9">
        <w:rPr>
          <w:rFonts w:ascii="Arial" w:eastAsia="Arial" w:hAnsi="Arial" w:cs="Arial"/>
          <w:sz w:val="20"/>
          <w:szCs w:val="20"/>
        </w:rPr>
        <w:t xml:space="preserve">may be rejected where </w:t>
      </w:r>
      <w:r w:rsidR="54D0A65C" w:rsidRPr="178EE4F9">
        <w:rPr>
          <w:rFonts w:ascii="Arial" w:eastAsia="Arial" w:hAnsi="Arial" w:cs="Arial"/>
          <w:sz w:val="20"/>
          <w:szCs w:val="20"/>
        </w:rPr>
        <w:t xml:space="preserve">the </w:t>
      </w:r>
      <w:r w:rsidR="5A11986A" w:rsidRPr="178EE4F9">
        <w:rPr>
          <w:rFonts w:ascii="Arial" w:eastAsia="Arial" w:hAnsi="Arial" w:cs="Arial"/>
          <w:sz w:val="20"/>
          <w:szCs w:val="20"/>
        </w:rPr>
        <w:t xml:space="preserve">affected individual has been administered </w:t>
      </w:r>
      <w:r w:rsidR="488A78F3" w:rsidRPr="178EE4F9">
        <w:rPr>
          <w:rFonts w:ascii="Arial" w:eastAsia="Arial" w:hAnsi="Arial" w:cs="Arial"/>
          <w:sz w:val="20"/>
          <w:szCs w:val="20"/>
        </w:rPr>
        <w:t>an Approved Vaccine otherwise than in accordance with clause 2.2.3 above.</w:t>
      </w:r>
    </w:p>
    <w:p w14:paraId="68849875" w14:textId="77777777" w:rsidR="00E12AEA" w:rsidRPr="00DF3521" w:rsidRDefault="00E12AEA" w:rsidP="178EE4F9">
      <w:pPr>
        <w:spacing w:after="120" w:line="240" w:lineRule="auto"/>
        <w:textAlignment w:val="baseline"/>
        <w:rPr>
          <w:rFonts w:ascii="Arial" w:eastAsia="Arial" w:hAnsi="Arial" w:cs="Arial"/>
          <w:color w:val="000000"/>
          <w:sz w:val="21"/>
          <w:szCs w:val="21"/>
          <w:lang w:eastAsia="en-GB"/>
        </w:rPr>
      </w:pPr>
    </w:p>
    <w:p w14:paraId="5C217B93" w14:textId="735427EF" w:rsidR="00CF1107" w:rsidRPr="007A2CEF" w:rsidRDefault="70CE9A0C" w:rsidP="178EE4F9">
      <w:pPr>
        <w:spacing w:after="120" w:line="240" w:lineRule="auto"/>
        <w:ind w:left="360" w:hanging="360"/>
        <w:textAlignment w:val="baseline"/>
        <w:rPr>
          <w:rFonts w:ascii="Arial" w:eastAsia="Arial" w:hAnsi="Arial" w:cs="Arial"/>
          <w:b/>
          <w:bCs/>
          <w:sz w:val="20"/>
          <w:szCs w:val="20"/>
        </w:rPr>
      </w:pPr>
      <w:r w:rsidRPr="178EE4F9">
        <w:rPr>
          <w:rFonts w:ascii="Arial" w:eastAsia="Arial" w:hAnsi="Arial" w:cs="Arial"/>
          <w:b/>
          <w:bCs/>
          <w:sz w:val="20"/>
          <w:szCs w:val="20"/>
        </w:rPr>
        <w:t>6.</w:t>
      </w:r>
      <w:r w:rsidR="00CD1BAD">
        <w:tab/>
      </w:r>
      <w:r w:rsidR="7D65ACE0" w:rsidRPr="178EE4F9">
        <w:rPr>
          <w:rFonts w:ascii="Arial" w:eastAsia="Arial" w:hAnsi="Arial" w:cs="Arial"/>
          <w:b/>
          <w:bCs/>
          <w:sz w:val="20"/>
          <w:szCs w:val="20"/>
        </w:rPr>
        <w:t>Allocation of Approved Vaccines</w:t>
      </w:r>
    </w:p>
    <w:p w14:paraId="07F722A2" w14:textId="0D43EC49" w:rsidR="000B1547" w:rsidRPr="007A2CEF" w:rsidRDefault="3FE4E048" w:rsidP="178EE4F9">
      <w:pPr>
        <w:spacing w:after="120" w:line="240" w:lineRule="auto"/>
        <w:ind w:left="360" w:hanging="360"/>
        <w:textAlignment w:val="baseline"/>
        <w:rPr>
          <w:rFonts w:ascii="Arial" w:eastAsia="Arial" w:hAnsi="Arial" w:cs="Arial"/>
          <w:sz w:val="20"/>
          <w:szCs w:val="20"/>
        </w:rPr>
      </w:pPr>
      <w:r w:rsidRPr="178EE4F9">
        <w:rPr>
          <w:rFonts w:ascii="Arial" w:eastAsia="Arial" w:hAnsi="Arial" w:cs="Arial"/>
          <w:sz w:val="20"/>
          <w:szCs w:val="20"/>
        </w:rPr>
        <w:t>6.</w:t>
      </w:r>
      <w:r w:rsidR="4AC099CA" w:rsidRPr="178EE4F9">
        <w:rPr>
          <w:rFonts w:ascii="Arial" w:eastAsia="Arial" w:hAnsi="Arial" w:cs="Arial"/>
          <w:sz w:val="20"/>
          <w:szCs w:val="20"/>
        </w:rPr>
        <w:t>1</w:t>
      </w:r>
      <w:r w:rsidR="5CA24CC8">
        <w:tab/>
      </w:r>
      <w:r w:rsidR="01588D85" w:rsidRPr="178EE4F9">
        <w:rPr>
          <w:rFonts w:ascii="Arial" w:eastAsia="Arial" w:hAnsi="Arial" w:cs="Arial"/>
          <w:sz w:val="20"/>
          <w:szCs w:val="20"/>
        </w:rPr>
        <w:t xml:space="preserve">The actual number of doses </w:t>
      </w:r>
      <w:r w:rsidR="0694D9A7" w:rsidRPr="178EE4F9">
        <w:rPr>
          <w:rFonts w:ascii="Arial" w:eastAsia="Arial" w:hAnsi="Arial" w:cs="Arial"/>
          <w:sz w:val="20"/>
          <w:szCs w:val="20"/>
        </w:rPr>
        <w:t>received by an</w:t>
      </w:r>
      <w:r w:rsidR="01588D85" w:rsidRPr="178EE4F9">
        <w:rPr>
          <w:rFonts w:ascii="Arial" w:eastAsia="Arial" w:hAnsi="Arial" w:cs="Arial"/>
          <w:sz w:val="20"/>
          <w:szCs w:val="20"/>
        </w:rPr>
        <w:t xml:space="preserve"> AMC Group Participant will depend on </w:t>
      </w:r>
      <w:r w:rsidR="7D35CEDE" w:rsidRPr="178EE4F9">
        <w:rPr>
          <w:rFonts w:ascii="Arial" w:eastAsia="Arial" w:hAnsi="Arial" w:cs="Arial"/>
          <w:sz w:val="20"/>
          <w:szCs w:val="20"/>
        </w:rPr>
        <w:t xml:space="preserve">various factors, including </w:t>
      </w:r>
      <w:r w:rsidR="01588D85" w:rsidRPr="178EE4F9">
        <w:rPr>
          <w:rFonts w:ascii="Arial" w:eastAsia="Arial" w:hAnsi="Arial" w:cs="Arial"/>
          <w:sz w:val="20"/>
          <w:szCs w:val="20"/>
        </w:rPr>
        <w:t xml:space="preserve">the </w:t>
      </w:r>
      <w:r w:rsidR="09FF0B0E" w:rsidRPr="178EE4F9">
        <w:rPr>
          <w:rFonts w:ascii="Arial" w:eastAsia="Arial" w:hAnsi="Arial" w:cs="Arial"/>
          <w:sz w:val="20"/>
          <w:szCs w:val="20"/>
        </w:rPr>
        <w:t xml:space="preserve">country’s </w:t>
      </w:r>
      <w:r w:rsidR="40C73F2B" w:rsidRPr="178EE4F9">
        <w:rPr>
          <w:rFonts w:ascii="Arial" w:eastAsia="Arial" w:hAnsi="Arial" w:cs="Arial"/>
          <w:sz w:val="20"/>
          <w:szCs w:val="20"/>
        </w:rPr>
        <w:t xml:space="preserve">national </w:t>
      </w:r>
      <w:r w:rsidR="09FF0B0E" w:rsidRPr="178EE4F9">
        <w:rPr>
          <w:rFonts w:ascii="Arial" w:eastAsia="Arial" w:hAnsi="Arial" w:cs="Arial"/>
          <w:sz w:val="20"/>
          <w:szCs w:val="20"/>
        </w:rPr>
        <w:t xml:space="preserve">vaccination </w:t>
      </w:r>
      <w:r w:rsidR="40C73F2B" w:rsidRPr="178EE4F9">
        <w:rPr>
          <w:rFonts w:ascii="Arial" w:eastAsia="Arial" w:hAnsi="Arial" w:cs="Arial"/>
          <w:sz w:val="20"/>
          <w:szCs w:val="20"/>
        </w:rPr>
        <w:t>goals,</w:t>
      </w:r>
      <w:r w:rsidR="5DDBF874" w:rsidRPr="178EE4F9">
        <w:rPr>
          <w:rFonts w:ascii="Arial" w:eastAsia="Arial" w:hAnsi="Arial" w:cs="Arial"/>
          <w:sz w:val="20"/>
          <w:szCs w:val="20"/>
        </w:rPr>
        <w:t xml:space="preserve"> </w:t>
      </w:r>
      <w:r w:rsidR="529F69F9" w:rsidRPr="178EE4F9">
        <w:rPr>
          <w:rFonts w:ascii="Arial" w:eastAsia="Arial" w:hAnsi="Arial" w:cs="Arial"/>
          <w:sz w:val="20"/>
          <w:szCs w:val="20"/>
        </w:rPr>
        <w:t xml:space="preserve">the </w:t>
      </w:r>
      <w:r w:rsidR="01588D85" w:rsidRPr="178EE4F9">
        <w:rPr>
          <w:rFonts w:ascii="Arial" w:eastAsia="Arial" w:hAnsi="Arial" w:cs="Arial"/>
          <w:sz w:val="20"/>
          <w:szCs w:val="20"/>
        </w:rPr>
        <w:t xml:space="preserve">population of the country, the country’s current total percentage of population already vaccinated, </w:t>
      </w:r>
      <w:r w:rsidR="249FB2A2" w:rsidRPr="178EE4F9">
        <w:rPr>
          <w:rFonts w:ascii="Arial" w:eastAsia="Arial" w:hAnsi="Arial" w:cs="Arial"/>
          <w:sz w:val="20"/>
          <w:szCs w:val="20"/>
        </w:rPr>
        <w:t xml:space="preserve">the country’s </w:t>
      </w:r>
      <w:r w:rsidR="15FB240E" w:rsidRPr="178EE4F9">
        <w:rPr>
          <w:rFonts w:ascii="Arial" w:eastAsia="Arial" w:hAnsi="Arial" w:cs="Arial"/>
          <w:sz w:val="20"/>
          <w:szCs w:val="20"/>
        </w:rPr>
        <w:t xml:space="preserve">preparedness </w:t>
      </w:r>
      <w:r w:rsidR="249FB2A2" w:rsidRPr="178EE4F9">
        <w:rPr>
          <w:rFonts w:ascii="Arial" w:eastAsia="Arial" w:hAnsi="Arial" w:cs="Arial"/>
          <w:sz w:val="20"/>
          <w:szCs w:val="20"/>
        </w:rPr>
        <w:t>and absorption capacity,</w:t>
      </w:r>
      <w:r w:rsidR="09FF0B0E" w:rsidRPr="178EE4F9">
        <w:rPr>
          <w:rFonts w:ascii="Arial" w:eastAsia="Arial" w:hAnsi="Arial" w:cs="Arial"/>
          <w:sz w:val="20"/>
          <w:szCs w:val="20"/>
        </w:rPr>
        <w:t xml:space="preserve"> </w:t>
      </w:r>
      <w:r w:rsidR="01588D85" w:rsidRPr="178EE4F9">
        <w:rPr>
          <w:rFonts w:ascii="Arial" w:eastAsia="Arial" w:hAnsi="Arial" w:cs="Arial"/>
          <w:sz w:val="20"/>
          <w:szCs w:val="20"/>
        </w:rPr>
        <w:t xml:space="preserve">the number of </w:t>
      </w:r>
      <w:r w:rsidR="25433AFC" w:rsidRPr="178EE4F9">
        <w:rPr>
          <w:rFonts w:ascii="Arial" w:eastAsia="Arial" w:hAnsi="Arial" w:cs="Arial"/>
          <w:sz w:val="20"/>
          <w:szCs w:val="20"/>
        </w:rPr>
        <w:t xml:space="preserve">other </w:t>
      </w:r>
      <w:r w:rsidR="01588D85" w:rsidRPr="178EE4F9">
        <w:rPr>
          <w:rFonts w:ascii="Arial" w:eastAsia="Arial" w:hAnsi="Arial" w:cs="Arial"/>
          <w:sz w:val="20"/>
          <w:szCs w:val="20"/>
        </w:rPr>
        <w:t xml:space="preserve">AMC Group Participants wanting vaccines from the </w:t>
      </w:r>
      <w:r w:rsidR="66BF4F3C" w:rsidRPr="178EE4F9">
        <w:rPr>
          <w:rFonts w:ascii="Arial" w:eastAsia="Arial" w:hAnsi="Arial" w:cs="Arial"/>
          <w:sz w:val="20"/>
          <w:szCs w:val="20"/>
        </w:rPr>
        <w:t xml:space="preserve">COVAX </w:t>
      </w:r>
      <w:r w:rsidR="01588D85" w:rsidRPr="178EE4F9">
        <w:rPr>
          <w:rFonts w:ascii="Arial" w:eastAsia="Arial" w:hAnsi="Arial" w:cs="Arial"/>
          <w:sz w:val="20"/>
          <w:szCs w:val="20"/>
        </w:rPr>
        <w:t>Facility, available funding and available supply</w:t>
      </w:r>
      <w:r w:rsidR="43876071" w:rsidRPr="178EE4F9">
        <w:rPr>
          <w:rFonts w:ascii="Arial" w:eastAsia="Arial" w:hAnsi="Arial" w:cs="Arial"/>
          <w:sz w:val="20"/>
          <w:szCs w:val="20"/>
        </w:rPr>
        <w:t>.</w:t>
      </w:r>
      <w:r w:rsidR="1BF1721C" w:rsidRPr="178EE4F9">
        <w:rPr>
          <w:rFonts w:ascii="Arial" w:eastAsia="Arial" w:hAnsi="Arial" w:cs="Arial"/>
          <w:sz w:val="20"/>
          <w:szCs w:val="20"/>
        </w:rPr>
        <w:t xml:space="preserve"> </w:t>
      </w:r>
      <w:r w:rsidR="01588D85" w:rsidRPr="178EE4F9">
        <w:rPr>
          <w:rFonts w:ascii="Arial" w:eastAsia="Arial" w:hAnsi="Arial" w:cs="Arial"/>
          <w:sz w:val="20"/>
          <w:szCs w:val="20"/>
        </w:rPr>
        <w:t xml:space="preserve">In addition, up to 5% of the COVAX AMC funding is made available to </w:t>
      </w:r>
      <w:r w:rsidR="623C9B89" w:rsidRPr="178EE4F9">
        <w:rPr>
          <w:rFonts w:ascii="Arial" w:eastAsia="Arial" w:hAnsi="Arial" w:cs="Arial"/>
          <w:sz w:val="20"/>
          <w:szCs w:val="20"/>
        </w:rPr>
        <w:t xml:space="preserve">the </w:t>
      </w:r>
      <w:r w:rsidR="01588D85" w:rsidRPr="178EE4F9">
        <w:rPr>
          <w:rFonts w:ascii="Arial" w:eastAsia="Arial" w:hAnsi="Arial" w:cs="Arial"/>
          <w:sz w:val="20"/>
          <w:szCs w:val="20"/>
        </w:rPr>
        <w:t xml:space="preserve">Humanitarian Buffer, as </w:t>
      </w:r>
      <w:r w:rsidR="623C9B89" w:rsidRPr="178EE4F9">
        <w:rPr>
          <w:rFonts w:ascii="Arial" w:eastAsia="Arial" w:hAnsi="Arial" w:cs="Arial"/>
          <w:sz w:val="20"/>
          <w:szCs w:val="20"/>
        </w:rPr>
        <w:t>defined</w:t>
      </w:r>
      <w:r w:rsidR="01588D85" w:rsidRPr="178EE4F9">
        <w:rPr>
          <w:rFonts w:ascii="Arial" w:eastAsia="Arial" w:hAnsi="Arial" w:cs="Arial"/>
          <w:sz w:val="20"/>
          <w:szCs w:val="20"/>
        </w:rPr>
        <w:t xml:space="preserve"> below</w:t>
      </w:r>
      <w:r w:rsidR="6DB86AE4" w:rsidRPr="178EE4F9">
        <w:rPr>
          <w:rFonts w:ascii="Arial" w:eastAsia="Arial" w:hAnsi="Arial" w:cs="Arial"/>
          <w:sz w:val="20"/>
          <w:szCs w:val="20"/>
        </w:rPr>
        <w:t xml:space="preserve">, and </w:t>
      </w:r>
      <w:r w:rsidR="309BC982" w:rsidRPr="178EE4F9">
        <w:rPr>
          <w:rFonts w:ascii="Arial" w:eastAsia="Arial" w:hAnsi="Arial" w:cs="Arial"/>
          <w:sz w:val="20"/>
          <w:szCs w:val="20"/>
        </w:rPr>
        <w:t xml:space="preserve">a proportion of doses available to the COVAX Facility </w:t>
      </w:r>
      <w:r w:rsidR="7B595206" w:rsidRPr="178EE4F9">
        <w:rPr>
          <w:rFonts w:ascii="Arial" w:eastAsia="Arial" w:hAnsi="Arial" w:cs="Arial"/>
          <w:sz w:val="20"/>
          <w:szCs w:val="20"/>
        </w:rPr>
        <w:t xml:space="preserve">may </w:t>
      </w:r>
      <w:r w:rsidR="5B0696E6" w:rsidRPr="178EE4F9">
        <w:rPr>
          <w:rFonts w:ascii="Arial" w:eastAsia="Arial" w:hAnsi="Arial" w:cs="Arial"/>
          <w:sz w:val="20"/>
          <w:szCs w:val="20"/>
        </w:rPr>
        <w:t xml:space="preserve">also be made available to </w:t>
      </w:r>
      <w:r w:rsidR="180C14C0" w:rsidRPr="178EE4F9">
        <w:rPr>
          <w:rFonts w:ascii="Arial" w:eastAsia="Arial" w:hAnsi="Arial" w:cs="Arial"/>
          <w:sz w:val="20"/>
          <w:szCs w:val="20"/>
        </w:rPr>
        <w:t>AMC Group Participants and Self-Financing Participants through various supply offerings under the cost sharing and self-financing models</w:t>
      </w:r>
      <w:r w:rsidR="49AFEC7C" w:rsidRPr="178EE4F9">
        <w:rPr>
          <w:rFonts w:ascii="Arial" w:eastAsia="Arial" w:hAnsi="Arial" w:cs="Arial"/>
          <w:sz w:val="20"/>
          <w:szCs w:val="20"/>
        </w:rPr>
        <w:t xml:space="preserve">. </w:t>
      </w:r>
    </w:p>
    <w:p w14:paraId="64E615A8" w14:textId="0CDD1497" w:rsidR="005400C8" w:rsidRPr="003D23FF" w:rsidRDefault="3FDB20F2" w:rsidP="178EE4F9">
      <w:pPr>
        <w:spacing w:after="120" w:line="240" w:lineRule="auto"/>
        <w:ind w:left="360" w:hanging="360"/>
        <w:textAlignment w:val="baseline"/>
        <w:rPr>
          <w:rFonts w:ascii="Arial" w:eastAsia="Arial" w:hAnsi="Arial" w:cs="Arial"/>
          <w:sz w:val="20"/>
          <w:szCs w:val="20"/>
        </w:rPr>
      </w:pPr>
      <w:r w:rsidRPr="178EE4F9">
        <w:rPr>
          <w:rFonts w:ascii="Arial" w:eastAsia="Arial" w:hAnsi="Arial" w:cs="Arial"/>
          <w:sz w:val="20"/>
          <w:szCs w:val="20"/>
        </w:rPr>
        <w:t>6.</w:t>
      </w:r>
      <w:r w:rsidR="4AC099CA" w:rsidRPr="178EE4F9">
        <w:rPr>
          <w:rFonts w:ascii="Arial" w:eastAsia="Arial" w:hAnsi="Arial" w:cs="Arial"/>
          <w:sz w:val="20"/>
          <w:szCs w:val="20"/>
        </w:rPr>
        <w:t>2</w:t>
      </w:r>
      <w:r w:rsidR="25B5AB6E">
        <w:tab/>
      </w:r>
      <w:r w:rsidR="302C7F6B" w:rsidRPr="178EE4F9">
        <w:rPr>
          <w:rFonts w:ascii="Arial" w:eastAsia="Arial" w:hAnsi="Arial" w:cs="Arial"/>
          <w:sz w:val="20"/>
          <w:szCs w:val="20"/>
        </w:rPr>
        <w:t xml:space="preserve">A lack of </w:t>
      </w:r>
      <w:r w:rsidR="516709FA" w:rsidRPr="178EE4F9">
        <w:rPr>
          <w:rFonts w:ascii="Arial" w:eastAsia="Arial" w:hAnsi="Arial" w:cs="Arial"/>
          <w:sz w:val="20"/>
          <w:szCs w:val="20"/>
        </w:rPr>
        <w:t>preparedness</w:t>
      </w:r>
      <w:r w:rsidR="1DD72E5F" w:rsidRPr="178EE4F9">
        <w:rPr>
          <w:rFonts w:ascii="Arial" w:eastAsia="Arial" w:hAnsi="Arial" w:cs="Arial"/>
          <w:sz w:val="20"/>
          <w:szCs w:val="20"/>
        </w:rPr>
        <w:t xml:space="preserve"> or absorption capacity</w:t>
      </w:r>
      <w:r w:rsidR="302C7F6B" w:rsidRPr="178EE4F9">
        <w:rPr>
          <w:rFonts w:ascii="Arial" w:eastAsia="Arial" w:hAnsi="Arial" w:cs="Arial"/>
          <w:sz w:val="20"/>
          <w:szCs w:val="20"/>
        </w:rPr>
        <w:t xml:space="preserve"> on the part of </w:t>
      </w:r>
      <w:r w:rsidRPr="178EE4F9">
        <w:rPr>
          <w:rFonts w:ascii="Arial" w:eastAsia="Arial" w:hAnsi="Arial" w:cs="Arial"/>
          <w:sz w:val="20"/>
          <w:szCs w:val="20"/>
        </w:rPr>
        <w:t>the</w:t>
      </w:r>
      <w:r w:rsidR="302C7F6B" w:rsidRPr="178EE4F9">
        <w:rPr>
          <w:rFonts w:ascii="Arial" w:eastAsia="Arial" w:hAnsi="Arial" w:cs="Arial"/>
          <w:sz w:val="20"/>
          <w:szCs w:val="20"/>
        </w:rPr>
        <w:t xml:space="preserve"> AMC Group Participant will not delay the allocation of doses to other Participants.  Where </w:t>
      </w:r>
      <w:r w:rsidRPr="178EE4F9">
        <w:rPr>
          <w:rFonts w:ascii="Arial" w:eastAsia="Arial" w:hAnsi="Arial" w:cs="Arial"/>
          <w:sz w:val="20"/>
          <w:szCs w:val="20"/>
        </w:rPr>
        <w:t xml:space="preserve">the AMC Group </w:t>
      </w:r>
      <w:r w:rsidR="302C7F6B" w:rsidRPr="178EE4F9">
        <w:rPr>
          <w:rFonts w:ascii="Arial" w:eastAsia="Arial" w:hAnsi="Arial" w:cs="Arial"/>
          <w:sz w:val="20"/>
          <w:szCs w:val="20"/>
        </w:rPr>
        <w:t xml:space="preserve">Participant has not been able to receive doses for reasons of </w:t>
      </w:r>
      <w:r w:rsidR="1A40BE59" w:rsidRPr="178EE4F9">
        <w:rPr>
          <w:rFonts w:ascii="Arial" w:eastAsia="Arial" w:hAnsi="Arial" w:cs="Arial"/>
          <w:sz w:val="20"/>
          <w:szCs w:val="20"/>
        </w:rPr>
        <w:t>preparedness,</w:t>
      </w:r>
      <w:r w:rsidR="302C7F6B" w:rsidRPr="178EE4F9">
        <w:rPr>
          <w:rFonts w:ascii="Arial" w:eastAsia="Arial" w:hAnsi="Arial" w:cs="Arial"/>
          <w:sz w:val="20"/>
          <w:szCs w:val="20"/>
        </w:rPr>
        <w:t xml:space="preserve"> </w:t>
      </w:r>
      <w:r w:rsidR="17E95078" w:rsidRPr="178EE4F9">
        <w:rPr>
          <w:rFonts w:ascii="Arial" w:eastAsia="Arial" w:hAnsi="Arial" w:cs="Arial"/>
          <w:sz w:val="20"/>
          <w:szCs w:val="20"/>
        </w:rPr>
        <w:t>absorption capacity or lack of demand</w:t>
      </w:r>
      <w:r w:rsidR="302C7F6B" w:rsidRPr="178EE4F9">
        <w:rPr>
          <w:rFonts w:ascii="Arial" w:eastAsia="Arial" w:hAnsi="Arial" w:cs="Arial"/>
          <w:sz w:val="20"/>
          <w:szCs w:val="20"/>
        </w:rPr>
        <w:t>,</w:t>
      </w:r>
      <w:r w:rsidR="208468A9" w:rsidRPr="178EE4F9">
        <w:rPr>
          <w:rFonts w:ascii="Arial" w:eastAsia="Arial" w:hAnsi="Arial" w:cs="Arial"/>
          <w:sz w:val="20"/>
          <w:szCs w:val="20"/>
        </w:rPr>
        <w:t xml:space="preserve"> or the overall population coverage has fallen substantially behind that of other Participants,</w:t>
      </w:r>
      <w:r w:rsidR="302C7F6B" w:rsidRPr="178EE4F9">
        <w:rPr>
          <w:rFonts w:ascii="Arial" w:eastAsia="Arial" w:hAnsi="Arial" w:cs="Arial"/>
          <w:sz w:val="20"/>
          <w:szCs w:val="20"/>
        </w:rPr>
        <w:t xml:space="preserve"> the Allocation Framework will endeavour to catch-up </w:t>
      </w:r>
      <w:r w:rsidRPr="178EE4F9">
        <w:rPr>
          <w:rFonts w:ascii="Arial" w:eastAsia="Arial" w:hAnsi="Arial" w:cs="Arial"/>
          <w:sz w:val="20"/>
          <w:szCs w:val="20"/>
        </w:rPr>
        <w:t>th</w:t>
      </w:r>
      <w:r w:rsidR="70AC9C16" w:rsidRPr="178EE4F9">
        <w:rPr>
          <w:rFonts w:ascii="Arial" w:eastAsia="Arial" w:hAnsi="Arial" w:cs="Arial"/>
          <w:sz w:val="20"/>
          <w:szCs w:val="20"/>
        </w:rPr>
        <w:t>at</w:t>
      </w:r>
      <w:r w:rsidRPr="178EE4F9">
        <w:rPr>
          <w:rFonts w:ascii="Arial" w:eastAsia="Arial" w:hAnsi="Arial" w:cs="Arial"/>
          <w:sz w:val="20"/>
          <w:szCs w:val="20"/>
        </w:rPr>
        <w:t xml:space="preserve"> AMC Group Participant</w:t>
      </w:r>
      <w:r w:rsidR="302C7F6B" w:rsidRPr="178EE4F9">
        <w:rPr>
          <w:rFonts w:ascii="Arial" w:eastAsia="Arial" w:hAnsi="Arial" w:cs="Arial"/>
          <w:sz w:val="20"/>
          <w:szCs w:val="20"/>
        </w:rPr>
        <w:t xml:space="preserve"> </w:t>
      </w:r>
      <w:r w:rsidR="6B9D61EA" w:rsidRPr="178EE4F9">
        <w:rPr>
          <w:rFonts w:ascii="Arial" w:eastAsia="Arial" w:hAnsi="Arial" w:cs="Arial"/>
          <w:sz w:val="20"/>
          <w:szCs w:val="20"/>
        </w:rPr>
        <w:t>in accordance with the AMC Group Participant’s</w:t>
      </w:r>
      <w:r w:rsidR="70AC9C16" w:rsidRPr="178EE4F9">
        <w:rPr>
          <w:rFonts w:ascii="Arial" w:eastAsia="Arial" w:hAnsi="Arial" w:cs="Arial"/>
          <w:sz w:val="20"/>
          <w:szCs w:val="20"/>
        </w:rPr>
        <w:t xml:space="preserve"> own </w:t>
      </w:r>
      <w:r w:rsidR="780BC98E" w:rsidRPr="178EE4F9">
        <w:rPr>
          <w:rFonts w:ascii="Arial" w:eastAsia="Arial" w:hAnsi="Arial" w:cs="Arial"/>
          <w:sz w:val="20"/>
          <w:szCs w:val="20"/>
        </w:rPr>
        <w:t xml:space="preserve">national </w:t>
      </w:r>
      <w:r w:rsidR="70AC9C16" w:rsidRPr="178EE4F9">
        <w:rPr>
          <w:rFonts w:ascii="Arial" w:eastAsia="Arial" w:hAnsi="Arial" w:cs="Arial"/>
          <w:sz w:val="20"/>
          <w:szCs w:val="20"/>
        </w:rPr>
        <w:t>vaccination goals</w:t>
      </w:r>
      <w:r w:rsidR="302C7F6B" w:rsidRPr="178EE4F9">
        <w:rPr>
          <w:rFonts w:ascii="Arial" w:eastAsia="Arial" w:hAnsi="Arial" w:cs="Arial"/>
          <w:sz w:val="20"/>
          <w:szCs w:val="20"/>
        </w:rPr>
        <w:t xml:space="preserve">. </w:t>
      </w:r>
    </w:p>
    <w:p w14:paraId="773E0AFB" w14:textId="64425F5A" w:rsidR="00CB1C4D" w:rsidRPr="003D23FF" w:rsidRDefault="54668840" w:rsidP="178EE4F9">
      <w:pPr>
        <w:spacing w:after="120" w:line="240" w:lineRule="auto"/>
        <w:ind w:left="360" w:hanging="360"/>
        <w:textAlignment w:val="baseline"/>
        <w:rPr>
          <w:rFonts w:ascii="Arial" w:eastAsia="Arial" w:hAnsi="Arial" w:cs="Arial"/>
          <w:sz w:val="20"/>
          <w:szCs w:val="20"/>
        </w:rPr>
      </w:pPr>
      <w:r w:rsidRPr="178EE4F9">
        <w:rPr>
          <w:rFonts w:ascii="Arial" w:eastAsia="Arial" w:hAnsi="Arial" w:cs="Arial"/>
          <w:sz w:val="20"/>
          <w:szCs w:val="20"/>
        </w:rPr>
        <w:t>6.</w:t>
      </w:r>
      <w:r w:rsidR="4AC099CA" w:rsidRPr="178EE4F9">
        <w:rPr>
          <w:rFonts w:ascii="Arial" w:eastAsia="Arial" w:hAnsi="Arial" w:cs="Arial"/>
          <w:sz w:val="20"/>
          <w:szCs w:val="20"/>
        </w:rPr>
        <w:t>3</w:t>
      </w:r>
      <w:r w:rsidR="0E58F7CC">
        <w:tab/>
      </w:r>
      <w:r w:rsidRPr="178EE4F9">
        <w:rPr>
          <w:rFonts w:ascii="Arial" w:eastAsia="Arial" w:hAnsi="Arial" w:cs="Arial"/>
          <w:sz w:val="20"/>
          <w:szCs w:val="20"/>
        </w:rPr>
        <w:t xml:space="preserve">The AMC Group Participant may indicate to Gavi any preferences in respect of the various Approved Vaccines available. </w:t>
      </w:r>
      <w:r w:rsidR="7D6A70D5" w:rsidRPr="178EE4F9">
        <w:rPr>
          <w:rFonts w:ascii="Arial" w:eastAsia="Arial" w:hAnsi="Arial" w:cs="Arial"/>
          <w:sz w:val="20"/>
          <w:szCs w:val="20"/>
        </w:rPr>
        <w:t>Gavi will use reasonable endeavours</w:t>
      </w:r>
      <w:r w:rsidRPr="178EE4F9">
        <w:rPr>
          <w:rFonts w:ascii="Arial" w:eastAsia="Arial" w:hAnsi="Arial" w:cs="Arial"/>
          <w:sz w:val="20"/>
          <w:szCs w:val="20"/>
        </w:rPr>
        <w:t xml:space="preserve"> to meet product preferences, </w:t>
      </w:r>
      <w:r w:rsidR="7D6A70D5" w:rsidRPr="178EE4F9">
        <w:rPr>
          <w:rFonts w:ascii="Arial" w:eastAsia="Arial" w:hAnsi="Arial" w:cs="Arial"/>
          <w:sz w:val="20"/>
          <w:szCs w:val="20"/>
        </w:rPr>
        <w:t>but this</w:t>
      </w:r>
      <w:r w:rsidRPr="178EE4F9">
        <w:rPr>
          <w:rFonts w:ascii="Arial" w:eastAsia="Arial" w:hAnsi="Arial" w:cs="Arial"/>
          <w:sz w:val="20"/>
          <w:szCs w:val="20"/>
        </w:rPr>
        <w:t xml:space="preserve"> is not always possible given supply constraints and other relevant factors. </w:t>
      </w:r>
      <w:r w:rsidR="1D15C112" w:rsidRPr="178EE4F9">
        <w:rPr>
          <w:rFonts w:ascii="Arial" w:eastAsia="Arial" w:hAnsi="Arial" w:cs="Arial"/>
          <w:sz w:val="20"/>
          <w:szCs w:val="20"/>
        </w:rPr>
        <w:t xml:space="preserve">The AMC Group </w:t>
      </w:r>
      <w:r w:rsidRPr="178EE4F9">
        <w:rPr>
          <w:rFonts w:ascii="Arial" w:eastAsia="Arial" w:hAnsi="Arial" w:cs="Arial"/>
          <w:sz w:val="20"/>
          <w:szCs w:val="20"/>
        </w:rPr>
        <w:t>Participant</w:t>
      </w:r>
      <w:r w:rsidR="1D15C112" w:rsidRPr="178EE4F9">
        <w:rPr>
          <w:rFonts w:ascii="Arial" w:eastAsia="Arial" w:hAnsi="Arial" w:cs="Arial"/>
          <w:sz w:val="20"/>
          <w:szCs w:val="20"/>
        </w:rPr>
        <w:t xml:space="preserve"> may</w:t>
      </w:r>
      <w:r w:rsidRPr="178EE4F9">
        <w:rPr>
          <w:rFonts w:ascii="Arial" w:eastAsia="Arial" w:hAnsi="Arial" w:cs="Arial"/>
          <w:sz w:val="20"/>
          <w:szCs w:val="20"/>
        </w:rPr>
        <w:t xml:space="preserve"> decline </w:t>
      </w:r>
      <w:r w:rsidR="1D15C112" w:rsidRPr="178EE4F9">
        <w:rPr>
          <w:rFonts w:ascii="Arial" w:eastAsia="Arial" w:hAnsi="Arial" w:cs="Arial"/>
          <w:sz w:val="20"/>
          <w:szCs w:val="20"/>
        </w:rPr>
        <w:t xml:space="preserve">an </w:t>
      </w:r>
      <w:r w:rsidRPr="178EE4F9">
        <w:rPr>
          <w:rFonts w:ascii="Arial" w:eastAsia="Arial" w:hAnsi="Arial" w:cs="Arial"/>
          <w:sz w:val="20"/>
          <w:szCs w:val="20"/>
        </w:rPr>
        <w:t xml:space="preserve">allocation not in line with </w:t>
      </w:r>
      <w:r w:rsidR="1D15C112" w:rsidRPr="178EE4F9">
        <w:rPr>
          <w:rFonts w:ascii="Arial" w:eastAsia="Arial" w:hAnsi="Arial" w:cs="Arial"/>
          <w:sz w:val="20"/>
          <w:szCs w:val="20"/>
        </w:rPr>
        <w:t>its expressed preference</w:t>
      </w:r>
      <w:r w:rsidRPr="178EE4F9">
        <w:rPr>
          <w:rFonts w:ascii="Arial" w:eastAsia="Arial" w:hAnsi="Arial" w:cs="Arial"/>
          <w:sz w:val="20"/>
          <w:szCs w:val="20"/>
        </w:rPr>
        <w:t xml:space="preserve">, </w:t>
      </w:r>
      <w:r w:rsidR="1D15C112" w:rsidRPr="178EE4F9">
        <w:rPr>
          <w:rFonts w:ascii="Arial" w:eastAsia="Arial" w:hAnsi="Arial" w:cs="Arial"/>
          <w:sz w:val="20"/>
          <w:szCs w:val="20"/>
        </w:rPr>
        <w:t>but Gavi does not</w:t>
      </w:r>
      <w:r w:rsidRPr="178EE4F9">
        <w:rPr>
          <w:rFonts w:ascii="Arial" w:eastAsia="Arial" w:hAnsi="Arial" w:cs="Arial"/>
          <w:sz w:val="20"/>
          <w:szCs w:val="20"/>
        </w:rPr>
        <w:t xml:space="preserve"> guarantee </w:t>
      </w:r>
      <w:r w:rsidR="1D15C112" w:rsidRPr="178EE4F9">
        <w:rPr>
          <w:rFonts w:ascii="Arial" w:eastAsia="Arial" w:hAnsi="Arial" w:cs="Arial"/>
          <w:sz w:val="20"/>
          <w:szCs w:val="20"/>
        </w:rPr>
        <w:t>any allocation of</w:t>
      </w:r>
      <w:r w:rsidRPr="178EE4F9">
        <w:rPr>
          <w:rFonts w:ascii="Arial" w:eastAsia="Arial" w:hAnsi="Arial" w:cs="Arial"/>
          <w:sz w:val="20"/>
          <w:szCs w:val="20"/>
        </w:rPr>
        <w:t xml:space="preserve"> the preferred </w:t>
      </w:r>
      <w:r w:rsidR="1D15C112" w:rsidRPr="178EE4F9">
        <w:rPr>
          <w:rFonts w:ascii="Arial" w:eastAsia="Arial" w:hAnsi="Arial" w:cs="Arial"/>
          <w:sz w:val="20"/>
          <w:szCs w:val="20"/>
        </w:rPr>
        <w:t>Approved Vaccine</w:t>
      </w:r>
      <w:r w:rsidRPr="178EE4F9">
        <w:rPr>
          <w:rFonts w:ascii="Arial" w:eastAsia="Arial" w:hAnsi="Arial" w:cs="Arial"/>
          <w:sz w:val="20"/>
          <w:szCs w:val="20"/>
        </w:rPr>
        <w:t xml:space="preserve"> in any subsequent </w:t>
      </w:r>
      <w:r w:rsidR="54D96CA4" w:rsidRPr="178EE4F9">
        <w:rPr>
          <w:rFonts w:ascii="Arial" w:eastAsia="Arial" w:hAnsi="Arial" w:cs="Arial"/>
          <w:sz w:val="20"/>
          <w:szCs w:val="20"/>
        </w:rPr>
        <w:t>allocation</w:t>
      </w:r>
      <w:r w:rsidRPr="178EE4F9">
        <w:rPr>
          <w:rFonts w:ascii="Arial" w:eastAsia="Arial" w:hAnsi="Arial" w:cs="Arial"/>
          <w:sz w:val="20"/>
          <w:szCs w:val="20"/>
        </w:rPr>
        <w:t>.</w:t>
      </w:r>
    </w:p>
    <w:p w14:paraId="3DD63DCF" w14:textId="79972942" w:rsidR="003F2ED2" w:rsidRPr="003D23FF" w:rsidRDefault="62760CE3" w:rsidP="178EE4F9">
      <w:pPr>
        <w:spacing w:after="120" w:line="240" w:lineRule="auto"/>
        <w:ind w:left="360" w:hanging="360"/>
        <w:textAlignment w:val="baseline"/>
        <w:rPr>
          <w:rFonts w:ascii="Arial" w:eastAsia="Arial" w:hAnsi="Arial" w:cs="Arial"/>
          <w:sz w:val="20"/>
          <w:szCs w:val="20"/>
        </w:rPr>
      </w:pPr>
      <w:r w:rsidRPr="178EE4F9">
        <w:rPr>
          <w:rFonts w:ascii="Arial" w:eastAsia="Arial" w:hAnsi="Arial" w:cs="Arial"/>
          <w:sz w:val="20"/>
          <w:szCs w:val="20"/>
        </w:rPr>
        <w:t>6.</w:t>
      </w:r>
      <w:r w:rsidR="4AC099CA" w:rsidRPr="178EE4F9">
        <w:rPr>
          <w:rFonts w:ascii="Arial" w:eastAsia="Arial" w:hAnsi="Arial" w:cs="Arial"/>
          <w:sz w:val="20"/>
          <w:szCs w:val="20"/>
        </w:rPr>
        <w:t>4</w:t>
      </w:r>
      <w:r w:rsidR="17A2FF57">
        <w:tab/>
      </w:r>
      <w:r w:rsidRPr="178EE4F9">
        <w:rPr>
          <w:rFonts w:ascii="Arial" w:eastAsia="Arial" w:hAnsi="Arial" w:cs="Arial"/>
          <w:sz w:val="20"/>
          <w:szCs w:val="20"/>
        </w:rPr>
        <w:t xml:space="preserve">Certain </w:t>
      </w:r>
      <w:r w:rsidR="0CF6A5E3" w:rsidRPr="178EE4F9">
        <w:rPr>
          <w:rFonts w:ascii="Arial" w:eastAsia="Arial" w:hAnsi="Arial" w:cs="Arial"/>
          <w:sz w:val="20"/>
          <w:szCs w:val="20"/>
        </w:rPr>
        <w:t xml:space="preserve">donors </w:t>
      </w:r>
      <w:r w:rsidRPr="178EE4F9">
        <w:rPr>
          <w:rFonts w:ascii="Arial" w:eastAsia="Arial" w:hAnsi="Arial" w:cs="Arial"/>
          <w:sz w:val="20"/>
          <w:szCs w:val="20"/>
        </w:rPr>
        <w:t xml:space="preserve">have agreed to make any excess doses </w:t>
      </w:r>
      <w:r w:rsidR="2089C1C6" w:rsidRPr="178EE4F9">
        <w:rPr>
          <w:rFonts w:ascii="Arial" w:eastAsia="Arial" w:hAnsi="Arial" w:cs="Arial"/>
          <w:sz w:val="20"/>
          <w:szCs w:val="20"/>
        </w:rPr>
        <w:t xml:space="preserve">available </w:t>
      </w:r>
      <w:r w:rsidR="0F0D6DEA" w:rsidRPr="178EE4F9">
        <w:rPr>
          <w:rFonts w:ascii="Arial" w:eastAsia="Arial" w:hAnsi="Arial" w:cs="Arial"/>
          <w:sz w:val="20"/>
          <w:szCs w:val="20"/>
        </w:rPr>
        <w:t>to th</w:t>
      </w:r>
      <w:r w:rsidR="1EB5EE49" w:rsidRPr="178EE4F9">
        <w:rPr>
          <w:rFonts w:ascii="Arial" w:eastAsia="Arial" w:hAnsi="Arial" w:cs="Arial"/>
          <w:sz w:val="20"/>
          <w:szCs w:val="20"/>
        </w:rPr>
        <w:t>em (</w:t>
      </w:r>
      <w:r w:rsidRPr="178EE4F9">
        <w:rPr>
          <w:rFonts w:ascii="Arial" w:eastAsia="Arial" w:hAnsi="Arial" w:cs="Arial"/>
          <w:sz w:val="20"/>
          <w:szCs w:val="20"/>
        </w:rPr>
        <w:t xml:space="preserve">under a bilateral agreement or their commitment agreement with the COVAX Facility) available to Gavi for distribution amongst AMC Group Participants. </w:t>
      </w:r>
      <w:r w:rsidR="0F0D6DEA" w:rsidRPr="178EE4F9">
        <w:rPr>
          <w:rFonts w:ascii="Arial" w:eastAsia="Arial" w:hAnsi="Arial" w:cs="Arial"/>
          <w:sz w:val="20"/>
          <w:szCs w:val="20"/>
        </w:rPr>
        <w:t>To</w:t>
      </w:r>
      <w:r w:rsidR="031B95AB" w:rsidRPr="178EE4F9">
        <w:rPr>
          <w:rFonts w:ascii="Arial" w:eastAsia="Arial" w:hAnsi="Arial" w:cs="Arial"/>
          <w:sz w:val="20"/>
          <w:szCs w:val="20"/>
        </w:rPr>
        <w:t xml:space="preserve"> encourage sharing of doses, Gavi has allowed donors</w:t>
      </w:r>
      <w:r w:rsidR="39FBF09B" w:rsidRPr="178EE4F9">
        <w:rPr>
          <w:rFonts w:ascii="Arial" w:eastAsia="Arial" w:hAnsi="Arial" w:cs="Arial"/>
          <w:sz w:val="20"/>
          <w:szCs w:val="20"/>
        </w:rPr>
        <w:t xml:space="preserve">, in certain </w:t>
      </w:r>
      <w:r w:rsidR="096EC36F" w:rsidRPr="178EE4F9">
        <w:rPr>
          <w:rFonts w:ascii="Arial" w:eastAsia="Arial" w:hAnsi="Arial" w:cs="Arial"/>
          <w:sz w:val="20"/>
          <w:szCs w:val="20"/>
        </w:rPr>
        <w:t xml:space="preserve">restricted </w:t>
      </w:r>
      <w:r w:rsidR="39FBF09B" w:rsidRPr="178EE4F9">
        <w:rPr>
          <w:rFonts w:ascii="Arial" w:eastAsia="Arial" w:hAnsi="Arial" w:cs="Arial"/>
          <w:sz w:val="20"/>
          <w:szCs w:val="20"/>
        </w:rPr>
        <w:t>circumstances,</w:t>
      </w:r>
      <w:r w:rsidR="031B95AB" w:rsidRPr="178EE4F9">
        <w:rPr>
          <w:rFonts w:ascii="Arial" w:eastAsia="Arial" w:hAnsi="Arial" w:cs="Arial"/>
          <w:sz w:val="20"/>
          <w:szCs w:val="20"/>
        </w:rPr>
        <w:t xml:space="preserve"> to earmark their shared doses for specific recipients</w:t>
      </w:r>
      <w:r w:rsidR="7504A48F" w:rsidRPr="178EE4F9">
        <w:rPr>
          <w:rFonts w:ascii="Arial" w:eastAsia="Arial" w:hAnsi="Arial" w:cs="Arial"/>
          <w:sz w:val="20"/>
          <w:szCs w:val="20"/>
        </w:rPr>
        <w:t>.</w:t>
      </w:r>
      <w:r w:rsidR="4B4A6E54" w:rsidRPr="178EE4F9">
        <w:rPr>
          <w:rFonts w:ascii="Arial" w:eastAsia="Arial" w:hAnsi="Arial" w:cs="Arial"/>
          <w:sz w:val="20"/>
          <w:szCs w:val="20"/>
        </w:rPr>
        <w:t xml:space="preserve"> </w:t>
      </w:r>
      <w:r w:rsidR="7504A48F" w:rsidRPr="178EE4F9">
        <w:rPr>
          <w:rFonts w:ascii="Arial" w:eastAsia="Arial" w:hAnsi="Arial" w:cs="Arial"/>
          <w:sz w:val="20"/>
          <w:szCs w:val="20"/>
        </w:rPr>
        <w:t>Any</w:t>
      </w:r>
      <w:r w:rsidR="4B4A6E54" w:rsidRPr="178EE4F9">
        <w:rPr>
          <w:rFonts w:ascii="Arial" w:eastAsia="Arial" w:hAnsi="Arial" w:cs="Arial"/>
          <w:sz w:val="20"/>
          <w:szCs w:val="20"/>
        </w:rPr>
        <w:t xml:space="preserve"> allocation received via dose-sharing is taken into account when applying the Allocation Framework for subsequent allocations of vaccine</w:t>
      </w:r>
      <w:r w:rsidR="031B95AB" w:rsidRPr="178EE4F9">
        <w:rPr>
          <w:rFonts w:ascii="Arial" w:eastAsia="Arial" w:hAnsi="Arial" w:cs="Arial"/>
          <w:sz w:val="20"/>
          <w:szCs w:val="20"/>
        </w:rPr>
        <w:t xml:space="preserve">. </w:t>
      </w:r>
      <w:r w:rsidR="41256DA6" w:rsidRPr="178EE4F9">
        <w:rPr>
          <w:rFonts w:ascii="Arial" w:eastAsia="Arial" w:hAnsi="Arial" w:cs="Arial"/>
          <w:sz w:val="20"/>
          <w:szCs w:val="20"/>
        </w:rPr>
        <w:t>Gavi has put in place procedures for ensuring that shared doses benefit from the appropriate indemnity terms and the No-Fault Compensation Scheme.</w:t>
      </w:r>
      <w:r w:rsidR="16F5042E" w:rsidRPr="178EE4F9">
        <w:rPr>
          <w:rFonts w:ascii="Arial" w:eastAsia="Arial" w:hAnsi="Arial" w:cs="Arial"/>
          <w:sz w:val="20"/>
          <w:szCs w:val="20"/>
        </w:rPr>
        <w:t xml:space="preserve"> </w:t>
      </w:r>
    </w:p>
    <w:p w14:paraId="52695BB5" w14:textId="77777777" w:rsidR="00E12AEA" w:rsidRPr="005400C8" w:rsidRDefault="00E12AEA" w:rsidP="178EE4F9">
      <w:pPr>
        <w:tabs>
          <w:tab w:val="left" w:pos="720"/>
          <w:tab w:val="left" w:pos="1440"/>
          <w:tab w:val="left" w:pos="2160"/>
          <w:tab w:val="left" w:pos="2880"/>
          <w:tab w:val="left" w:pos="3850"/>
        </w:tabs>
        <w:spacing w:after="120" w:line="240" w:lineRule="auto"/>
        <w:textAlignment w:val="baseline"/>
        <w:rPr>
          <w:rFonts w:ascii="Arial" w:eastAsia="Arial" w:hAnsi="Arial" w:cs="Arial"/>
          <w:sz w:val="20"/>
          <w:szCs w:val="20"/>
        </w:rPr>
      </w:pPr>
    </w:p>
    <w:p w14:paraId="73A3278E" w14:textId="2E021A82" w:rsidR="00E3511B" w:rsidRDefault="70CE9A0C" w:rsidP="178EE4F9">
      <w:pPr>
        <w:tabs>
          <w:tab w:val="left" w:pos="720"/>
          <w:tab w:val="left" w:pos="1440"/>
          <w:tab w:val="left" w:pos="2160"/>
          <w:tab w:val="left" w:pos="2880"/>
          <w:tab w:val="left" w:pos="3850"/>
        </w:tabs>
        <w:spacing w:after="120" w:line="240" w:lineRule="auto"/>
        <w:ind w:left="360" w:hanging="360"/>
        <w:textAlignment w:val="baseline"/>
        <w:rPr>
          <w:rFonts w:ascii="Arial" w:eastAsia="Arial" w:hAnsi="Arial" w:cs="Arial"/>
          <w:b/>
          <w:bCs/>
          <w:sz w:val="20"/>
          <w:szCs w:val="20"/>
        </w:rPr>
      </w:pPr>
      <w:r w:rsidRPr="178EE4F9">
        <w:rPr>
          <w:rFonts w:ascii="Arial" w:eastAsia="Arial" w:hAnsi="Arial" w:cs="Arial"/>
          <w:b/>
          <w:bCs/>
          <w:sz w:val="20"/>
          <w:szCs w:val="20"/>
        </w:rPr>
        <w:t>7.</w:t>
      </w:r>
      <w:r w:rsidR="00CD1BAD">
        <w:tab/>
      </w:r>
      <w:r w:rsidR="4E2264EE" w:rsidRPr="178EE4F9">
        <w:rPr>
          <w:rFonts w:ascii="Arial" w:eastAsia="Arial" w:hAnsi="Arial" w:cs="Arial"/>
          <w:b/>
          <w:bCs/>
          <w:sz w:val="20"/>
          <w:szCs w:val="20"/>
        </w:rPr>
        <w:t>Delivery</w:t>
      </w:r>
      <w:r w:rsidR="145F3B4A" w:rsidRPr="178EE4F9">
        <w:rPr>
          <w:rFonts w:ascii="Arial" w:eastAsia="Arial" w:hAnsi="Arial" w:cs="Arial"/>
          <w:b/>
          <w:bCs/>
          <w:sz w:val="20"/>
          <w:szCs w:val="20"/>
        </w:rPr>
        <w:t xml:space="preserve"> of </w:t>
      </w:r>
      <w:r w:rsidR="4642E45F" w:rsidRPr="178EE4F9">
        <w:rPr>
          <w:rFonts w:ascii="Arial" w:eastAsia="Arial" w:hAnsi="Arial" w:cs="Arial"/>
          <w:b/>
          <w:bCs/>
          <w:sz w:val="20"/>
          <w:szCs w:val="20"/>
        </w:rPr>
        <w:t>Approved Vaccines</w:t>
      </w:r>
      <w:r w:rsidR="228A3330" w:rsidRPr="178EE4F9">
        <w:rPr>
          <w:rFonts w:ascii="Arial" w:eastAsia="Arial" w:hAnsi="Arial" w:cs="Arial"/>
          <w:b/>
          <w:bCs/>
          <w:sz w:val="20"/>
          <w:szCs w:val="20"/>
        </w:rPr>
        <w:t xml:space="preserve"> and other </w:t>
      </w:r>
      <w:r w:rsidR="0D4A072C" w:rsidRPr="178EE4F9">
        <w:rPr>
          <w:rFonts w:ascii="Arial" w:eastAsia="Arial" w:hAnsi="Arial" w:cs="Arial"/>
          <w:b/>
          <w:bCs/>
          <w:sz w:val="20"/>
          <w:szCs w:val="20"/>
        </w:rPr>
        <w:t>equipment</w:t>
      </w:r>
    </w:p>
    <w:p w14:paraId="696CBBB5" w14:textId="2E021A82" w:rsidR="00756BFE" w:rsidRDefault="6B04B4ED" w:rsidP="178EE4F9">
      <w:pPr>
        <w:spacing w:after="120" w:line="240" w:lineRule="auto"/>
        <w:ind w:left="360" w:hanging="360"/>
        <w:textAlignment w:val="baseline"/>
        <w:rPr>
          <w:rFonts w:ascii="Arial" w:eastAsia="Arial" w:hAnsi="Arial" w:cs="Arial"/>
          <w:sz w:val="20"/>
          <w:szCs w:val="20"/>
        </w:rPr>
      </w:pPr>
      <w:r w:rsidRPr="178EE4F9">
        <w:rPr>
          <w:rFonts w:ascii="Arial" w:eastAsia="Arial" w:hAnsi="Arial" w:cs="Arial"/>
          <w:sz w:val="20"/>
          <w:szCs w:val="20"/>
        </w:rPr>
        <w:t>7.1</w:t>
      </w:r>
      <w:r w:rsidR="359E8A4C">
        <w:tab/>
      </w:r>
      <w:r w:rsidR="1745830D" w:rsidRPr="178EE4F9">
        <w:rPr>
          <w:rFonts w:ascii="Arial" w:eastAsia="Arial" w:hAnsi="Arial" w:cs="Arial"/>
          <w:sz w:val="20"/>
          <w:szCs w:val="20"/>
        </w:rPr>
        <w:t xml:space="preserve">The AMC Group Participant acknowledges that certain Approved Vaccines have been made available when they gained WHO Emergency Use Listing or a Stringent Regulatory Authority Emergency Use Authorisation prior to licensure and </w:t>
      </w:r>
      <w:r w:rsidR="29763710" w:rsidRPr="178EE4F9">
        <w:rPr>
          <w:rFonts w:ascii="Arial" w:eastAsia="Arial" w:hAnsi="Arial" w:cs="Arial"/>
          <w:sz w:val="20"/>
          <w:szCs w:val="20"/>
        </w:rPr>
        <w:t>WHO P</w:t>
      </w:r>
      <w:r w:rsidR="1745830D" w:rsidRPr="178EE4F9">
        <w:rPr>
          <w:rFonts w:ascii="Arial" w:eastAsia="Arial" w:hAnsi="Arial" w:cs="Arial"/>
          <w:sz w:val="20"/>
          <w:szCs w:val="20"/>
        </w:rPr>
        <w:t xml:space="preserve">requalification, and that neither Gavi, nor any Procurement Agency, distributors, vaccinators or other stakeholders (including the COVAX Partners) </w:t>
      </w:r>
      <w:r w:rsidR="1745830D" w:rsidRPr="178EE4F9">
        <w:rPr>
          <w:rFonts w:ascii="Arial" w:eastAsia="Arial" w:hAnsi="Arial" w:cs="Arial"/>
          <w:sz w:val="20"/>
          <w:szCs w:val="20"/>
        </w:rPr>
        <w:lastRenderedPageBreak/>
        <w:t xml:space="preserve">make any representation or warranty than any such Approved Vaccine will obtain licensure or WHO pre-qualification. </w:t>
      </w:r>
    </w:p>
    <w:p w14:paraId="61E403D7" w14:textId="2E021A82" w:rsidR="00756BFE" w:rsidRPr="003162EE" w:rsidRDefault="6B04B4ED" w:rsidP="178EE4F9">
      <w:pPr>
        <w:spacing w:after="120" w:line="240" w:lineRule="auto"/>
        <w:ind w:left="360" w:hanging="360"/>
        <w:textAlignment w:val="baseline"/>
        <w:rPr>
          <w:rFonts w:ascii="Arial" w:eastAsia="Arial" w:hAnsi="Arial" w:cs="Arial"/>
          <w:sz w:val="20"/>
          <w:szCs w:val="20"/>
        </w:rPr>
      </w:pPr>
      <w:r w:rsidRPr="178EE4F9">
        <w:rPr>
          <w:rFonts w:ascii="Arial" w:eastAsia="Arial" w:hAnsi="Arial" w:cs="Arial"/>
          <w:sz w:val="20"/>
          <w:szCs w:val="20"/>
        </w:rPr>
        <w:t>7.2</w:t>
      </w:r>
      <w:r w:rsidR="359E8A4C">
        <w:tab/>
      </w:r>
      <w:r w:rsidR="1CEA96CD" w:rsidRPr="178EE4F9">
        <w:rPr>
          <w:rFonts w:ascii="Arial" w:eastAsia="Arial" w:hAnsi="Arial" w:cs="Arial"/>
          <w:sz w:val="20"/>
          <w:szCs w:val="20"/>
        </w:rPr>
        <w:t xml:space="preserve">The </w:t>
      </w:r>
      <w:r w:rsidR="1F4792C5" w:rsidRPr="178EE4F9">
        <w:rPr>
          <w:rFonts w:ascii="Arial" w:eastAsia="Arial" w:hAnsi="Arial" w:cs="Arial"/>
          <w:sz w:val="20"/>
          <w:szCs w:val="20"/>
        </w:rPr>
        <w:t xml:space="preserve">AMC Group Participant will receive doses </w:t>
      </w:r>
      <w:r w:rsidR="289B75D3" w:rsidRPr="178EE4F9">
        <w:rPr>
          <w:rFonts w:ascii="Arial" w:eastAsia="Arial" w:hAnsi="Arial" w:cs="Arial"/>
          <w:sz w:val="20"/>
          <w:szCs w:val="20"/>
        </w:rPr>
        <w:t xml:space="preserve">of Approved Vaccine </w:t>
      </w:r>
      <w:r w:rsidR="1F4792C5" w:rsidRPr="178EE4F9">
        <w:rPr>
          <w:rFonts w:ascii="Arial" w:eastAsia="Arial" w:hAnsi="Arial" w:cs="Arial"/>
          <w:sz w:val="20"/>
          <w:szCs w:val="20"/>
        </w:rPr>
        <w:t xml:space="preserve">via UNICEF SD or </w:t>
      </w:r>
      <w:r w:rsidR="289B75D3" w:rsidRPr="178EE4F9">
        <w:rPr>
          <w:rFonts w:ascii="Arial" w:eastAsia="Arial" w:hAnsi="Arial" w:cs="Arial"/>
          <w:sz w:val="20"/>
          <w:szCs w:val="20"/>
        </w:rPr>
        <w:t>PAHO</w:t>
      </w:r>
      <w:r w:rsidR="1CEA96CD" w:rsidRPr="178EE4F9">
        <w:rPr>
          <w:rFonts w:ascii="Arial" w:eastAsia="Arial" w:hAnsi="Arial" w:cs="Arial"/>
          <w:sz w:val="20"/>
          <w:szCs w:val="20"/>
        </w:rPr>
        <w:t>,</w:t>
      </w:r>
      <w:r w:rsidR="1F4792C5" w:rsidRPr="178EE4F9">
        <w:rPr>
          <w:rFonts w:ascii="Arial" w:eastAsia="Arial" w:hAnsi="Arial" w:cs="Arial"/>
          <w:sz w:val="20"/>
          <w:szCs w:val="20"/>
        </w:rPr>
        <w:t xml:space="preserve"> which have entered or will enter into supply agreements with manufacturers for the purchase and distribution of vaccines to countries on the basis of the Advance Purchase Commitments.  </w:t>
      </w:r>
      <w:r w:rsidR="1CEA96CD" w:rsidRPr="178EE4F9">
        <w:rPr>
          <w:rFonts w:ascii="Arial" w:eastAsia="Arial" w:hAnsi="Arial" w:cs="Arial"/>
          <w:sz w:val="20"/>
          <w:szCs w:val="20"/>
        </w:rPr>
        <w:t xml:space="preserve">The </w:t>
      </w:r>
      <w:r w:rsidR="1F4792C5" w:rsidRPr="178EE4F9">
        <w:rPr>
          <w:rFonts w:ascii="Arial" w:eastAsia="Arial" w:hAnsi="Arial" w:cs="Arial"/>
          <w:sz w:val="20"/>
          <w:szCs w:val="20"/>
        </w:rPr>
        <w:t xml:space="preserve">AMC Group Participant </w:t>
      </w:r>
      <w:r w:rsidR="1CEA96CD" w:rsidRPr="178EE4F9">
        <w:rPr>
          <w:rFonts w:ascii="Arial" w:eastAsia="Arial" w:hAnsi="Arial" w:cs="Arial"/>
          <w:sz w:val="20"/>
          <w:szCs w:val="20"/>
        </w:rPr>
        <w:t>is</w:t>
      </w:r>
      <w:r w:rsidR="1F4792C5" w:rsidRPr="178EE4F9">
        <w:rPr>
          <w:rFonts w:ascii="Arial" w:eastAsia="Arial" w:hAnsi="Arial" w:cs="Arial"/>
          <w:sz w:val="20"/>
          <w:szCs w:val="20"/>
        </w:rPr>
        <w:t xml:space="preserve"> responsible for managing all relevant national policies,</w:t>
      </w:r>
      <w:r w:rsidR="0FFC799D" w:rsidRPr="178EE4F9">
        <w:rPr>
          <w:rFonts w:ascii="Arial" w:eastAsia="Arial" w:hAnsi="Arial" w:cs="Arial"/>
          <w:sz w:val="20"/>
          <w:szCs w:val="20"/>
        </w:rPr>
        <w:t xml:space="preserve"> </w:t>
      </w:r>
      <w:r w:rsidR="1F4792C5" w:rsidRPr="178EE4F9">
        <w:rPr>
          <w:rFonts w:ascii="Arial" w:eastAsia="Arial" w:hAnsi="Arial" w:cs="Arial"/>
          <w:sz w:val="20"/>
          <w:szCs w:val="20"/>
        </w:rPr>
        <w:t>procedures, regulations, and laws pertaining to procurement via UNICEF SD or PAHO.</w:t>
      </w:r>
      <w:r w:rsidR="63BAC374" w:rsidRPr="178EE4F9">
        <w:rPr>
          <w:rFonts w:ascii="Arial" w:eastAsia="Arial" w:hAnsi="Arial" w:cs="Arial"/>
          <w:sz w:val="20"/>
          <w:szCs w:val="20"/>
        </w:rPr>
        <w:t xml:space="preserve"> </w:t>
      </w:r>
    </w:p>
    <w:p w14:paraId="70D46F34" w14:textId="5BEF6D3A" w:rsidR="0072749C" w:rsidRPr="003162EE" w:rsidRDefault="23B510DE" w:rsidP="178EE4F9">
      <w:pPr>
        <w:spacing w:after="120" w:line="240" w:lineRule="auto"/>
        <w:ind w:left="360" w:hanging="360"/>
        <w:textAlignment w:val="baseline"/>
        <w:rPr>
          <w:rFonts w:ascii="Arial" w:eastAsia="Arial" w:hAnsi="Arial" w:cs="Arial"/>
          <w:sz w:val="20"/>
          <w:szCs w:val="20"/>
        </w:rPr>
      </w:pPr>
      <w:r w:rsidRPr="178EE4F9">
        <w:rPr>
          <w:rFonts w:ascii="Arial" w:eastAsia="Arial" w:hAnsi="Arial" w:cs="Arial"/>
          <w:sz w:val="20"/>
          <w:szCs w:val="20"/>
        </w:rPr>
        <w:t>7.3</w:t>
      </w:r>
      <w:r w:rsidR="5DE4F81F">
        <w:tab/>
      </w:r>
      <w:r w:rsidRPr="178EE4F9">
        <w:rPr>
          <w:rFonts w:ascii="Arial" w:eastAsia="Arial" w:hAnsi="Arial" w:cs="Arial"/>
          <w:sz w:val="20"/>
          <w:szCs w:val="20"/>
        </w:rPr>
        <w:t xml:space="preserve">The AMC Group Participant </w:t>
      </w:r>
      <w:r w:rsidR="79AC545D" w:rsidRPr="178EE4F9">
        <w:rPr>
          <w:rFonts w:ascii="Arial" w:eastAsia="Arial" w:hAnsi="Arial" w:cs="Arial"/>
          <w:sz w:val="20"/>
          <w:szCs w:val="20"/>
        </w:rPr>
        <w:t>is responsible for:</w:t>
      </w:r>
    </w:p>
    <w:p w14:paraId="6F2A38A4" w14:textId="20EFDB14" w:rsidR="00650760" w:rsidRDefault="7CBD4EDD" w:rsidP="178EE4F9">
      <w:pPr>
        <w:spacing w:after="120" w:line="240" w:lineRule="auto"/>
        <w:ind w:left="360"/>
        <w:textAlignment w:val="baseline"/>
        <w:rPr>
          <w:rFonts w:ascii="Arial" w:eastAsia="Arial" w:hAnsi="Arial" w:cs="Arial"/>
          <w:sz w:val="20"/>
          <w:szCs w:val="20"/>
          <w:lang w:val="en-AU"/>
        </w:rPr>
      </w:pPr>
      <w:r w:rsidRPr="178EE4F9">
        <w:rPr>
          <w:rFonts w:ascii="Arial" w:eastAsia="Arial" w:hAnsi="Arial" w:cs="Arial"/>
          <w:sz w:val="20"/>
          <w:szCs w:val="20"/>
          <w:lang w:val="en-AU"/>
        </w:rPr>
        <w:t>7.</w:t>
      </w:r>
      <w:r w:rsidR="4EBBF625" w:rsidRPr="178EE4F9">
        <w:rPr>
          <w:rFonts w:ascii="Arial" w:eastAsia="Arial" w:hAnsi="Arial" w:cs="Arial"/>
          <w:sz w:val="20"/>
          <w:szCs w:val="20"/>
          <w:lang w:val="en-AU"/>
        </w:rPr>
        <w:t>3</w:t>
      </w:r>
      <w:r w:rsidRPr="178EE4F9">
        <w:rPr>
          <w:rFonts w:ascii="Arial" w:eastAsia="Arial" w:hAnsi="Arial" w:cs="Arial"/>
          <w:sz w:val="20"/>
          <w:szCs w:val="20"/>
          <w:lang w:val="en-AU"/>
        </w:rPr>
        <w:t>.1</w:t>
      </w:r>
      <w:r w:rsidR="2A9E211B" w:rsidRPr="178EE4F9">
        <w:rPr>
          <w:rFonts w:ascii="Arial" w:eastAsia="Arial" w:hAnsi="Arial" w:cs="Arial"/>
          <w:sz w:val="20"/>
          <w:szCs w:val="20"/>
          <w:lang w:val="en-AU"/>
        </w:rPr>
        <w:t xml:space="preserve"> planning and funding</w:t>
      </w:r>
      <w:r w:rsidR="44E2299B" w:rsidRPr="178EE4F9">
        <w:rPr>
          <w:rFonts w:ascii="Arial" w:eastAsia="Arial" w:hAnsi="Arial" w:cs="Arial"/>
          <w:sz w:val="20"/>
          <w:szCs w:val="20"/>
          <w:lang w:val="en-AU"/>
        </w:rPr>
        <w:t xml:space="preserve"> delivery strategies that ensure safe and timely delivery of </w:t>
      </w:r>
      <w:r w:rsidR="2A9E211B" w:rsidRPr="178EE4F9">
        <w:rPr>
          <w:rFonts w:ascii="Arial" w:eastAsia="Arial" w:hAnsi="Arial" w:cs="Arial"/>
          <w:sz w:val="20"/>
          <w:szCs w:val="20"/>
          <w:lang w:val="en-AU"/>
        </w:rPr>
        <w:t>Approved Vaccines</w:t>
      </w:r>
      <w:r w:rsidR="44E2299B" w:rsidRPr="178EE4F9">
        <w:rPr>
          <w:rFonts w:ascii="Arial" w:eastAsia="Arial" w:hAnsi="Arial" w:cs="Arial"/>
          <w:sz w:val="20"/>
          <w:szCs w:val="20"/>
          <w:lang w:val="en-AU"/>
        </w:rPr>
        <w:t xml:space="preserve"> to relevant target populations</w:t>
      </w:r>
      <w:r w:rsidR="2A9E211B" w:rsidRPr="178EE4F9">
        <w:rPr>
          <w:rFonts w:ascii="Arial" w:eastAsia="Arial" w:hAnsi="Arial" w:cs="Arial"/>
          <w:sz w:val="20"/>
          <w:szCs w:val="20"/>
          <w:lang w:val="en-AU"/>
        </w:rPr>
        <w:t xml:space="preserve"> in accordance with the Application</w:t>
      </w:r>
      <w:r w:rsidRPr="178EE4F9">
        <w:rPr>
          <w:rFonts w:ascii="Arial" w:eastAsia="Arial" w:hAnsi="Arial" w:cs="Arial"/>
          <w:sz w:val="20"/>
          <w:szCs w:val="20"/>
          <w:lang w:val="en-AU"/>
        </w:rPr>
        <w:t>;</w:t>
      </w:r>
    </w:p>
    <w:p w14:paraId="2D1B7B24" w14:textId="23030D3C" w:rsidR="00BB7AFF" w:rsidRDefault="22D25006" w:rsidP="178EE4F9">
      <w:pPr>
        <w:spacing w:after="120" w:line="240" w:lineRule="auto"/>
        <w:ind w:left="360"/>
        <w:rPr>
          <w:rFonts w:ascii="Arial" w:eastAsia="Arial" w:hAnsi="Arial" w:cs="Arial"/>
          <w:sz w:val="20"/>
          <w:szCs w:val="20"/>
        </w:rPr>
      </w:pPr>
      <w:r w:rsidRPr="178EE4F9">
        <w:rPr>
          <w:rFonts w:ascii="Arial" w:eastAsia="Arial" w:hAnsi="Arial" w:cs="Arial"/>
          <w:sz w:val="20"/>
          <w:szCs w:val="20"/>
          <w:lang w:val="en-AU"/>
        </w:rPr>
        <w:t xml:space="preserve">7.3.2 </w:t>
      </w:r>
      <w:r w:rsidRPr="178EE4F9">
        <w:rPr>
          <w:rFonts w:ascii="Arial" w:eastAsia="Arial" w:hAnsi="Arial" w:cs="Arial"/>
          <w:sz w:val="20"/>
          <w:szCs w:val="20"/>
        </w:rPr>
        <w:t xml:space="preserve">putting suitable security arrangements in place to ensure the safekeeping and physical security of Approved Vaccines, equipment or other supplies </w:t>
      </w:r>
      <w:r w:rsidR="4F442F6E" w:rsidRPr="178EE4F9">
        <w:rPr>
          <w:rFonts w:ascii="Arial" w:eastAsia="Arial" w:hAnsi="Arial" w:cs="Arial"/>
          <w:sz w:val="20"/>
          <w:szCs w:val="20"/>
        </w:rPr>
        <w:t>to which the AMC Group Participant has taken legal title;</w:t>
      </w:r>
    </w:p>
    <w:p w14:paraId="39CEBC80" w14:textId="45E12DEF" w:rsidR="005238AF" w:rsidRDefault="58C2854C" w:rsidP="178EE4F9">
      <w:pPr>
        <w:spacing w:after="120" w:line="240" w:lineRule="auto"/>
        <w:ind w:left="360"/>
        <w:textAlignment w:val="baseline"/>
        <w:rPr>
          <w:rFonts w:ascii="Arial" w:eastAsia="Arial" w:hAnsi="Arial" w:cs="Arial"/>
          <w:sz w:val="20"/>
          <w:szCs w:val="20"/>
        </w:rPr>
      </w:pPr>
      <w:r w:rsidRPr="178EE4F9">
        <w:rPr>
          <w:rFonts w:ascii="Arial" w:eastAsia="Arial" w:hAnsi="Arial" w:cs="Arial"/>
          <w:sz w:val="20"/>
          <w:szCs w:val="20"/>
        </w:rPr>
        <w:t xml:space="preserve">7.3.3 payment of all taxes, customs, duties, tolls or other charges imposed on the import of Approved Vaccines, equipment or other supplies </w:t>
      </w:r>
      <w:r w:rsidR="33B5C064" w:rsidRPr="178EE4F9">
        <w:rPr>
          <w:rFonts w:ascii="Arial" w:eastAsia="Arial" w:hAnsi="Arial" w:cs="Arial"/>
          <w:sz w:val="20"/>
          <w:szCs w:val="20"/>
        </w:rPr>
        <w:t xml:space="preserve">delivered to the </w:t>
      </w:r>
      <w:r w:rsidRPr="178EE4F9">
        <w:rPr>
          <w:rFonts w:ascii="Arial" w:eastAsia="Arial" w:hAnsi="Arial" w:cs="Arial"/>
          <w:sz w:val="20"/>
          <w:szCs w:val="20"/>
        </w:rPr>
        <w:t>AMC Group Participant</w:t>
      </w:r>
      <w:r w:rsidR="0009BF56" w:rsidRPr="178EE4F9">
        <w:rPr>
          <w:rFonts w:ascii="Arial" w:eastAsia="Arial" w:hAnsi="Arial" w:cs="Arial"/>
          <w:sz w:val="20"/>
          <w:szCs w:val="20"/>
        </w:rPr>
        <w:t xml:space="preserve">, and using reasonable efforts to set up an appropriate mechanism to exempt </w:t>
      </w:r>
      <w:r w:rsidR="6BB07D73" w:rsidRPr="178EE4F9">
        <w:rPr>
          <w:rFonts w:ascii="Arial" w:eastAsia="Arial" w:hAnsi="Arial" w:cs="Arial"/>
          <w:sz w:val="20"/>
          <w:szCs w:val="20"/>
        </w:rPr>
        <w:t>such deliveries from duties and taxes</w:t>
      </w:r>
      <w:r w:rsidR="33B5C064" w:rsidRPr="178EE4F9">
        <w:rPr>
          <w:rFonts w:ascii="Arial" w:eastAsia="Arial" w:hAnsi="Arial" w:cs="Arial"/>
          <w:sz w:val="20"/>
          <w:szCs w:val="20"/>
        </w:rPr>
        <w:t>;</w:t>
      </w:r>
    </w:p>
    <w:p w14:paraId="610397D0" w14:textId="657C8982" w:rsidR="00756BFE" w:rsidRPr="00706D98" w:rsidRDefault="512C0E19" w:rsidP="178EE4F9">
      <w:pPr>
        <w:spacing w:after="120" w:line="240" w:lineRule="auto"/>
        <w:ind w:left="360"/>
        <w:textAlignment w:val="baseline"/>
        <w:rPr>
          <w:rFonts w:ascii="Arial" w:eastAsia="Arial" w:hAnsi="Arial" w:cs="Arial"/>
          <w:sz w:val="20"/>
          <w:szCs w:val="20"/>
        </w:rPr>
      </w:pPr>
      <w:r w:rsidRPr="178EE4F9">
        <w:rPr>
          <w:rFonts w:ascii="Arial" w:eastAsia="Arial" w:hAnsi="Arial" w:cs="Arial"/>
          <w:sz w:val="20"/>
          <w:szCs w:val="20"/>
        </w:rPr>
        <w:t>7.3.4 promptly providing all regulatory and import permits required for the importation of the Approved Vaccines, equipment and other supplies to the AMC Group Participant</w:t>
      </w:r>
      <w:r w:rsidR="352DCFAC" w:rsidRPr="178EE4F9">
        <w:rPr>
          <w:rFonts w:ascii="Arial" w:eastAsia="Arial" w:hAnsi="Arial" w:cs="Arial"/>
          <w:sz w:val="20"/>
          <w:szCs w:val="20"/>
        </w:rPr>
        <w:t>.</w:t>
      </w:r>
    </w:p>
    <w:p w14:paraId="6269FF72" w14:textId="068852DC" w:rsidR="00E3511B" w:rsidRPr="001C7C9B" w:rsidRDefault="5F5EA07F" w:rsidP="178EE4F9">
      <w:pPr>
        <w:spacing w:after="120" w:line="240" w:lineRule="auto"/>
        <w:ind w:left="360" w:hanging="360"/>
        <w:textAlignment w:val="baseline"/>
        <w:rPr>
          <w:rFonts w:ascii="Arial" w:eastAsia="Arial" w:hAnsi="Arial" w:cs="Arial"/>
          <w:sz w:val="20"/>
          <w:szCs w:val="20"/>
        </w:rPr>
      </w:pPr>
      <w:r w:rsidRPr="178EE4F9">
        <w:rPr>
          <w:rFonts w:ascii="Arial" w:eastAsia="Arial" w:hAnsi="Arial" w:cs="Arial"/>
          <w:sz w:val="20"/>
          <w:szCs w:val="20"/>
        </w:rPr>
        <w:t>7.</w:t>
      </w:r>
      <w:r w:rsidR="352DCFAC" w:rsidRPr="178EE4F9">
        <w:rPr>
          <w:rFonts w:ascii="Arial" w:eastAsia="Arial" w:hAnsi="Arial" w:cs="Arial"/>
          <w:sz w:val="20"/>
          <w:szCs w:val="20"/>
        </w:rPr>
        <w:t>4</w:t>
      </w:r>
      <w:r w:rsidR="670D7F5E">
        <w:tab/>
      </w:r>
      <w:r w:rsidR="0A8F5268" w:rsidRPr="178EE4F9">
        <w:rPr>
          <w:rFonts w:ascii="Arial" w:eastAsia="Arial" w:hAnsi="Arial" w:cs="Arial"/>
          <w:sz w:val="20"/>
          <w:szCs w:val="20"/>
        </w:rPr>
        <w:t>Neither Gavi, any Procurement Agency, distributors, vaccinators or other stakeholders (including the COVAX Partners) shall be responsible for any defect in Approved Vaccines and related supplies. Neither Gavi, any Procurement Agency, distributors, vaccinators or other stakeholders (including the COVAX Partners) shall be responsible for providing any additional funding to replace any Approved Vaccines and related equipment or supplies that are, or became, defective or disqualified for whatever reason. </w:t>
      </w:r>
    </w:p>
    <w:p w14:paraId="2B7C97E6" w14:textId="644D342D" w:rsidR="00E3511B" w:rsidRPr="003162EE" w:rsidRDefault="5F5EA07F" w:rsidP="178EE4F9">
      <w:pPr>
        <w:spacing w:after="120" w:line="240" w:lineRule="auto"/>
        <w:ind w:left="360" w:hanging="360"/>
        <w:textAlignment w:val="baseline"/>
        <w:rPr>
          <w:rFonts w:ascii="Arial" w:eastAsia="Arial" w:hAnsi="Arial" w:cs="Arial"/>
          <w:sz w:val="20"/>
          <w:szCs w:val="20"/>
        </w:rPr>
      </w:pPr>
      <w:r w:rsidRPr="178EE4F9">
        <w:rPr>
          <w:rFonts w:ascii="Arial" w:eastAsia="Arial" w:hAnsi="Arial" w:cs="Arial"/>
          <w:sz w:val="20"/>
          <w:szCs w:val="20"/>
        </w:rPr>
        <w:t>7.</w:t>
      </w:r>
      <w:r w:rsidR="352DCFAC" w:rsidRPr="178EE4F9">
        <w:rPr>
          <w:rFonts w:ascii="Arial" w:eastAsia="Arial" w:hAnsi="Arial" w:cs="Arial"/>
          <w:sz w:val="20"/>
          <w:szCs w:val="20"/>
        </w:rPr>
        <w:t>5</w:t>
      </w:r>
      <w:r w:rsidR="670D7F5E">
        <w:tab/>
      </w:r>
      <w:r w:rsidR="0A8F5268" w:rsidRPr="178EE4F9">
        <w:rPr>
          <w:rFonts w:ascii="Arial" w:eastAsia="Arial" w:hAnsi="Arial" w:cs="Arial"/>
          <w:sz w:val="20"/>
          <w:szCs w:val="20"/>
        </w:rPr>
        <w:t xml:space="preserve">Neither Gavi, any Procurement Agency, distributors, vaccinators or other stakeholders (including the COVAX Partners) will be liable or held responsible for any delay or failure in the supply of any Approved Vaccine or related equipment or supplies as a result of force majeure or act by government or other authorities that may prevent or restrict the delivery of the Approved Vaccine, equipment or supplies or that may preclude or restrict the free movement of the Approved Vaccine, equipment or supplies to the agreed site of delivery. </w:t>
      </w:r>
    </w:p>
    <w:p w14:paraId="4FAE693F" w14:textId="688A0F2A" w:rsidR="00E3511B" w:rsidRPr="003162EE" w:rsidRDefault="5F5EA07F" w:rsidP="178EE4F9">
      <w:pPr>
        <w:spacing w:after="120" w:line="240" w:lineRule="auto"/>
        <w:ind w:left="360" w:hanging="360"/>
        <w:textAlignment w:val="baseline"/>
        <w:rPr>
          <w:rFonts w:ascii="Arial" w:eastAsia="Arial" w:hAnsi="Arial" w:cs="Arial"/>
          <w:sz w:val="20"/>
          <w:szCs w:val="20"/>
        </w:rPr>
      </w:pPr>
      <w:r w:rsidRPr="178EE4F9">
        <w:rPr>
          <w:rFonts w:ascii="Arial" w:eastAsia="Arial" w:hAnsi="Arial" w:cs="Arial"/>
          <w:sz w:val="20"/>
          <w:szCs w:val="20"/>
        </w:rPr>
        <w:t>7.</w:t>
      </w:r>
      <w:r w:rsidR="352DCFAC" w:rsidRPr="178EE4F9">
        <w:rPr>
          <w:rFonts w:ascii="Arial" w:eastAsia="Arial" w:hAnsi="Arial" w:cs="Arial"/>
          <w:sz w:val="20"/>
          <w:szCs w:val="20"/>
        </w:rPr>
        <w:t>6</w:t>
      </w:r>
      <w:r w:rsidR="670D7F5E">
        <w:tab/>
      </w:r>
      <w:r w:rsidR="6FBE4CB4" w:rsidRPr="178EE4F9">
        <w:rPr>
          <w:rFonts w:ascii="Arial" w:eastAsia="Arial" w:hAnsi="Arial" w:cs="Arial"/>
          <w:sz w:val="20"/>
          <w:szCs w:val="20"/>
        </w:rPr>
        <w:t>Unless otherwise agreed with Gavi, the AMC Group Participant shall maintain, where available at a reasonable cost, all risk property insurance on the programme assets (including Approved Vaccines and related equipment and supplies) with financially sound and reputable insurance companies. The insurance coverage will be consistent with that held by similar entities engaged in comparable activities. In any case, the AMC Group Participant will be solely responsible for the replacement of any damaged or missing Approved Vaccines, equipment and/or related supplies. Neither Gavi, any Procurement Agency, distributors, vaccinators or other stakeholders (including the COVAX Partners) shall be responsible for providing any additional funding to replace any damaged or missing Approved Vaccines, equipment or related supplies.</w:t>
      </w:r>
    </w:p>
    <w:p w14:paraId="2C74C396" w14:textId="7D999615" w:rsidR="002C2F59" w:rsidRPr="003162EE" w:rsidRDefault="5F5EA07F" w:rsidP="178EE4F9">
      <w:pPr>
        <w:spacing w:after="120" w:line="240" w:lineRule="auto"/>
        <w:ind w:left="360" w:hanging="360"/>
        <w:textAlignment w:val="baseline"/>
        <w:rPr>
          <w:rFonts w:ascii="Arial" w:eastAsia="Arial" w:hAnsi="Arial" w:cs="Arial"/>
          <w:sz w:val="20"/>
          <w:szCs w:val="20"/>
        </w:rPr>
      </w:pPr>
      <w:r w:rsidRPr="178EE4F9">
        <w:rPr>
          <w:rFonts w:ascii="Arial" w:eastAsia="Arial" w:hAnsi="Arial" w:cs="Arial"/>
          <w:sz w:val="20"/>
          <w:szCs w:val="20"/>
        </w:rPr>
        <w:t>7.</w:t>
      </w:r>
      <w:r w:rsidR="352DCFAC" w:rsidRPr="178EE4F9">
        <w:rPr>
          <w:rFonts w:ascii="Arial" w:eastAsia="Arial" w:hAnsi="Arial" w:cs="Arial"/>
          <w:sz w:val="20"/>
          <w:szCs w:val="20"/>
        </w:rPr>
        <w:t>7</w:t>
      </w:r>
      <w:r w:rsidR="670D7F5E">
        <w:tab/>
      </w:r>
      <w:r w:rsidR="4AE9A4CA" w:rsidRPr="178EE4F9">
        <w:rPr>
          <w:rFonts w:ascii="Arial" w:eastAsia="Arial" w:hAnsi="Arial" w:cs="Arial"/>
          <w:sz w:val="20"/>
          <w:szCs w:val="20"/>
        </w:rPr>
        <w:t>The AMC Group Participant is responsible for undertaking the necessary due diligence on all commercial banks used to manage Gavi cash-based support. The AMC Group Participant confirms that it will take all responsibility for replenishing Gavi cash support lost due to bank insolvency, fraud or any other unforeseen event.</w:t>
      </w:r>
    </w:p>
    <w:p w14:paraId="35E48A8D" w14:textId="77777777" w:rsidR="00E12AEA" w:rsidRDefault="00E12AEA" w:rsidP="178EE4F9">
      <w:pPr>
        <w:spacing w:after="120" w:line="240" w:lineRule="auto"/>
        <w:textAlignment w:val="baseline"/>
        <w:rPr>
          <w:rFonts w:ascii="Arial" w:eastAsia="Arial" w:hAnsi="Arial" w:cs="Arial"/>
          <w:sz w:val="20"/>
          <w:szCs w:val="20"/>
        </w:rPr>
      </w:pPr>
    </w:p>
    <w:p w14:paraId="68B8FE17" w14:textId="4FCC266A" w:rsidR="00562B02" w:rsidRPr="00562B02" w:rsidRDefault="5F5EA07F" w:rsidP="178EE4F9">
      <w:pPr>
        <w:spacing w:after="120" w:line="240" w:lineRule="auto"/>
        <w:ind w:left="360" w:hanging="360"/>
        <w:textAlignment w:val="baseline"/>
        <w:rPr>
          <w:rFonts w:ascii="Arial" w:eastAsia="Arial" w:hAnsi="Arial" w:cs="Arial"/>
          <w:b/>
          <w:bCs/>
          <w:sz w:val="20"/>
          <w:szCs w:val="20"/>
        </w:rPr>
      </w:pPr>
      <w:r w:rsidRPr="178EE4F9">
        <w:rPr>
          <w:rFonts w:ascii="Arial" w:eastAsia="Arial" w:hAnsi="Arial" w:cs="Arial"/>
          <w:sz w:val="20"/>
          <w:szCs w:val="20"/>
        </w:rPr>
        <w:t>8.</w:t>
      </w:r>
      <w:r w:rsidR="670D7F5E">
        <w:tab/>
      </w:r>
      <w:r w:rsidR="28DDEEB3" w:rsidRPr="178EE4F9">
        <w:rPr>
          <w:rFonts w:ascii="Arial" w:eastAsia="Arial" w:hAnsi="Arial" w:cs="Arial"/>
          <w:b/>
          <w:bCs/>
          <w:sz w:val="20"/>
          <w:szCs w:val="20"/>
        </w:rPr>
        <w:t>Cost-sharing</w:t>
      </w:r>
      <w:r w:rsidR="3D578FCB" w:rsidRPr="178EE4F9">
        <w:rPr>
          <w:rFonts w:ascii="Arial" w:eastAsia="Arial" w:hAnsi="Arial" w:cs="Arial"/>
          <w:b/>
          <w:bCs/>
          <w:sz w:val="20"/>
          <w:szCs w:val="20"/>
        </w:rPr>
        <w:t>,</w:t>
      </w:r>
      <w:r w:rsidR="28DDEEB3" w:rsidRPr="178EE4F9">
        <w:rPr>
          <w:rFonts w:ascii="Arial" w:eastAsia="Arial" w:hAnsi="Arial" w:cs="Arial"/>
          <w:b/>
          <w:bCs/>
          <w:sz w:val="20"/>
          <w:szCs w:val="20"/>
        </w:rPr>
        <w:t xml:space="preserve"> Humanitarian Buffer</w:t>
      </w:r>
      <w:r w:rsidR="3D578FCB" w:rsidRPr="178EE4F9">
        <w:rPr>
          <w:rFonts w:ascii="Arial" w:eastAsia="Arial" w:hAnsi="Arial" w:cs="Arial"/>
          <w:b/>
          <w:bCs/>
          <w:sz w:val="20"/>
          <w:szCs w:val="20"/>
        </w:rPr>
        <w:t xml:space="preserve"> and other support</w:t>
      </w:r>
    </w:p>
    <w:p w14:paraId="07317D12" w14:textId="2315CA30" w:rsidR="00ED2ABE" w:rsidRDefault="61F2CDE2" w:rsidP="178EE4F9">
      <w:pPr>
        <w:spacing w:after="120" w:line="240" w:lineRule="auto"/>
        <w:ind w:left="360" w:hanging="360"/>
        <w:textAlignment w:val="baseline"/>
        <w:rPr>
          <w:rFonts w:ascii="Arial" w:eastAsia="Arial" w:hAnsi="Arial" w:cs="Arial"/>
          <w:color w:val="000000"/>
          <w:sz w:val="21"/>
          <w:szCs w:val="21"/>
          <w:lang w:eastAsia="en-GB"/>
        </w:rPr>
      </w:pPr>
      <w:r w:rsidRPr="11007ED7">
        <w:rPr>
          <w:rFonts w:ascii="Arial" w:eastAsia="Arial" w:hAnsi="Arial" w:cs="Arial"/>
          <w:color w:val="000000" w:themeColor="text1"/>
          <w:sz w:val="21"/>
          <w:szCs w:val="21"/>
          <w:lang w:eastAsia="en-GB"/>
        </w:rPr>
        <w:t>8.1</w:t>
      </w:r>
      <w:r>
        <w:tab/>
      </w:r>
      <w:r w:rsidR="1DEF5A7F" w:rsidRPr="11007ED7">
        <w:rPr>
          <w:rFonts w:ascii="Arial" w:eastAsia="Arial" w:hAnsi="Arial" w:cs="Arial"/>
          <w:color w:val="000000" w:themeColor="text1"/>
          <w:sz w:val="21"/>
          <w:szCs w:val="21"/>
          <w:lang w:eastAsia="en-GB"/>
        </w:rPr>
        <w:t xml:space="preserve">In order to supplement doses received pursuant to the Application, the </w:t>
      </w:r>
      <w:r w:rsidR="50DCB2BB" w:rsidRPr="11007ED7">
        <w:rPr>
          <w:rFonts w:ascii="Arial" w:eastAsia="Arial" w:hAnsi="Arial" w:cs="Arial"/>
          <w:color w:val="000000" w:themeColor="text1"/>
          <w:sz w:val="21"/>
          <w:szCs w:val="21"/>
          <w:lang w:eastAsia="en-GB"/>
        </w:rPr>
        <w:t>AMC Group Participant can purchase doses</w:t>
      </w:r>
      <w:r w:rsidRPr="11007ED7">
        <w:rPr>
          <w:rFonts w:ascii="Arial" w:eastAsia="Arial" w:hAnsi="Arial" w:cs="Arial"/>
          <w:color w:val="000000" w:themeColor="text1"/>
          <w:sz w:val="21"/>
          <w:szCs w:val="21"/>
          <w:lang w:eastAsia="en-GB"/>
        </w:rPr>
        <w:t xml:space="preserve"> of Approved Vaccine</w:t>
      </w:r>
      <w:r w:rsidR="50DCB2BB" w:rsidRPr="11007ED7">
        <w:rPr>
          <w:rFonts w:ascii="Arial" w:eastAsia="Arial" w:hAnsi="Arial" w:cs="Arial"/>
          <w:color w:val="000000" w:themeColor="text1"/>
          <w:sz w:val="21"/>
          <w:szCs w:val="21"/>
          <w:lang w:eastAsia="en-GB"/>
        </w:rPr>
        <w:t xml:space="preserve"> via cost-sharing leveraging multilateral development bank </w:t>
      </w:r>
      <w:r w:rsidR="2363A101" w:rsidRPr="11007ED7">
        <w:rPr>
          <w:rFonts w:ascii="Arial" w:eastAsia="Arial" w:hAnsi="Arial" w:cs="Arial"/>
          <w:color w:val="000000" w:themeColor="text1"/>
          <w:sz w:val="21"/>
          <w:szCs w:val="21"/>
          <w:lang w:eastAsia="en-GB"/>
        </w:rPr>
        <w:t xml:space="preserve">and/or domestic </w:t>
      </w:r>
      <w:r w:rsidR="50DCB2BB" w:rsidRPr="11007ED7">
        <w:rPr>
          <w:rFonts w:ascii="Arial" w:eastAsia="Arial" w:hAnsi="Arial" w:cs="Arial"/>
          <w:color w:val="000000" w:themeColor="text1"/>
          <w:sz w:val="21"/>
          <w:szCs w:val="21"/>
          <w:lang w:eastAsia="en-GB"/>
        </w:rPr>
        <w:t xml:space="preserve">financing. </w:t>
      </w:r>
      <w:r w:rsidR="1E870146" w:rsidRPr="11007ED7">
        <w:rPr>
          <w:rFonts w:ascii="Arial" w:eastAsia="Arial" w:hAnsi="Arial" w:cs="Arial"/>
          <w:color w:val="000000" w:themeColor="text1"/>
          <w:sz w:val="21"/>
          <w:szCs w:val="21"/>
          <w:lang w:eastAsia="en-GB"/>
        </w:rPr>
        <w:t>These terms and conditions do not apply to c</w:t>
      </w:r>
      <w:r w:rsidR="50DCB2BB" w:rsidRPr="11007ED7">
        <w:rPr>
          <w:rFonts w:ascii="Arial" w:eastAsia="Arial" w:hAnsi="Arial" w:cs="Arial"/>
          <w:color w:val="000000" w:themeColor="text1"/>
          <w:sz w:val="21"/>
          <w:szCs w:val="21"/>
          <w:lang w:eastAsia="en-GB"/>
        </w:rPr>
        <w:t>ost-sharing arrangements. Details on how to apply for funding are available on the Gavi website.</w:t>
      </w:r>
    </w:p>
    <w:p w14:paraId="5B4460AB" w14:textId="13794FE5" w:rsidR="00762D9D" w:rsidRDefault="1E870146" w:rsidP="178EE4F9">
      <w:pPr>
        <w:spacing w:after="120" w:line="240" w:lineRule="auto"/>
        <w:ind w:left="360" w:hanging="360"/>
        <w:textAlignment w:val="baseline"/>
        <w:rPr>
          <w:rFonts w:ascii="Arial" w:eastAsia="Arial" w:hAnsi="Arial" w:cs="Arial"/>
          <w:color w:val="000000"/>
          <w:sz w:val="21"/>
          <w:szCs w:val="21"/>
          <w:lang w:eastAsia="en-GB"/>
        </w:rPr>
      </w:pPr>
      <w:r w:rsidRPr="178EE4F9">
        <w:rPr>
          <w:rFonts w:ascii="Arial" w:eastAsia="Arial" w:hAnsi="Arial" w:cs="Arial"/>
          <w:color w:val="000000" w:themeColor="text1"/>
          <w:sz w:val="21"/>
          <w:szCs w:val="21"/>
          <w:lang w:eastAsia="en-GB"/>
        </w:rPr>
        <w:lastRenderedPageBreak/>
        <w:t>8.2</w:t>
      </w:r>
      <w:r w:rsidR="4EACF7FB">
        <w:tab/>
      </w:r>
      <w:bookmarkStart w:id="0" w:name="_Ref72837932"/>
      <w:r w:rsidR="18DEFE40" w:rsidRPr="178EE4F9">
        <w:rPr>
          <w:rFonts w:ascii="Arial" w:eastAsia="Arial" w:hAnsi="Arial" w:cs="Arial"/>
          <w:sz w:val="21"/>
          <w:szCs w:val="21"/>
        </w:rPr>
        <w:t>As part of the COVAX Facility's aim to support availability of, and equitable access to, COVID-19 vaccines for all economies, up to 5% of the COVAX AMC funding is made available to allocate doses to a humanitarian buffer for populations of concern in humanitarian settings</w:t>
      </w:r>
      <w:bookmarkEnd w:id="0"/>
      <w:r w:rsidR="0E119652" w:rsidRPr="178EE4F9">
        <w:rPr>
          <w:rFonts w:ascii="Arial" w:eastAsia="Arial" w:hAnsi="Arial" w:cs="Arial"/>
          <w:sz w:val="21"/>
          <w:szCs w:val="21"/>
        </w:rPr>
        <w:t xml:space="preserve"> (“</w:t>
      </w:r>
      <w:r w:rsidR="0E119652" w:rsidRPr="178EE4F9">
        <w:rPr>
          <w:rFonts w:ascii="Arial" w:eastAsia="Arial" w:hAnsi="Arial" w:cs="Arial"/>
          <w:b/>
          <w:bCs/>
          <w:sz w:val="21"/>
          <w:szCs w:val="21"/>
        </w:rPr>
        <w:t>Humanitarian Buffer</w:t>
      </w:r>
      <w:r w:rsidR="0E119652" w:rsidRPr="178EE4F9">
        <w:rPr>
          <w:rFonts w:ascii="Arial" w:eastAsia="Arial" w:hAnsi="Arial" w:cs="Arial"/>
          <w:sz w:val="21"/>
          <w:szCs w:val="21"/>
        </w:rPr>
        <w:t>”)</w:t>
      </w:r>
      <w:r w:rsidR="18DEFE40" w:rsidRPr="178EE4F9">
        <w:rPr>
          <w:rFonts w:ascii="Arial" w:eastAsia="Arial" w:hAnsi="Arial" w:cs="Arial"/>
          <w:sz w:val="21"/>
          <w:szCs w:val="21"/>
        </w:rPr>
        <w:t>.</w:t>
      </w:r>
      <w:r w:rsidR="0E119652" w:rsidRPr="178EE4F9">
        <w:rPr>
          <w:rFonts w:ascii="Arial" w:eastAsia="Arial" w:hAnsi="Arial" w:cs="Arial"/>
          <w:sz w:val="21"/>
          <w:szCs w:val="21"/>
        </w:rPr>
        <w:t xml:space="preserve"> The AMC Group Participant may apply for support for such populations in its own territory</w:t>
      </w:r>
      <w:r w:rsidR="2D36ED18" w:rsidRPr="178EE4F9">
        <w:rPr>
          <w:rFonts w:ascii="Arial" w:eastAsia="Arial" w:hAnsi="Arial" w:cs="Arial"/>
          <w:sz w:val="21"/>
          <w:szCs w:val="21"/>
        </w:rPr>
        <w:t xml:space="preserve"> using the form available </w:t>
      </w:r>
      <w:r w:rsidR="46A75B9C" w:rsidRPr="178EE4F9">
        <w:rPr>
          <w:rFonts w:ascii="Arial" w:eastAsia="Arial" w:hAnsi="Arial" w:cs="Arial"/>
          <w:sz w:val="21"/>
          <w:szCs w:val="21"/>
        </w:rPr>
        <w:t xml:space="preserve">at </w:t>
      </w:r>
      <w:hyperlink r:id="rId14" w:anchor="documents">
        <w:r w:rsidR="46A75B9C" w:rsidRPr="178EE4F9">
          <w:rPr>
            <w:rStyle w:val="Hyperlink"/>
            <w:rFonts w:ascii="Arial" w:eastAsia="Arial" w:hAnsi="Arial" w:cs="Arial"/>
            <w:sz w:val="21"/>
            <w:szCs w:val="21"/>
          </w:rPr>
          <w:t>https://www.gavi.org/gavi-covax-amc#documents</w:t>
        </w:r>
        <w:r w:rsidR="2D36ED18" w:rsidRPr="178EE4F9">
          <w:rPr>
            <w:rStyle w:val="Hyperlink"/>
            <w:rFonts w:ascii="Arial" w:eastAsia="Arial" w:hAnsi="Arial" w:cs="Arial"/>
            <w:sz w:val="21"/>
            <w:szCs w:val="21"/>
          </w:rPr>
          <w:t>.</w:t>
        </w:r>
      </w:hyperlink>
      <w:r w:rsidR="2D36ED18" w:rsidRPr="178EE4F9">
        <w:rPr>
          <w:rFonts w:ascii="Arial" w:eastAsia="Arial" w:hAnsi="Arial" w:cs="Arial"/>
          <w:sz w:val="21"/>
          <w:szCs w:val="21"/>
        </w:rPr>
        <w:t xml:space="preserve"> </w:t>
      </w:r>
    </w:p>
    <w:p w14:paraId="39224E11" w14:textId="519B855D" w:rsidR="00A57087" w:rsidRDefault="3D578FCB" w:rsidP="178EE4F9">
      <w:pPr>
        <w:spacing w:after="120" w:line="240" w:lineRule="auto"/>
        <w:ind w:left="360" w:hanging="360"/>
        <w:textAlignment w:val="baseline"/>
        <w:rPr>
          <w:rFonts w:ascii="Arial" w:eastAsia="Arial" w:hAnsi="Arial" w:cs="Arial"/>
          <w:color w:val="000000" w:themeColor="text1"/>
          <w:sz w:val="21"/>
          <w:szCs w:val="21"/>
          <w:lang w:eastAsia="en-GB"/>
        </w:rPr>
      </w:pPr>
      <w:r w:rsidRPr="178EE4F9">
        <w:rPr>
          <w:rFonts w:ascii="Arial" w:eastAsia="Arial" w:hAnsi="Arial" w:cs="Arial"/>
          <w:color w:val="000000" w:themeColor="text1"/>
          <w:sz w:val="21"/>
          <w:szCs w:val="21"/>
          <w:lang w:eastAsia="en-GB"/>
        </w:rPr>
        <w:t>8.3</w:t>
      </w:r>
      <w:r w:rsidR="1CFB1CBB">
        <w:tab/>
      </w:r>
      <w:r w:rsidRPr="178EE4F9">
        <w:rPr>
          <w:rFonts w:ascii="Arial" w:eastAsia="Arial" w:hAnsi="Arial" w:cs="Arial"/>
          <w:color w:val="000000" w:themeColor="text1"/>
          <w:sz w:val="21"/>
          <w:szCs w:val="21"/>
          <w:lang w:eastAsia="en-GB"/>
        </w:rPr>
        <w:t xml:space="preserve">The AMC Group Participant may request support for cold chain equipment (CCE), technical assistance (TA) and </w:t>
      </w:r>
      <w:r w:rsidR="3C65E550" w:rsidRPr="178EE4F9">
        <w:rPr>
          <w:rFonts w:ascii="Arial" w:eastAsia="Arial" w:hAnsi="Arial" w:cs="Arial"/>
          <w:color w:val="000000" w:themeColor="text1"/>
          <w:sz w:val="21"/>
          <w:szCs w:val="21"/>
          <w:lang w:eastAsia="en-GB"/>
        </w:rPr>
        <w:t xml:space="preserve">any other delivery support through the </w:t>
      </w:r>
      <w:r w:rsidR="54D66C04" w:rsidRPr="178EE4F9">
        <w:rPr>
          <w:rFonts w:ascii="Arial" w:eastAsia="Arial" w:hAnsi="Arial" w:cs="Arial"/>
          <w:color w:val="000000" w:themeColor="text1"/>
          <w:sz w:val="21"/>
          <w:szCs w:val="21"/>
          <w:lang w:eastAsia="en-GB"/>
        </w:rPr>
        <w:t xml:space="preserve">Covid-19 </w:t>
      </w:r>
      <w:r w:rsidR="11B4B212" w:rsidRPr="178EE4F9">
        <w:rPr>
          <w:rFonts w:ascii="Arial" w:eastAsia="Arial" w:hAnsi="Arial" w:cs="Arial"/>
          <w:color w:val="000000" w:themeColor="text1"/>
          <w:sz w:val="21"/>
          <w:szCs w:val="21"/>
          <w:lang w:eastAsia="en-GB"/>
        </w:rPr>
        <w:t xml:space="preserve">Vaccine </w:t>
      </w:r>
      <w:r w:rsidR="54D66C04" w:rsidRPr="178EE4F9">
        <w:rPr>
          <w:rFonts w:ascii="Arial" w:eastAsia="Arial" w:hAnsi="Arial" w:cs="Arial"/>
          <w:color w:val="000000" w:themeColor="text1"/>
          <w:sz w:val="21"/>
          <w:szCs w:val="21"/>
          <w:lang w:eastAsia="en-GB"/>
        </w:rPr>
        <w:t>Delivery Support</w:t>
      </w:r>
      <w:r w:rsidRPr="178EE4F9">
        <w:rPr>
          <w:rFonts w:ascii="Arial" w:eastAsia="Arial" w:hAnsi="Arial" w:cs="Arial"/>
          <w:color w:val="000000" w:themeColor="text1"/>
          <w:sz w:val="21"/>
          <w:szCs w:val="21"/>
          <w:lang w:eastAsia="en-GB"/>
        </w:rPr>
        <w:t xml:space="preserve"> (CDS)</w:t>
      </w:r>
      <w:r w:rsidR="06B6485B" w:rsidRPr="178EE4F9">
        <w:rPr>
          <w:rFonts w:ascii="Arial" w:eastAsia="Arial" w:hAnsi="Arial" w:cs="Arial"/>
          <w:color w:val="000000" w:themeColor="text1"/>
          <w:sz w:val="21"/>
          <w:szCs w:val="21"/>
          <w:lang w:eastAsia="en-GB"/>
        </w:rPr>
        <w:t xml:space="preserve"> </w:t>
      </w:r>
      <w:r w:rsidR="11B4B212" w:rsidRPr="178EE4F9">
        <w:rPr>
          <w:rFonts w:ascii="Arial" w:eastAsia="Arial" w:hAnsi="Arial" w:cs="Arial"/>
          <w:color w:val="000000" w:themeColor="text1"/>
          <w:sz w:val="21"/>
          <w:szCs w:val="21"/>
          <w:lang w:eastAsia="en-GB"/>
        </w:rPr>
        <w:t>window</w:t>
      </w:r>
      <w:r w:rsidR="06B6485B" w:rsidRPr="178EE4F9">
        <w:rPr>
          <w:rFonts w:ascii="Arial" w:eastAsia="Arial" w:hAnsi="Arial" w:cs="Arial"/>
          <w:color w:val="000000" w:themeColor="text1"/>
          <w:sz w:val="21"/>
          <w:szCs w:val="21"/>
          <w:lang w:eastAsia="en-GB"/>
        </w:rPr>
        <w:t xml:space="preserve"> by using the application forms </w:t>
      </w:r>
      <w:r w:rsidR="347C732D" w:rsidRPr="178EE4F9">
        <w:rPr>
          <w:rFonts w:ascii="Arial" w:eastAsia="Arial" w:hAnsi="Arial" w:cs="Arial"/>
          <w:color w:val="000000" w:themeColor="text1"/>
          <w:sz w:val="21"/>
          <w:szCs w:val="21"/>
          <w:lang w:eastAsia="en-GB"/>
        </w:rPr>
        <w:t>available at</w:t>
      </w:r>
      <w:r w:rsidR="7E8F9B99" w:rsidRPr="178EE4F9">
        <w:rPr>
          <w:rFonts w:ascii="Arial" w:eastAsia="Arial" w:hAnsi="Arial" w:cs="Arial"/>
          <w:color w:val="000000" w:themeColor="text1"/>
          <w:sz w:val="21"/>
          <w:szCs w:val="21"/>
          <w:lang w:eastAsia="en-GB"/>
        </w:rPr>
        <w:t xml:space="preserve">: </w:t>
      </w:r>
      <w:hyperlink r:id="rId15" w:anchor="documents">
        <w:r w:rsidR="347C732D" w:rsidRPr="178EE4F9">
          <w:rPr>
            <w:rStyle w:val="Hyperlink"/>
            <w:rFonts w:ascii="Arial" w:eastAsia="Arial" w:hAnsi="Arial" w:cs="Arial"/>
            <w:sz w:val="21"/>
            <w:szCs w:val="21"/>
            <w:lang w:eastAsia="en-GB"/>
          </w:rPr>
          <w:t>https://www.gavi.org/gavi-covax-amc#documents</w:t>
        </w:r>
      </w:hyperlink>
      <w:r w:rsidR="06B6485B" w:rsidRPr="178EE4F9">
        <w:rPr>
          <w:rFonts w:ascii="Arial" w:eastAsia="Arial" w:hAnsi="Arial" w:cs="Arial"/>
          <w:color w:val="000000" w:themeColor="text1"/>
          <w:sz w:val="21"/>
          <w:szCs w:val="21"/>
          <w:lang w:eastAsia="en-GB"/>
        </w:rPr>
        <w:t>.</w:t>
      </w:r>
      <w:r w:rsidRPr="178EE4F9">
        <w:rPr>
          <w:rFonts w:ascii="Arial" w:eastAsia="Arial" w:hAnsi="Arial" w:cs="Arial"/>
          <w:color w:val="000000" w:themeColor="text1"/>
          <w:sz w:val="21"/>
          <w:szCs w:val="21"/>
          <w:lang w:eastAsia="en-GB"/>
        </w:rPr>
        <w:t xml:space="preserve"> Priority </w:t>
      </w:r>
      <w:r w:rsidR="06B6485B" w:rsidRPr="178EE4F9">
        <w:rPr>
          <w:rFonts w:ascii="Arial" w:eastAsia="Arial" w:hAnsi="Arial" w:cs="Arial"/>
          <w:color w:val="000000" w:themeColor="text1"/>
          <w:sz w:val="21"/>
          <w:szCs w:val="21"/>
          <w:lang w:eastAsia="en-GB"/>
        </w:rPr>
        <w:t xml:space="preserve">in allocating resources for such support </w:t>
      </w:r>
      <w:r w:rsidRPr="178EE4F9">
        <w:rPr>
          <w:rFonts w:ascii="Arial" w:eastAsia="Arial" w:hAnsi="Arial" w:cs="Arial"/>
          <w:color w:val="000000" w:themeColor="text1"/>
          <w:sz w:val="21"/>
          <w:szCs w:val="21"/>
          <w:lang w:eastAsia="en-GB"/>
        </w:rPr>
        <w:t xml:space="preserve">is given to the Gavi-Eligible Countries </w:t>
      </w:r>
      <w:r w:rsidR="71A54885" w:rsidRPr="178EE4F9">
        <w:rPr>
          <w:rFonts w:ascii="Arial" w:eastAsia="Arial" w:hAnsi="Arial" w:cs="Arial"/>
          <w:color w:val="000000" w:themeColor="text1"/>
          <w:sz w:val="21"/>
          <w:szCs w:val="21"/>
          <w:lang w:eastAsia="en-GB"/>
        </w:rPr>
        <w:t xml:space="preserve">with the lowest Covid-19 coverage rates </w:t>
      </w:r>
      <w:r w:rsidRPr="178EE4F9">
        <w:rPr>
          <w:rFonts w:ascii="Arial" w:eastAsia="Arial" w:hAnsi="Arial" w:cs="Arial"/>
          <w:color w:val="000000" w:themeColor="text1"/>
          <w:sz w:val="21"/>
          <w:szCs w:val="21"/>
          <w:lang w:eastAsia="en-GB"/>
        </w:rPr>
        <w:t>(see glossary).</w:t>
      </w:r>
    </w:p>
    <w:p w14:paraId="6FC6AA69" w14:textId="7BC0D808" w:rsidR="50DD00B1" w:rsidRDefault="50DD00B1" w:rsidP="178EE4F9">
      <w:pPr>
        <w:spacing w:after="120" w:line="240" w:lineRule="auto"/>
        <w:ind w:left="360" w:hanging="360"/>
        <w:rPr>
          <w:rFonts w:ascii="Arial" w:eastAsia="Arial" w:hAnsi="Arial" w:cs="Arial"/>
          <w:color w:val="000000" w:themeColor="text1"/>
          <w:sz w:val="21"/>
          <w:szCs w:val="21"/>
          <w:lang w:eastAsia="en-GB"/>
        </w:rPr>
      </w:pPr>
    </w:p>
    <w:p w14:paraId="558F7FA3" w14:textId="3D6D3882" w:rsidR="008008D6" w:rsidRPr="001C7C9B" w:rsidRDefault="4B5833CD" w:rsidP="178EE4F9">
      <w:pPr>
        <w:spacing w:after="120" w:line="240" w:lineRule="auto"/>
        <w:ind w:left="360" w:hanging="360"/>
        <w:textAlignment w:val="baseline"/>
        <w:rPr>
          <w:rFonts w:ascii="Arial" w:eastAsia="Arial" w:hAnsi="Arial" w:cs="Arial"/>
          <w:sz w:val="20"/>
          <w:szCs w:val="20"/>
        </w:rPr>
      </w:pPr>
      <w:r w:rsidRPr="178EE4F9">
        <w:rPr>
          <w:rFonts w:ascii="Arial" w:eastAsia="Arial" w:hAnsi="Arial" w:cs="Arial"/>
          <w:b/>
          <w:bCs/>
          <w:sz w:val="20"/>
          <w:szCs w:val="20"/>
        </w:rPr>
        <w:t>9</w:t>
      </w:r>
      <w:r w:rsidR="07ECD6DB" w:rsidRPr="178EE4F9">
        <w:rPr>
          <w:rFonts w:ascii="Arial" w:eastAsia="Arial" w:hAnsi="Arial" w:cs="Arial"/>
          <w:b/>
          <w:bCs/>
          <w:sz w:val="20"/>
          <w:szCs w:val="20"/>
        </w:rPr>
        <w:t>.</w:t>
      </w:r>
      <w:r w:rsidR="49B5A705">
        <w:tab/>
      </w:r>
      <w:r w:rsidR="07ECD6DB" w:rsidRPr="178EE4F9">
        <w:rPr>
          <w:rFonts w:ascii="Arial" w:eastAsia="Arial" w:hAnsi="Arial" w:cs="Arial"/>
          <w:b/>
          <w:bCs/>
          <w:sz w:val="20"/>
          <w:szCs w:val="20"/>
        </w:rPr>
        <w:t xml:space="preserve">Compliance with </w:t>
      </w:r>
      <w:r w:rsidR="3CC9A534" w:rsidRPr="178EE4F9">
        <w:rPr>
          <w:rFonts w:ascii="Arial" w:eastAsia="Arial" w:hAnsi="Arial" w:cs="Arial"/>
          <w:b/>
          <w:bCs/>
          <w:sz w:val="20"/>
          <w:szCs w:val="20"/>
        </w:rPr>
        <w:t>law and policy</w:t>
      </w:r>
      <w:r w:rsidR="07ECD6DB" w:rsidRPr="178EE4F9">
        <w:rPr>
          <w:rFonts w:ascii="Arial" w:eastAsia="Arial" w:hAnsi="Arial" w:cs="Arial"/>
          <w:sz w:val="20"/>
          <w:szCs w:val="20"/>
        </w:rPr>
        <w:t> </w:t>
      </w:r>
    </w:p>
    <w:p w14:paraId="4771146C" w14:textId="0A046DE6" w:rsidR="00E3511B" w:rsidRPr="00581D28" w:rsidRDefault="4CF78B38" w:rsidP="178EE4F9">
      <w:pPr>
        <w:spacing w:after="120" w:line="240" w:lineRule="auto"/>
        <w:ind w:left="360" w:hanging="360"/>
        <w:jc w:val="both"/>
        <w:textAlignment w:val="baseline"/>
        <w:rPr>
          <w:rFonts w:ascii="Arial" w:eastAsia="Arial" w:hAnsi="Arial" w:cs="Arial"/>
          <w:sz w:val="20"/>
          <w:szCs w:val="20"/>
        </w:rPr>
      </w:pPr>
      <w:r w:rsidRPr="178EE4F9">
        <w:rPr>
          <w:rFonts w:ascii="Arial" w:eastAsia="Arial" w:hAnsi="Arial" w:cs="Arial"/>
          <w:sz w:val="20"/>
          <w:szCs w:val="20"/>
        </w:rPr>
        <w:t>9</w:t>
      </w:r>
      <w:r w:rsidR="49CAD5A5" w:rsidRPr="178EE4F9">
        <w:rPr>
          <w:rFonts w:ascii="Arial" w:eastAsia="Arial" w:hAnsi="Arial" w:cs="Arial"/>
          <w:sz w:val="20"/>
          <w:szCs w:val="20"/>
        </w:rPr>
        <w:t>.1</w:t>
      </w:r>
      <w:r w:rsidR="0A930200">
        <w:tab/>
      </w:r>
      <w:r w:rsidR="7BA402F3" w:rsidRPr="178EE4F9">
        <w:rPr>
          <w:rFonts w:ascii="Arial" w:eastAsia="Arial" w:hAnsi="Arial" w:cs="Arial"/>
          <w:sz w:val="20"/>
          <w:szCs w:val="20"/>
        </w:rPr>
        <w:t>The AMC Group Participant confirms that if any funding or Approved Vaccine is provided by Gavi for the programme, such funds or doses of Approved Vaccine shall not be offered by the AMC Group Participant to any third person for the purposes of receiving any benefit directly or indirectly, nor will the AMC Group Participant seek in connection with its Application any gift, payment or benefit directly or indirectly that could be construed as an illegal or corrupt practice. </w:t>
      </w:r>
    </w:p>
    <w:p w14:paraId="3AA83B53" w14:textId="7E3B9A99" w:rsidR="00E3511B" w:rsidRPr="00581D28" w:rsidRDefault="4CF78B38" w:rsidP="178EE4F9">
      <w:pPr>
        <w:spacing w:after="120" w:line="240" w:lineRule="auto"/>
        <w:ind w:left="360" w:hanging="360"/>
        <w:jc w:val="both"/>
        <w:textAlignment w:val="baseline"/>
        <w:rPr>
          <w:rFonts w:ascii="Arial" w:eastAsia="Arial" w:hAnsi="Arial" w:cs="Arial"/>
          <w:sz w:val="20"/>
          <w:szCs w:val="20"/>
        </w:rPr>
      </w:pPr>
      <w:r w:rsidRPr="178EE4F9">
        <w:rPr>
          <w:rFonts w:ascii="Arial" w:eastAsia="Arial" w:hAnsi="Arial" w:cs="Arial"/>
          <w:sz w:val="20"/>
          <w:szCs w:val="20"/>
        </w:rPr>
        <w:t>9</w:t>
      </w:r>
      <w:r w:rsidR="6C6DFF0B" w:rsidRPr="178EE4F9">
        <w:rPr>
          <w:rFonts w:ascii="Arial" w:eastAsia="Arial" w:hAnsi="Arial" w:cs="Arial"/>
          <w:sz w:val="20"/>
          <w:szCs w:val="20"/>
        </w:rPr>
        <w:t>.2</w:t>
      </w:r>
      <w:r w:rsidR="7D60B17F" w:rsidRPr="178EE4F9">
        <w:rPr>
          <w:rFonts w:ascii="Arial" w:eastAsia="Arial" w:hAnsi="Arial" w:cs="Arial"/>
          <w:sz w:val="20"/>
          <w:szCs w:val="20"/>
        </w:rPr>
        <w:t xml:space="preserve"> </w:t>
      </w:r>
      <w:r w:rsidR="7BA402F3" w:rsidRPr="178EE4F9">
        <w:rPr>
          <w:rFonts w:ascii="Arial" w:eastAsia="Arial" w:hAnsi="Arial" w:cs="Arial"/>
          <w:sz w:val="20"/>
          <w:szCs w:val="20"/>
        </w:rPr>
        <w:t>The AMC Group Participant confirms that if any funding is provided by Gavi for the programme, such funds shall not be used to support or promote violence, war or the suppression of the general populace of any country, aid terrorists or their activities, conduct money laundering or fund organisations or individuals associated with terrorism or that are involved in money-laundering activities, or to pay or import goods, if such payment or import, to the AMC Group Participant’s knowledge or belief,</w:t>
      </w:r>
      <w:r w:rsidR="6C6DFF0B" w:rsidRPr="178EE4F9">
        <w:rPr>
          <w:rFonts w:ascii="Arial" w:eastAsia="Arial" w:hAnsi="Arial" w:cs="Arial"/>
          <w:sz w:val="20"/>
          <w:szCs w:val="20"/>
        </w:rPr>
        <w:t xml:space="preserve"> </w:t>
      </w:r>
      <w:r w:rsidR="7BA402F3" w:rsidRPr="178EE4F9">
        <w:rPr>
          <w:rFonts w:ascii="Arial" w:eastAsia="Arial" w:hAnsi="Arial" w:cs="Arial"/>
          <w:sz w:val="20"/>
          <w:szCs w:val="20"/>
        </w:rPr>
        <w:t>is prohibited by the United Nations Security Council. </w:t>
      </w:r>
    </w:p>
    <w:p w14:paraId="18477728" w14:textId="4C29023C" w:rsidR="00E3511B" w:rsidRPr="00581D28" w:rsidRDefault="4CF78B38" w:rsidP="178EE4F9">
      <w:pPr>
        <w:spacing w:after="120" w:line="240" w:lineRule="auto"/>
        <w:ind w:left="360" w:hanging="360"/>
        <w:jc w:val="both"/>
        <w:textAlignment w:val="baseline"/>
        <w:rPr>
          <w:rFonts w:ascii="Arial" w:eastAsia="Arial" w:hAnsi="Arial" w:cs="Arial"/>
          <w:sz w:val="20"/>
          <w:szCs w:val="20"/>
        </w:rPr>
      </w:pPr>
      <w:r w:rsidRPr="178EE4F9">
        <w:rPr>
          <w:rFonts w:ascii="Arial" w:eastAsia="Arial" w:hAnsi="Arial" w:cs="Arial"/>
          <w:sz w:val="20"/>
          <w:szCs w:val="20"/>
        </w:rPr>
        <w:t>9</w:t>
      </w:r>
      <w:r w:rsidR="6C6DFF0B" w:rsidRPr="178EE4F9">
        <w:rPr>
          <w:rFonts w:ascii="Arial" w:eastAsia="Arial" w:hAnsi="Arial" w:cs="Arial"/>
          <w:sz w:val="20"/>
          <w:szCs w:val="20"/>
        </w:rPr>
        <w:t xml:space="preserve">.3 </w:t>
      </w:r>
      <w:r w:rsidR="7BA402F3" w:rsidRPr="178EE4F9">
        <w:rPr>
          <w:rFonts w:ascii="Arial" w:eastAsia="Arial" w:hAnsi="Arial" w:cs="Arial"/>
          <w:sz w:val="20"/>
          <w:szCs w:val="20"/>
        </w:rPr>
        <w:t xml:space="preserve">In implementing the programme(s) set out in the Application, the AMC Group Participant will take </w:t>
      </w:r>
      <w:r w:rsidR="0A930200">
        <w:tab/>
      </w:r>
      <w:r w:rsidR="7BA402F3" w:rsidRPr="178EE4F9">
        <w:rPr>
          <w:rFonts w:ascii="Arial" w:eastAsia="Arial" w:hAnsi="Arial" w:cs="Arial"/>
          <w:sz w:val="20"/>
          <w:szCs w:val="20"/>
        </w:rPr>
        <w:t xml:space="preserve">all reasonable measures: </w:t>
      </w:r>
    </w:p>
    <w:p w14:paraId="0A61AA94" w14:textId="6A860FDE" w:rsidR="00581D28" w:rsidRDefault="00F12520" w:rsidP="178EE4F9">
      <w:pPr>
        <w:tabs>
          <w:tab w:val="num" w:pos="1152"/>
        </w:tabs>
        <w:spacing w:after="120" w:line="240" w:lineRule="auto"/>
        <w:ind w:left="360" w:hanging="360"/>
        <w:jc w:val="both"/>
        <w:textAlignment w:val="center"/>
        <w:rPr>
          <w:rFonts w:ascii="Arial" w:eastAsia="Arial" w:hAnsi="Arial" w:cs="Arial"/>
          <w:sz w:val="20"/>
          <w:szCs w:val="20"/>
        </w:rPr>
      </w:pPr>
      <w:r>
        <w:rPr>
          <w:rFonts w:ascii="Arial" w:eastAsia="Times New Roman" w:hAnsi="Arial" w:cs="Arial"/>
          <w:sz w:val="20"/>
          <w:szCs w:val="20"/>
        </w:rPr>
        <w:tab/>
      </w:r>
      <w:r w:rsidR="7BA402F3" w:rsidRPr="178EE4F9">
        <w:rPr>
          <w:rFonts w:ascii="Arial" w:eastAsia="Arial" w:hAnsi="Arial" w:cs="Arial"/>
          <w:sz w:val="20"/>
          <w:szCs w:val="20"/>
        </w:rPr>
        <w:t>9.3.1 to prevent its own government or other agency personnel and implementing partners from sex</w:t>
      </w:r>
      <w:r w:rsidR="03AD5E8B" w:rsidRPr="178EE4F9">
        <w:rPr>
          <w:rFonts w:ascii="Arial" w:eastAsia="Arial" w:hAnsi="Arial" w:cs="Arial"/>
          <w:sz w:val="20"/>
          <w:szCs w:val="20"/>
        </w:rPr>
        <w:t xml:space="preserve"> </w:t>
      </w:r>
      <w:r w:rsidR="7BA402F3" w:rsidRPr="178EE4F9">
        <w:rPr>
          <w:rFonts w:ascii="Arial" w:eastAsia="Arial" w:hAnsi="Arial" w:cs="Arial"/>
          <w:sz w:val="20"/>
          <w:szCs w:val="20"/>
        </w:rPr>
        <w:t>abusing or exploiting any person; and</w:t>
      </w:r>
    </w:p>
    <w:p w14:paraId="52975EC5" w14:textId="27C807D5" w:rsidR="00E3511B" w:rsidRPr="001C7C9B" w:rsidRDefault="00F12520" w:rsidP="178EE4F9">
      <w:pPr>
        <w:tabs>
          <w:tab w:val="num" w:pos="1152"/>
        </w:tabs>
        <w:spacing w:after="120" w:line="240" w:lineRule="auto"/>
        <w:ind w:left="360" w:hanging="360"/>
        <w:jc w:val="both"/>
        <w:textAlignment w:val="center"/>
        <w:rPr>
          <w:rFonts w:ascii="Arial" w:eastAsia="Arial" w:hAnsi="Arial" w:cs="Arial"/>
          <w:sz w:val="20"/>
          <w:szCs w:val="20"/>
        </w:rPr>
      </w:pPr>
      <w:r>
        <w:rPr>
          <w:rFonts w:ascii="Arial" w:eastAsia="Times New Roman" w:hAnsi="Arial" w:cs="Arial"/>
          <w:sz w:val="20"/>
          <w:szCs w:val="20"/>
        </w:rPr>
        <w:tab/>
      </w:r>
      <w:r w:rsidR="7BA402F3" w:rsidRPr="178EE4F9">
        <w:rPr>
          <w:rFonts w:ascii="Arial" w:eastAsia="Arial" w:hAnsi="Arial" w:cs="Arial"/>
          <w:sz w:val="20"/>
          <w:szCs w:val="20"/>
        </w:rPr>
        <w:t xml:space="preserve">9.3.2 to prohibit its own government or other agency personnel and implementing partners from exchanging any money, goods, services, or other things of value, for sexual favours or activities or from engaging in any sexual activities that are exploitive or degrading to any person. </w:t>
      </w:r>
    </w:p>
    <w:p w14:paraId="7F7D9114" w14:textId="7C53C387" w:rsidR="00E3511B" w:rsidRDefault="7BA402F3" w:rsidP="178EE4F9">
      <w:pPr>
        <w:spacing w:after="120" w:line="240" w:lineRule="auto"/>
        <w:ind w:left="360"/>
        <w:jc w:val="both"/>
        <w:textAlignment w:val="baseline"/>
        <w:rPr>
          <w:rFonts w:ascii="Arial" w:eastAsia="Arial" w:hAnsi="Arial" w:cs="Arial"/>
          <w:sz w:val="20"/>
          <w:szCs w:val="20"/>
        </w:rPr>
      </w:pPr>
      <w:r w:rsidRPr="178EE4F9">
        <w:rPr>
          <w:rFonts w:ascii="Arial" w:eastAsia="Arial" w:hAnsi="Arial" w:cs="Arial"/>
          <w:sz w:val="20"/>
          <w:szCs w:val="20"/>
        </w:rPr>
        <w:t xml:space="preserve">The AMC Group Participant will take robust and prompt action to address any credible allegations of such behaviour in accordance with its laws and regulations, and, to the extent that it relates to any obligations under these Terms and Conditions, keeping Gavi informed of steps taken, in accordance with the applicable laws, regulations and policies, including rules on confidentiality, and subject to not compromising the safety, security, privacy and due process rights of any concerned individuals. For these purposes, sexual activity with any person less than eighteen years of age, regardless of any laws relating to consent, will constitute the sexual exploitation and abuse of such person. </w:t>
      </w:r>
    </w:p>
    <w:p w14:paraId="106FEE2D" w14:textId="37D5D449" w:rsidR="00DE311E" w:rsidRPr="001C7C9B" w:rsidRDefault="4B5833CD" w:rsidP="178EE4F9">
      <w:pPr>
        <w:spacing w:after="120" w:line="240" w:lineRule="auto"/>
        <w:ind w:left="360" w:hanging="360"/>
        <w:textAlignment w:val="baseline"/>
        <w:rPr>
          <w:rFonts w:ascii="Arial" w:eastAsia="Arial" w:hAnsi="Arial" w:cs="Arial"/>
          <w:sz w:val="20"/>
          <w:szCs w:val="20"/>
        </w:rPr>
      </w:pPr>
      <w:r w:rsidRPr="178EE4F9">
        <w:rPr>
          <w:rFonts w:ascii="Arial" w:eastAsia="Arial" w:hAnsi="Arial" w:cs="Arial"/>
          <w:sz w:val="20"/>
          <w:szCs w:val="20"/>
        </w:rPr>
        <w:t>9</w:t>
      </w:r>
      <w:r w:rsidR="6D5C6383" w:rsidRPr="178EE4F9">
        <w:rPr>
          <w:rFonts w:ascii="Arial" w:eastAsia="Arial" w:hAnsi="Arial" w:cs="Arial"/>
          <w:sz w:val="20"/>
          <w:szCs w:val="20"/>
        </w:rPr>
        <w:t>.4</w:t>
      </w:r>
      <w:r w:rsidR="49B5A705">
        <w:tab/>
      </w:r>
      <w:r w:rsidR="6EC3C46E" w:rsidRPr="178EE4F9">
        <w:rPr>
          <w:rFonts w:ascii="Arial" w:eastAsia="Arial" w:hAnsi="Arial" w:cs="Arial"/>
          <w:sz w:val="20"/>
          <w:szCs w:val="20"/>
        </w:rPr>
        <w:t>The AMC Group Participant should familiarise itself with all Gavi policies, guidelines and processes relevant to the programme(s), including without limitation the Transparency and Accountability Policy (TAP)</w:t>
      </w:r>
      <w:r w:rsidR="24A0EE95" w:rsidRPr="178EE4F9">
        <w:rPr>
          <w:rFonts w:ascii="Arial" w:eastAsia="Arial" w:hAnsi="Arial" w:cs="Arial"/>
          <w:sz w:val="20"/>
          <w:szCs w:val="20"/>
        </w:rPr>
        <w:t>, the Safeguarding Policy and the Gender Policy</w:t>
      </w:r>
      <w:r w:rsidR="6D5C6383" w:rsidRPr="178EE4F9">
        <w:rPr>
          <w:rFonts w:ascii="Arial" w:eastAsia="Arial" w:hAnsi="Arial" w:cs="Arial"/>
          <w:sz w:val="20"/>
          <w:szCs w:val="20"/>
        </w:rPr>
        <w:t xml:space="preserve"> </w:t>
      </w:r>
      <w:r w:rsidR="6EC3C46E" w:rsidRPr="178EE4F9">
        <w:rPr>
          <w:rFonts w:ascii="Arial" w:eastAsia="Arial" w:hAnsi="Arial" w:cs="Arial"/>
          <w:sz w:val="20"/>
          <w:szCs w:val="20"/>
        </w:rPr>
        <w:t>and comply with the requirements therein. All programme related policies, guidelines and processes are available on Gavi’s official website and/or sent to the AMC Group Participant.</w:t>
      </w:r>
    </w:p>
    <w:p w14:paraId="75033328" w14:textId="48878610" w:rsidR="50DD00B1" w:rsidRDefault="50DD00B1" w:rsidP="178EE4F9">
      <w:pPr>
        <w:spacing w:after="120" w:line="240" w:lineRule="auto"/>
        <w:ind w:left="360" w:hanging="360"/>
        <w:rPr>
          <w:rFonts w:ascii="Arial" w:eastAsia="Arial" w:hAnsi="Arial" w:cs="Arial"/>
          <w:sz w:val="20"/>
          <w:szCs w:val="20"/>
        </w:rPr>
      </w:pPr>
    </w:p>
    <w:p w14:paraId="036AD0D1" w14:textId="6D1D618E" w:rsidR="00E93FB3" w:rsidRDefault="4B5833CD" w:rsidP="178EE4F9">
      <w:pPr>
        <w:spacing w:after="120" w:line="240" w:lineRule="auto"/>
        <w:ind w:left="360" w:hanging="360"/>
        <w:textAlignment w:val="baseline"/>
        <w:rPr>
          <w:rFonts w:ascii="Arial" w:eastAsia="Arial" w:hAnsi="Arial" w:cs="Arial"/>
          <w:sz w:val="20"/>
          <w:szCs w:val="20"/>
        </w:rPr>
      </w:pPr>
      <w:r w:rsidRPr="178EE4F9">
        <w:rPr>
          <w:rFonts w:ascii="Arial" w:eastAsia="Arial" w:hAnsi="Arial" w:cs="Arial"/>
          <w:b/>
          <w:bCs/>
          <w:sz w:val="20"/>
          <w:szCs w:val="20"/>
        </w:rPr>
        <w:t>10</w:t>
      </w:r>
      <w:r w:rsidR="3CC9A534" w:rsidRPr="178EE4F9">
        <w:rPr>
          <w:rFonts w:ascii="Arial" w:eastAsia="Arial" w:hAnsi="Arial" w:cs="Arial"/>
          <w:b/>
          <w:bCs/>
          <w:sz w:val="20"/>
          <w:szCs w:val="20"/>
        </w:rPr>
        <w:t xml:space="preserve">. </w:t>
      </w:r>
      <w:r w:rsidR="49B5A705">
        <w:tab/>
      </w:r>
      <w:r w:rsidR="3CC9A534" w:rsidRPr="178EE4F9">
        <w:rPr>
          <w:rFonts w:ascii="Arial" w:eastAsia="Arial" w:hAnsi="Arial" w:cs="Arial"/>
          <w:b/>
          <w:bCs/>
          <w:sz w:val="20"/>
          <w:szCs w:val="20"/>
        </w:rPr>
        <w:t>Audits and records</w:t>
      </w:r>
      <w:r w:rsidRPr="178EE4F9">
        <w:rPr>
          <w:rFonts w:ascii="Arial" w:eastAsia="Arial" w:hAnsi="Arial" w:cs="Arial"/>
          <w:sz w:val="20"/>
          <w:szCs w:val="20"/>
        </w:rPr>
        <w:t>10</w:t>
      </w:r>
      <w:r w:rsidR="1D64F5AC" w:rsidRPr="178EE4F9">
        <w:rPr>
          <w:rFonts w:ascii="Arial" w:eastAsia="Arial" w:hAnsi="Arial" w:cs="Arial"/>
          <w:sz w:val="20"/>
          <w:szCs w:val="20"/>
        </w:rPr>
        <w:t xml:space="preserve">.1 </w:t>
      </w:r>
      <w:r w:rsidR="0A8F5268" w:rsidRPr="178EE4F9">
        <w:rPr>
          <w:rFonts w:ascii="Arial" w:eastAsia="Arial" w:hAnsi="Arial" w:cs="Arial"/>
          <w:sz w:val="20"/>
          <w:szCs w:val="20"/>
        </w:rPr>
        <w:t xml:space="preserve">If any funding is provided by Gavi for the programme, the AMC Group Participant will conduct an annual financial audit of the Gavi grant funds and share the audit report(s) from such audit with Gavi, as requested within six months of the close of each financial year. The AMC Group Participant shall also share any audits or assessments carried out on the use of Approved Vaccine, equipment and supplies. Gavi reserves the right, on its own or through an agent, </w:t>
      </w:r>
      <w:r w:rsidR="0A8F5268" w:rsidRPr="178EE4F9">
        <w:rPr>
          <w:rFonts w:ascii="Arial" w:eastAsia="Arial" w:hAnsi="Arial" w:cs="Arial"/>
          <w:sz w:val="20"/>
          <w:szCs w:val="20"/>
        </w:rPr>
        <w:lastRenderedPageBreak/>
        <w:t xml:space="preserve">to perform audits or other assessments </w:t>
      </w:r>
      <w:r w:rsidR="4FF27760" w:rsidRPr="178EE4F9">
        <w:rPr>
          <w:rFonts w:ascii="Arial" w:eastAsia="Arial" w:hAnsi="Arial" w:cs="Arial"/>
          <w:sz w:val="20"/>
          <w:szCs w:val="20"/>
        </w:rPr>
        <w:t>to</w:t>
      </w:r>
      <w:r w:rsidR="0A8F5268" w:rsidRPr="178EE4F9">
        <w:rPr>
          <w:rFonts w:ascii="Arial" w:eastAsia="Arial" w:hAnsi="Arial" w:cs="Arial"/>
          <w:sz w:val="20"/>
          <w:szCs w:val="20"/>
        </w:rPr>
        <w:t xml:space="preserve"> ensure the accountability of funds, Approved Vaccine, equipment and supplies disbursed to the AMC Group Participant. </w:t>
      </w:r>
    </w:p>
    <w:p w14:paraId="40D08FBC" w14:textId="10A8DF35" w:rsidR="00E3511B" w:rsidRPr="001C7C9B" w:rsidRDefault="0911E70B" w:rsidP="178EE4F9">
      <w:pPr>
        <w:spacing w:after="120" w:line="240" w:lineRule="auto"/>
        <w:ind w:left="360" w:hanging="360"/>
        <w:textAlignment w:val="baseline"/>
        <w:rPr>
          <w:rFonts w:ascii="Arial" w:eastAsia="Arial" w:hAnsi="Arial" w:cs="Arial"/>
          <w:sz w:val="20"/>
          <w:szCs w:val="20"/>
        </w:rPr>
      </w:pPr>
      <w:r w:rsidRPr="178EE4F9">
        <w:rPr>
          <w:rFonts w:ascii="Arial" w:eastAsia="Arial" w:hAnsi="Arial" w:cs="Arial"/>
          <w:sz w:val="20"/>
          <w:szCs w:val="20"/>
        </w:rPr>
        <w:t xml:space="preserve">10.2 </w:t>
      </w:r>
      <w:r w:rsidR="0A8F5268" w:rsidRPr="178EE4F9">
        <w:rPr>
          <w:rFonts w:ascii="Arial" w:eastAsia="Arial" w:hAnsi="Arial" w:cs="Arial"/>
          <w:sz w:val="20"/>
          <w:szCs w:val="20"/>
        </w:rPr>
        <w:t xml:space="preserve">If any funding is provided by Gavi for the programme, the AMC Group Participant will maintain accurate accounting records documenting how Gavi funds are used. The AMC Group Participant will maintain its accounting records in accordance with its government-approved accounting standards for at least three years after the date of last disbursement of Gavi funds. The AMC Group Participant will maintain accurate records documenting how doses of Approved Vaccine, equipment and supplies are managed and disbursed as relevant. </w:t>
      </w:r>
    </w:p>
    <w:p w14:paraId="3463B2DA" w14:textId="70A4D405" w:rsidR="00E3511B" w:rsidRPr="001C7C9B" w:rsidRDefault="4B5833CD" w:rsidP="178EE4F9">
      <w:pPr>
        <w:spacing w:after="120" w:line="240" w:lineRule="auto"/>
        <w:ind w:left="360" w:hanging="360"/>
        <w:textAlignment w:val="baseline"/>
        <w:rPr>
          <w:rFonts w:ascii="Arial" w:eastAsia="Arial" w:hAnsi="Arial" w:cs="Arial"/>
          <w:sz w:val="20"/>
          <w:szCs w:val="20"/>
        </w:rPr>
      </w:pPr>
      <w:r w:rsidRPr="178EE4F9">
        <w:rPr>
          <w:rFonts w:ascii="Arial" w:eastAsia="Arial" w:hAnsi="Arial" w:cs="Arial"/>
          <w:sz w:val="20"/>
          <w:szCs w:val="20"/>
        </w:rPr>
        <w:t>10</w:t>
      </w:r>
      <w:r w:rsidR="1D64F5AC" w:rsidRPr="178EE4F9">
        <w:rPr>
          <w:rFonts w:ascii="Arial" w:eastAsia="Arial" w:hAnsi="Arial" w:cs="Arial"/>
          <w:sz w:val="20"/>
          <w:szCs w:val="20"/>
        </w:rPr>
        <w:t xml:space="preserve">.3 </w:t>
      </w:r>
      <w:r w:rsidR="0A8F5268" w:rsidRPr="178EE4F9">
        <w:rPr>
          <w:rFonts w:ascii="Arial" w:eastAsia="Arial" w:hAnsi="Arial" w:cs="Arial"/>
          <w:sz w:val="20"/>
          <w:szCs w:val="20"/>
        </w:rPr>
        <w:t>If there is any claim of misuse of funds, equipment, supplies or Approved Vaccine, AMC Group Participant will maintain such records until the audit findings are final. The AMC Group Participant agrees not to assert any documentary privilege against Gavi in connection with any audit. </w:t>
      </w:r>
    </w:p>
    <w:p w14:paraId="6FD12B6F" w14:textId="0502EAEF" w:rsidR="00E3511B" w:rsidRPr="001C7C9B" w:rsidRDefault="00E3511B" w:rsidP="178EE4F9">
      <w:pPr>
        <w:keepNext/>
        <w:spacing w:after="120" w:line="240" w:lineRule="auto"/>
        <w:textAlignment w:val="baseline"/>
        <w:rPr>
          <w:rFonts w:ascii="Arial" w:eastAsia="Arial" w:hAnsi="Arial" w:cs="Arial"/>
          <w:b/>
          <w:bCs/>
          <w:sz w:val="20"/>
          <w:szCs w:val="20"/>
        </w:rPr>
      </w:pPr>
      <w:r>
        <w:br/>
      </w:r>
      <w:r w:rsidR="4B5833CD" w:rsidRPr="178EE4F9">
        <w:rPr>
          <w:rFonts w:ascii="Arial" w:eastAsia="Arial" w:hAnsi="Arial" w:cs="Arial"/>
          <w:b/>
          <w:bCs/>
          <w:sz w:val="20"/>
          <w:szCs w:val="20"/>
        </w:rPr>
        <w:t>11</w:t>
      </w:r>
      <w:r w:rsidR="5E433255" w:rsidRPr="178EE4F9">
        <w:rPr>
          <w:rFonts w:ascii="Arial" w:eastAsia="Arial" w:hAnsi="Arial" w:cs="Arial"/>
          <w:b/>
          <w:bCs/>
          <w:sz w:val="20"/>
          <w:szCs w:val="20"/>
        </w:rPr>
        <w:t>. Language</w:t>
      </w:r>
    </w:p>
    <w:p w14:paraId="467C4426" w14:textId="669E8F72" w:rsidR="00E3511B" w:rsidRPr="001C7C9B" w:rsidRDefault="4CBEB4D3" w:rsidP="178EE4F9">
      <w:pPr>
        <w:keepNext/>
        <w:spacing w:after="120" w:line="240" w:lineRule="auto"/>
        <w:textAlignment w:val="baseline"/>
        <w:rPr>
          <w:rFonts w:ascii="Arial" w:eastAsia="Arial" w:hAnsi="Arial" w:cs="Arial"/>
          <w:sz w:val="20"/>
          <w:szCs w:val="20"/>
        </w:rPr>
      </w:pPr>
      <w:r w:rsidRPr="178EE4F9">
        <w:rPr>
          <w:rFonts w:ascii="Arial" w:eastAsia="Arial" w:hAnsi="Arial" w:cs="Arial"/>
          <w:sz w:val="20"/>
          <w:szCs w:val="20"/>
        </w:rPr>
        <w:t xml:space="preserve">The English language version of these </w:t>
      </w:r>
      <w:r w:rsidR="0B86DC91" w:rsidRPr="178EE4F9">
        <w:rPr>
          <w:rFonts w:ascii="Arial" w:eastAsia="Arial" w:hAnsi="Arial" w:cs="Arial"/>
          <w:sz w:val="20"/>
          <w:szCs w:val="20"/>
        </w:rPr>
        <w:t>terms and conditions</w:t>
      </w:r>
      <w:r w:rsidRPr="178EE4F9">
        <w:rPr>
          <w:rFonts w:ascii="Arial" w:eastAsia="Arial" w:hAnsi="Arial" w:cs="Arial"/>
          <w:sz w:val="20"/>
          <w:szCs w:val="20"/>
        </w:rPr>
        <w:t xml:space="preserve"> shall prevail if there is a conflict between the English language version and a translated version.</w:t>
      </w:r>
    </w:p>
    <w:p w14:paraId="6AE225C7" w14:textId="77777777" w:rsidR="00DE311E" w:rsidRPr="001C7C9B" w:rsidRDefault="00DE311E" w:rsidP="178EE4F9">
      <w:pPr>
        <w:keepNext/>
        <w:spacing w:after="120" w:line="240" w:lineRule="auto"/>
        <w:textAlignment w:val="baseline"/>
        <w:rPr>
          <w:rFonts w:ascii="Arial" w:eastAsia="Arial" w:hAnsi="Arial" w:cs="Arial"/>
          <w:sz w:val="20"/>
          <w:szCs w:val="20"/>
        </w:rPr>
      </w:pPr>
    </w:p>
    <w:p w14:paraId="02CD1443" w14:textId="1A4773BA" w:rsidR="00FA7BE9" w:rsidRDefault="4C0DE411" w:rsidP="178EE4F9">
      <w:pPr>
        <w:spacing w:after="120" w:line="240" w:lineRule="auto"/>
        <w:ind w:left="360" w:hanging="360"/>
        <w:textAlignment w:val="baseline"/>
        <w:rPr>
          <w:rFonts w:ascii="Arial" w:eastAsia="Arial" w:hAnsi="Arial" w:cs="Arial"/>
          <w:b/>
          <w:bCs/>
          <w:sz w:val="20"/>
          <w:szCs w:val="20"/>
        </w:rPr>
      </w:pPr>
      <w:r w:rsidRPr="178EE4F9">
        <w:rPr>
          <w:rFonts w:ascii="Arial" w:eastAsia="Arial" w:hAnsi="Arial" w:cs="Arial"/>
          <w:b/>
          <w:bCs/>
          <w:sz w:val="20"/>
          <w:szCs w:val="20"/>
        </w:rPr>
        <w:t>12.</w:t>
      </w:r>
      <w:r w:rsidR="3DB40A0D">
        <w:tab/>
      </w:r>
      <w:r w:rsidRPr="178EE4F9">
        <w:rPr>
          <w:rFonts w:ascii="Arial" w:eastAsia="Arial" w:hAnsi="Arial" w:cs="Arial"/>
          <w:b/>
          <w:bCs/>
          <w:sz w:val="20"/>
          <w:szCs w:val="20"/>
        </w:rPr>
        <w:t>Duration</w:t>
      </w:r>
    </w:p>
    <w:p w14:paraId="12C38FAA" w14:textId="278FA331" w:rsidR="00E358FF" w:rsidRDefault="0A14748D" w:rsidP="178EE4F9">
      <w:pPr>
        <w:spacing w:after="120" w:line="240" w:lineRule="auto"/>
        <w:textAlignment w:val="baseline"/>
        <w:rPr>
          <w:rFonts w:ascii="Arial" w:eastAsia="Arial" w:hAnsi="Arial" w:cs="Arial"/>
          <w:color w:val="000000" w:themeColor="text1"/>
          <w:sz w:val="21"/>
          <w:szCs w:val="21"/>
          <w:lang w:eastAsia="en-GB"/>
        </w:rPr>
      </w:pPr>
      <w:r w:rsidRPr="178EE4F9">
        <w:rPr>
          <w:rFonts w:ascii="Arial" w:eastAsia="Arial" w:hAnsi="Arial" w:cs="Arial"/>
          <w:color w:val="000000" w:themeColor="text1"/>
          <w:sz w:val="21"/>
          <w:szCs w:val="21"/>
          <w:lang w:eastAsia="en-GB"/>
        </w:rPr>
        <w:t>The</w:t>
      </w:r>
      <w:r w:rsidR="4AD59F25" w:rsidRPr="178EE4F9">
        <w:rPr>
          <w:rFonts w:ascii="Arial" w:eastAsia="Arial" w:hAnsi="Arial" w:cs="Arial"/>
          <w:color w:val="000000" w:themeColor="text1"/>
          <w:sz w:val="21"/>
          <w:szCs w:val="21"/>
          <w:lang w:eastAsia="en-GB"/>
        </w:rPr>
        <w:t xml:space="preserve"> COVAX</w:t>
      </w:r>
      <w:r w:rsidRPr="178EE4F9">
        <w:rPr>
          <w:rFonts w:ascii="Arial" w:eastAsia="Arial" w:hAnsi="Arial" w:cs="Arial"/>
          <w:color w:val="000000" w:themeColor="text1"/>
          <w:sz w:val="21"/>
          <w:szCs w:val="21"/>
          <w:lang w:eastAsia="en-GB"/>
        </w:rPr>
        <w:t xml:space="preserve"> Facility </w:t>
      </w:r>
      <w:r w:rsidR="4ADBC534" w:rsidRPr="178EE4F9">
        <w:rPr>
          <w:rFonts w:ascii="Arial" w:eastAsia="Arial" w:hAnsi="Arial" w:cs="Arial"/>
          <w:color w:val="000000" w:themeColor="text1"/>
          <w:sz w:val="21"/>
          <w:szCs w:val="21"/>
          <w:lang w:eastAsia="en-GB"/>
        </w:rPr>
        <w:t>will be</w:t>
      </w:r>
      <w:r w:rsidRPr="178EE4F9">
        <w:rPr>
          <w:rFonts w:ascii="Arial" w:eastAsia="Arial" w:hAnsi="Arial" w:cs="Arial"/>
          <w:color w:val="000000" w:themeColor="text1"/>
          <w:sz w:val="21"/>
          <w:szCs w:val="21"/>
          <w:lang w:eastAsia="en-GB"/>
        </w:rPr>
        <w:t xml:space="preserve"> operational for a period of </w:t>
      </w:r>
      <w:r w:rsidR="4ADBC534" w:rsidRPr="178EE4F9">
        <w:rPr>
          <w:rFonts w:ascii="Arial" w:eastAsia="Arial" w:hAnsi="Arial" w:cs="Arial"/>
          <w:color w:val="000000" w:themeColor="text1"/>
          <w:sz w:val="21"/>
          <w:szCs w:val="21"/>
          <w:lang w:eastAsia="en-GB"/>
        </w:rPr>
        <w:t>time as determined by the Gavi board</w:t>
      </w:r>
      <w:r w:rsidRPr="178EE4F9">
        <w:rPr>
          <w:rFonts w:ascii="Arial" w:eastAsia="Arial" w:hAnsi="Arial" w:cs="Arial"/>
          <w:color w:val="000000" w:themeColor="text1"/>
          <w:sz w:val="21"/>
          <w:szCs w:val="21"/>
          <w:lang w:eastAsia="en-GB"/>
        </w:rPr>
        <w:t>. The AMC Fund will last for ten years (the “</w:t>
      </w:r>
      <w:r w:rsidRPr="178EE4F9">
        <w:rPr>
          <w:rFonts w:ascii="Arial" w:eastAsia="Arial" w:hAnsi="Arial" w:cs="Arial"/>
          <w:b/>
          <w:bCs/>
          <w:color w:val="000000" w:themeColor="text1"/>
          <w:sz w:val="21"/>
          <w:szCs w:val="21"/>
          <w:lang w:eastAsia="en-GB"/>
        </w:rPr>
        <w:t>AMC Term</w:t>
      </w:r>
      <w:r w:rsidRPr="178EE4F9">
        <w:rPr>
          <w:rFonts w:ascii="Arial" w:eastAsia="Arial" w:hAnsi="Arial" w:cs="Arial"/>
          <w:color w:val="000000" w:themeColor="text1"/>
          <w:sz w:val="21"/>
          <w:szCs w:val="21"/>
          <w:lang w:eastAsia="en-GB"/>
        </w:rPr>
        <w:t>”) (from 01 September 2020 – 31 August 2030), unless terminated earlier in accordance with its terms</w:t>
      </w:r>
      <w:r w:rsidR="4AD59F25" w:rsidRPr="178EE4F9">
        <w:rPr>
          <w:rFonts w:ascii="Arial" w:eastAsia="Arial" w:hAnsi="Arial" w:cs="Arial"/>
          <w:color w:val="000000" w:themeColor="text1"/>
          <w:sz w:val="21"/>
          <w:szCs w:val="21"/>
          <w:lang w:eastAsia="en-GB"/>
        </w:rPr>
        <w:t>.</w:t>
      </w:r>
      <w:r w:rsidR="15A37A8C" w:rsidRPr="178EE4F9">
        <w:rPr>
          <w:rFonts w:ascii="Arial" w:eastAsia="Arial" w:hAnsi="Arial" w:cs="Arial"/>
          <w:color w:val="000000" w:themeColor="text1"/>
          <w:sz w:val="21"/>
          <w:szCs w:val="21"/>
          <w:lang w:eastAsia="en-GB"/>
        </w:rPr>
        <w:t xml:space="preserve"> </w:t>
      </w:r>
    </w:p>
    <w:p w14:paraId="33CED8C3" w14:textId="0A507AF8" w:rsidR="00DD7E72" w:rsidRDefault="00DD7E72" w:rsidP="178EE4F9">
      <w:pPr>
        <w:spacing w:after="120" w:line="240" w:lineRule="auto"/>
        <w:textAlignment w:val="baseline"/>
        <w:rPr>
          <w:rFonts w:ascii="Arial" w:eastAsia="Arial" w:hAnsi="Arial" w:cs="Arial"/>
        </w:rPr>
      </w:pPr>
    </w:p>
    <w:p w14:paraId="37A71EC9" w14:textId="65ABFB60" w:rsidR="00E358FF" w:rsidRPr="00E205F5" w:rsidRDefault="749B9F2C" w:rsidP="178EE4F9">
      <w:pPr>
        <w:spacing w:after="120" w:line="240" w:lineRule="auto"/>
        <w:ind w:left="360" w:hanging="360"/>
        <w:textAlignment w:val="baseline"/>
        <w:rPr>
          <w:rFonts w:ascii="Arial" w:eastAsia="Arial" w:hAnsi="Arial" w:cs="Arial"/>
          <w:b/>
          <w:bCs/>
          <w:color w:val="000000" w:themeColor="text1"/>
          <w:sz w:val="21"/>
          <w:szCs w:val="21"/>
          <w:lang w:eastAsia="en-GB"/>
        </w:rPr>
      </w:pPr>
      <w:r w:rsidRPr="178EE4F9">
        <w:rPr>
          <w:rFonts w:ascii="Arial" w:eastAsia="Arial" w:hAnsi="Arial" w:cs="Arial"/>
          <w:b/>
          <w:bCs/>
          <w:color w:val="000000" w:themeColor="text1"/>
          <w:sz w:val="21"/>
          <w:szCs w:val="21"/>
          <w:lang w:eastAsia="en-GB"/>
        </w:rPr>
        <w:t xml:space="preserve">13. </w:t>
      </w:r>
      <w:r w:rsidR="37DECF78">
        <w:tab/>
      </w:r>
      <w:r w:rsidRPr="178EE4F9">
        <w:rPr>
          <w:rFonts w:ascii="Arial" w:eastAsia="Arial" w:hAnsi="Arial" w:cs="Arial"/>
          <w:b/>
          <w:bCs/>
          <w:color w:val="000000" w:themeColor="text1"/>
          <w:sz w:val="20"/>
          <w:szCs w:val="20"/>
          <w:lang w:eastAsia="en-GB"/>
        </w:rPr>
        <w:t>COVAX Facility</w:t>
      </w:r>
      <w:r w:rsidRPr="178EE4F9">
        <w:rPr>
          <w:rFonts w:ascii="Arial" w:eastAsia="Arial" w:hAnsi="Arial" w:cs="Arial"/>
          <w:b/>
          <w:bCs/>
          <w:color w:val="000000" w:themeColor="text1"/>
          <w:sz w:val="18"/>
          <w:szCs w:val="18"/>
          <w:lang w:eastAsia="en-GB"/>
        </w:rPr>
        <w:t xml:space="preserve"> </w:t>
      </w:r>
    </w:p>
    <w:p w14:paraId="6C689370" w14:textId="77777777" w:rsidR="00A75743" w:rsidRDefault="3304F8C1" w:rsidP="178EE4F9">
      <w:pPr>
        <w:spacing w:after="120" w:line="240" w:lineRule="auto"/>
        <w:textAlignment w:val="baseline"/>
        <w:rPr>
          <w:rFonts w:ascii="Arial" w:eastAsia="Arial" w:hAnsi="Arial" w:cs="Arial"/>
          <w:sz w:val="20"/>
          <w:szCs w:val="20"/>
        </w:rPr>
      </w:pPr>
      <w:r w:rsidRPr="178EE4F9">
        <w:rPr>
          <w:rFonts w:ascii="Arial" w:eastAsia="Arial" w:hAnsi="Arial" w:cs="Arial"/>
          <w:sz w:val="20"/>
          <w:szCs w:val="20"/>
        </w:rPr>
        <w:t xml:space="preserve">Gavi is the administrator of the COVAX Facility, which is governed by </w:t>
      </w:r>
      <w:r w:rsidR="06F954EC" w:rsidRPr="178EE4F9">
        <w:rPr>
          <w:rFonts w:ascii="Arial" w:eastAsia="Arial" w:hAnsi="Arial" w:cs="Arial"/>
          <w:sz w:val="20"/>
          <w:szCs w:val="20"/>
        </w:rPr>
        <w:t xml:space="preserve">one or more Gavi </w:t>
      </w:r>
      <w:r w:rsidR="774FDB13" w:rsidRPr="178EE4F9">
        <w:rPr>
          <w:rFonts w:ascii="Arial" w:eastAsia="Arial" w:hAnsi="Arial" w:cs="Arial"/>
          <w:sz w:val="20"/>
          <w:szCs w:val="20"/>
        </w:rPr>
        <w:t xml:space="preserve">governance bodies as determined </w:t>
      </w:r>
      <w:r w:rsidRPr="178EE4F9">
        <w:rPr>
          <w:rFonts w:ascii="Arial" w:eastAsia="Arial" w:hAnsi="Arial" w:cs="Arial"/>
          <w:sz w:val="20"/>
          <w:szCs w:val="20"/>
        </w:rPr>
        <w:t xml:space="preserve">by the Gavi board from time to time. Further information </w:t>
      </w:r>
      <w:r w:rsidR="2B335351" w:rsidRPr="178EE4F9">
        <w:rPr>
          <w:rFonts w:ascii="Arial" w:eastAsia="Arial" w:hAnsi="Arial" w:cs="Arial"/>
          <w:sz w:val="20"/>
          <w:szCs w:val="20"/>
        </w:rPr>
        <w:t>on</w:t>
      </w:r>
      <w:r w:rsidR="59FBCB61" w:rsidRPr="178EE4F9">
        <w:rPr>
          <w:rFonts w:ascii="Arial" w:eastAsia="Arial" w:hAnsi="Arial" w:cs="Arial"/>
          <w:sz w:val="20"/>
          <w:szCs w:val="20"/>
        </w:rPr>
        <w:t xml:space="preserve"> how the COVAX Facility is operated</w:t>
      </w:r>
      <w:r w:rsidR="4A75C5BE" w:rsidRPr="178EE4F9">
        <w:rPr>
          <w:rFonts w:ascii="Arial" w:eastAsia="Arial" w:hAnsi="Arial" w:cs="Arial"/>
          <w:sz w:val="20"/>
          <w:szCs w:val="20"/>
        </w:rPr>
        <w:t>, implemented</w:t>
      </w:r>
      <w:r w:rsidR="59FBCB61" w:rsidRPr="178EE4F9">
        <w:rPr>
          <w:rFonts w:ascii="Arial" w:eastAsia="Arial" w:hAnsi="Arial" w:cs="Arial"/>
          <w:sz w:val="20"/>
          <w:szCs w:val="20"/>
        </w:rPr>
        <w:t xml:space="preserve"> and governed</w:t>
      </w:r>
      <w:r w:rsidR="2B335351" w:rsidRPr="178EE4F9">
        <w:rPr>
          <w:rFonts w:ascii="Arial" w:eastAsia="Arial" w:hAnsi="Arial" w:cs="Arial"/>
          <w:sz w:val="20"/>
          <w:szCs w:val="20"/>
        </w:rPr>
        <w:t xml:space="preserve">, </w:t>
      </w:r>
      <w:r w:rsidR="00B15C7F" w:rsidRPr="178EE4F9">
        <w:rPr>
          <w:rFonts w:ascii="Arial" w:eastAsia="Arial" w:hAnsi="Arial" w:cs="Arial"/>
          <w:sz w:val="20"/>
          <w:szCs w:val="20"/>
        </w:rPr>
        <w:t>including in relation to the Allocation Framework,</w:t>
      </w:r>
      <w:r w:rsidR="2B335351" w:rsidRPr="178EE4F9">
        <w:rPr>
          <w:rFonts w:ascii="Arial" w:eastAsia="Arial" w:hAnsi="Arial" w:cs="Arial"/>
          <w:sz w:val="20"/>
          <w:szCs w:val="20"/>
        </w:rPr>
        <w:t xml:space="preserve"> </w:t>
      </w:r>
      <w:r w:rsidR="60CF04E5" w:rsidRPr="178EE4F9">
        <w:rPr>
          <w:rFonts w:ascii="Arial" w:eastAsia="Arial" w:hAnsi="Arial" w:cs="Arial"/>
          <w:sz w:val="20"/>
          <w:szCs w:val="20"/>
        </w:rPr>
        <w:t>is</w:t>
      </w:r>
      <w:r w:rsidR="59FBCB61" w:rsidRPr="178EE4F9">
        <w:rPr>
          <w:rFonts w:ascii="Arial" w:eastAsia="Arial" w:hAnsi="Arial" w:cs="Arial"/>
          <w:sz w:val="20"/>
          <w:szCs w:val="20"/>
        </w:rPr>
        <w:t xml:space="preserve"> available here: </w:t>
      </w:r>
      <w:hyperlink r:id="rId16">
        <w:r w:rsidR="7E19042E" w:rsidRPr="178EE4F9">
          <w:rPr>
            <w:rStyle w:val="Hyperlink"/>
            <w:rFonts w:ascii="Arial" w:eastAsia="Arial" w:hAnsi="Arial" w:cs="Arial"/>
            <w:sz w:val="21"/>
            <w:szCs w:val="21"/>
            <w:lang w:eastAsia="en-GB"/>
          </w:rPr>
          <w:t>https://www.gavi.org/vaccineswork/covax-facility-governance-explained</w:t>
        </w:r>
      </w:hyperlink>
      <w:r w:rsidR="7E19042E" w:rsidRPr="178EE4F9">
        <w:rPr>
          <w:rFonts w:ascii="Arial" w:eastAsia="Arial" w:hAnsi="Arial" w:cs="Arial"/>
          <w:sz w:val="20"/>
          <w:szCs w:val="20"/>
        </w:rPr>
        <w:t>.</w:t>
      </w:r>
    </w:p>
    <w:p w14:paraId="527370D1" w14:textId="603FC4F4" w:rsidR="686C07B8" w:rsidRDefault="686C07B8" w:rsidP="178EE4F9">
      <w:pPr>
        <w:spacing w:after="120" w:line="240" w:lineRule="auto"/>
        <w:ind w:left="360" w:hanging="360"/>
        <w:rPr>
          <w:rFonts w:ascii="Arial" w:eastAsia="Arial" w:hAnsi="Arial" w:cs="Arial"/>
          <w:b/>
          <w:bCs/>
          <w:sz w:val="20"/>
          <w:szCs w:val="20"/>
        </w:rPr>
      </w:pPr>
    </w:p>
    <w:p w14:paraId="59699B2A" w14:textId="14D1CFAA" w:rsidR="00E93FB3" w:rsidRDefault="5E433255" w:rsidP="178EE4F9">
      <w:pPr>
        <w:spacing w:after="120" w:line="240" w:lineRule="auto"/>
        <w:ind w:left="360" w:hanging="360"/>
        <w:textAlignment w:val="baseline"/>
        <w:rPr>
          <w:rFonts w:ascii="Arial" w:eastAsia="Arial" w:hAnsi="Arial" w:cs="Arial"/>
          <w:sz w:val="20"/>
          <w:szCs w:val="20"/>
        </w:rPr>
      </w:pPr>
      <w:r w:rsidRPr="178EE4F9">
        <w:rPr>
          <w:rFonts w:ascii="Arial" w:eastAsia="Arial" w:hAnsi="Arial" w:cs="Arial"/>
          <w:b/>
          <w:bCs/>
          <w:sz w:val="20"/>
          <w:szCs w:val="20"/>
        </w:rPr>
        <w:t>14. Arbitration and governing law</w:t>
      </w:r>
    </w:p>
    <w:p w14:paraId="0423E4CA" w14:textId="6B6BBE0D" w:rsidR="00E3511B" w:rsidRPr="004B6FB5" w:rsidRDefault="0911E70B" w:rsidP="178EE4F9">
      <w:pPr>
        <w:spacing w:after="120" w:line="240" w:lineRule="auto"/>
        <w:ind w:left="360" w:hanging="360"/>
        <w:textAlignment w:val="baseline"/>
        <w:rPr>
          <w:rFonts w:ascii="Arial" w:eastAsia="Arial" w:hAnsi="Arial" w:cs="Arial"/>
          <w:sz w:val="20"/>
          <w:szCs w:val="20"/>
        </w:rPr>
      </w:pPr>
      <w:r w:rsidRPr="178EE4F9">
        <w:rPr>
          <w:rFonts w:ascii="Arial" w:eastAsia="Arial" w:hAnsi="Arial" w:cs="Arial"/>
          <w:sz w:val="20"/>
          <w:szCs w:val="20"/>
        </w:rPr>
        <w:t xml:space="preserve">14.1 </w:t>
      </w:r>
      <w:r w:rsidR="0A8F5268" w:rsidRPr="178EE4F9">
        <w:rPr>
          <w:rFonts w:ascii="Arial" w:eastAsia="Arial" w:hAnsi="Arial" w:cs="Arial"/>
          <w:sz w:val="20"/>
          <w:szCs w:val="20"/>
        </w:rPr>
        <w:t>The Application and any non-contractual obligations arising out of or in connection with it shall be governed by English law.</w:t>
      </w:r>
    </w:p>
    <w:p w14:paraId="3AEFEA2C" w14:textId="69FE28EF" w:rsidR="00A04500" w:rsidRPr="00C46069" w:rsidRDefault="4B5833CD" w:rsidP="178EE4F9">
      <w:pPr>
        <w:spacing w:after="120" w:line="240" w:lineRule="auto"/>
        <w:ind w:left="360" w:hanging="360"/>
        <w:textAlignment w:val="baseline"/>
        <w:rPr>
          <w:rFonts w:ascii="Arial" w:eastAsia="Arial" w:hAnsi="Arial" w:cs="Arial"/>
          <w:sz w:val="20"/>
          <w:szCs w:val="20"/>
        </w:rPr>
      </w:pPr>
      <w:r w:rsidRPr="178EE4F9">
        <w:rPr>
          <w:rFonts w:ascii="Arial" w:eastAsia="Arial" w:hAnsi="Arial" w:cs="Arial"/>
          <w:sz w:val="20"/>
          <w:szCs w:val="20"/>
        </w:rPr>
        <w:t>14</w:t>
      </w:r>
      <w:r w:rsidR="5E433255" w:rsidRPr="178EE4F9">
        <w:rPr>
          <w:rFonts w:ascii="Arial" w:eastAsia="Arial" w:hAnsi="Arial" w:cs="Arial"/>
          <w:sz w:val="20"/>
          <w:szCs w:val="20"/>
        </w:rPr>
        <w:t xml:space="preserve">.2 </w:t>
      </w:r>
      <w:r w:rsidR="0A8F5268" w:rsidRPr="178EE4F9">
        <w:rPr>
          <w:rFonts w:ascii="Arial" w:eastAsia="Arial" w:hAnsi="Arial" w:cs="Arial"/>
          <w:sz w:val="20"/>
          <w:szCs w:val="20"/>
        </w:rPr>
        <w:t>Any dispute, controversy or claim (“</w:t>
      </w:r>
      <w:r w:rsidR="0A8F5268" w:rsidRPr="178EE4F9">
        <w:rPr>
          <w:rFonts w:ascii="Arial" w:eastAsia="Arial" w:hAnsi="Arial" w:cs="Arial"/>
          <w:b/>
          <w:bCs/>
          <w:sz w:val="20"/>
          <w:szCs w:val="20"/>
        </w:rPr>
        <w:t>Dispute</w:t>
      </w:r>
      <w:r w:rsidR="0A8F5268" w:rsidRPr="178EE4F9">
        <w:rPr>
          <w:rFonts w:ascii="Arial" w:eastAsia="Arial" w:hAnsi="Arial" w:cs="Arial"/>
          <w:sz w:val="20"/>
          <w:szCs w:val="20"/>
        </w:rPr>
        <w:t xml:space="preserve">”) between the AMC Group Participant and Gavi arising out of or in connection with an Application shall be submitted to arbitration at the request of either Gavi or the AMC Group Participant. The arbitration will be conducted in accordance with the then-current rules of the United Nations Commission of International Trade Law (UNCITRAL). Gavi and the AMC Group Participant shall each appoint one arbitrator, and the two arbitrators so appointed shall jointly appoint a third arbitrator who shall be the chairperson. If either party fails to appoint an arbitrator, the appointing authority shall instead be the President of the Swiss Arbitration Association. The arbitration proceedings shall take place in Geneva (which is the seat of the arbitration) and shall be conducted in English. The parties agree to be bound by any arbitration award, as the final adjudication of any such Dispute. </w:t>
      </w:r>
    </w:p>
    <w:p w14:paraId="500C385C" w14:textId="77777777" w:rsidR="00A04500" w:rsidRDefault="00A04500" w:rsidP="178EE4F9">
      <w:pPr>
        <w:spacing w:after="120" w:line="240" w:lineRule="auto"/>
        <w:rPr>
          <w:rFonts w:ascii="Arial" w:eastAsia="Arial" w:hAnsi="Arial" w:cs="Arial"/>
          <w:sz w:val="20"/>
          <w:szCs w:val="20"/>
        </w:rPr>
      </w:pPr>
      <w:r w:rsidRPr="178EE4F9">
        <w:rPr>
          <w:rFonts w:ascii="Arial" w:eastAsia="Arial" w:hAnsi="Arial" w:cs="Arial"/>
          <w:sz w:val="20"/>
          <w:szCs w:val="20"/>
        </w:rPr>
        <w:br w:type="page"/>
      </w:r>
    </w:p>
    <w:p w14:paraId="45D1584F" w14:textId="654AA6CC" w:rsidR="00D25B55" w:rsidRDefault="20F117D8" w:rsidP="178EE4F9">
      <w:pPr>
        <w:spacing w:after="120" w:line="240" w:lineRule="auto"/>
        <w:rPr>
          <w:rFonts w:ascii="Arial" w:eastAsia="Arial" w:hAnsi="Arial" w:cs="Arial"/>
          <w:b/>
          <w:bCs/>
          <w:sz w:val="20"/>
          <w:szCs w:val="20"/>
        </w:rPr>
      </w:pPr>
      <w:r w:rsidRPr="178EE4F9">
        <w:rPr>
          <w:rFonts w:ascii="Arial" w:eastAsia="Arial" w:hAnsi="Arial" w:cs="Arial"/>
          <w:b/>
          <w:bCs/>
          <w:sz w:val="20"/>
          <w:szCs w:val="20"/>
        </w:rPr>
        <w:lastRenderedPageBreak/>
        <w:t>Schedule 1</w:t>
      </w:r>
    </w:p>
    <w:p w14:paraId="6E561F28" w14:textId="09BFC429" w:rsidR="009C7D4C" w:rsidRPr="001C7C9B" w:rsidRDefault="20F117D8" w:rsidP="178EE4F9">
      <w:pPr>
        <w:spacing w:after="120" w:line="240" w:lineRule="auto"/>
        <w:rPr>
          <w:rFonts w:ascii="Arial" w:eastAsia="Arial" w:hAnsi="Arial" w:cs="Arial"/>
          <w:b/>
          <w:bCs/>
          <w:sz w:val="20"/>
          <w:szCs w:val="20"/>
        </w:rPr>
      </w:pPr>
      <w:r w:rsidRPr="178EE4F9">
        <w:rPr>
          <w:rFonts w:ascii="Arial" w:eastAsia="Arial" w:hAnsi="Arial" w:cs="Arial"/>
          <w:b/>
          <w:bCs/>
          <w:sz w:val="20"/>
          <w:szCs w:val="20"/>
        </w:rPr>
        <w:t>Definitions</w:t>
      </w:r>
    </w:p>
    <w:tbl>
      <w:tblPr>
        <w:tblStyle w:val="TableGrid"/>
        <w:tblW w:w="0" w:type="auto"/>
        <w:tblLayout w:type="fixed"/>
        <w:tblLook w:val="04A0" w:firstRow="1" w:lastRow="0" w:firstColumn="1" w:lastColumn="0" w:noHBand="0" w:noVBand="1"/>
      </w:tblPr>
      <w:tblGrid>
        <w:gridCol w:w="2972"/>
        <w:gridCol w:w="5749"/>
      </w:tblGrid>
      <w:tr w:rsidR="00617198" w:rsidRPr="001C7C9B" w14:paraId="13274D9B" w14:textId="77777777" w:rsidTr="178EE4F9">
        <w:trPr>
          <w:tblHeader/>
        </w:trPr>
        <w:tc>
          <w:tcPr>
            <w:tcW w:w="2972" w:type="dxa"/>
            <w:shd w:val="clear" w:color="auto" w:fill="000000" w:themeFill="text1"/>
            <w:vAlign w:val="bottom"/>
          </w:tcPr>
          <w:p w14:paraId="7AE5A91A" w14:textId="77777777" w:rsidR="00617198" w:rsidRPr="001C7C9B" w:rsidRDefault="008DEA97" w:rsidP="178EE4F9">
            <w:pPr>
              <w:spacing w:after="120"/>
              <w:rPr>
                <w:rFonts w:ascii="Arial" w:eastAsia="Arial" w:hAnsi="Arial" w:cs="Arial"/>
                <w:b/>
                <w:bCs/>
                <w:color w:val="000000"/>
                <w:sz w:val="20"/>
                <w:szCs w:val="20"/>
                <w:lang w:eastAsia="en-GB"/>
              </w:rPr>
            </w:pPr>
            <w:bookmarkStart w:id="1" w:name="_Hlk54848838"/>
            <w:r w:rsidRPr="178EE4F9">
              <w:rPr>
                <w:rFonts w:ascii="Arial" w:eastAsia="Arial" w:hAnsi="Arial" w:cs="Arial"/>
                <w:b/>
                <w:bCs/>
                <w:color w:val="000000" w:themeColor="text1"/>
                <w:sz w:val="20"/>
                <w:szCs w:val="20"/>
                <w:lang w:eastAsia="en-GB"/>
              </w:rPr>
              <w:t>Term</w:t>
            </w:r>
          </w:p>
        </w:tc>
        <w:tc>
          <w:tcPr>
            <w:tcW w:w="5749" w:type="dxa"/>
            <w:shd w:val="clear" w:color="auto" w:fill="000000" w:themeFill="text1"/>
            <w:vAlign w:val="bottom"/>
          </w:tcPr>
          <w:p w14:paraId="57953BE3" w14:textId="77777777" w:rsidR="00617198" w:rsidRPr="001C7C9B" w:rsidRDefault="008DEA97" w:rsidP="178EE4F9">
            <w:pPr>
              <w:spacing w:after="120"/>
              <w:rPr>
                <w:rFonts w:ascii="Arial" w:eastAsia="Arial" w:hAnsi="Arial" w:cs="Arial"/>
                <w:b/>
                <w:bCs/>
                <w:color w:val="000000"/>
                <w:sz w:val="20"/>
                <w:szCs w:val="20"/>
                <w:lang w:eastAsia="en-GB"/>
              </w:rPr>
            </w:pPr>
            <w:r w:rsidRPr="178EE4F9">
              <w:rPr>
                <w:rFonts w:ascii="Arial" w:eastAsia="Arial" w:hAnsi="Arial" w:cs="Arial"/>
                <w:b/>
                <w:bCs/>
                <w:color w:val="000000" w:themeColor="text1"/>
                <w:sz w:val="20"/>
                <w:szCs w:val="20"/>
                <w:lang w:eastAsia="en-GB"/>
              </w:rPr>
              <w:t>Meaning</w:t>
            </w:r>
          </w:p>
        </w:tc>
      </w:tr>
      <w:tr w:rsidR="00617198" w:rsidRPr="001C7C9B" w14:paraId="4EC82ADA" w14:textId="77777777" w:rsidTr="178EE4F9">
        <w:tc>
          <w:tcPr>
            <w:tcW w:w="2972" w:type="dxa"/>
          </w:tcPr>
          <w:p w14:paraId="500E7CAE" w14:textId="1DEC5C69" w:rsidR="00617198" w:rsidRPr="001C7C9B" w:rsidRDefault="008DEA97" w:rsidP="178EE4F9">
            <w:pPr>
              <w:spacing w:after="120"/>
              <w:rPr>
                <w:rFonts w:ascii="Arial" w:eastAsia="Arial" w:hAnsi="Arial" w:cs="Arial"/>
                <w:b/>
                <w:bCs/>
                <w:color w:val="000000"/>
                <w:sz w:val="20"/>
                <w:szCs w:val="20"/>
                <w:lang w:eastAsia="en-GB"/>
              </w:rPr>
            </w:pPr>
            <w:r w:rsidRPr="178EE4F9">
              <w:rPr>
                <w:rFonts w:ascii="Arial" w:eastAsia="Arial" w:hAnsi="Arial" w:cs="Arial"/>
                <w:b/>
                <w:bCs/>
                <w:color w:val="000000" w:themeColor="text1"/>
                <w:sz w:val="20"/>
                <w:szCs w:val="20"/>
                <w:lang w:eastAsia="en-GB"/>
              </w:rPr>
              <w:t xml:space="preserve">AMC Group Participants </w:t>
            </w:r>
          </w:p>
        </w:tc>
        <w:tc>
          <w:tcPr>
            <w:tcW w:w="5749" w:type="dxa"/>
          </w:tcPr>
          <w:p w14:paraId="56D1EEEF" w14:textId="44225B06" w:rsidR="00617198" w:rsidRPr="001C7C9B" w:rsidRDefault="008DEA97" w:rsidP="178EE4F9">
            <w:pPr>
              <w:spacing w:after="120"/>
              <w:rPr>
                <w:rFonts w:ascii="Arial" w:eastAsia="Arial" w:hAnsi="Arial" w:cs="Arial"/>
                <w:color w:val="000000"/>
                <w:sz w:val="20"/>
                <w:szCs w:val="20"/>
                <w:lang w:eastAsia="en-GB"/>
              </w:rPr>
            </w:pPr>
            <w:r w:rsidRPr="178EE4F9">
              <w:rPr>
                <w:rFonts w:ascii="Arial" w:eastAsia="Arial" w:hAnsi="Arial" w:cs="Arial"/>
                <w:color w:val="000000" w:themeColor="text1"/>
                <w:sz w:val="20"/>
                <w:szCs w:val="20"/>
                <w:lang w:eastAsia="en-GB"/>
              </w:rPr>
              <w:t>COVAX AMC Eligible Economies</w:t>
            </w:r>
            <w:r w:rsidRPr="178EE4F9">
              <w:rPr>
                <w:rFonts w:ascii="Arial" w:eastAsia="Arial" w:hAnsi="Arial" w:cs="Arial"/>
                <w:b/>
                <w:bCs/>
                <w:color w:val="000000" w:themeColor="text1"/>
                <w:sz w:val="20"/>
                <w:szCs w:val="20"/>
                <w:lang w:eastAsia="en-GB"/>
              </w:rPr>
              <w:t xml:space="preserve"> </w:t>
            </w:r>
            <w:r w:rsidRPr="178EE4F9">
              <w:rPr>
                <w:rFonts w:ascii="Arial" w:eastAsia="Arial" w:hAnsi="Arial" w:cs="Arial"/>
                <w:color w:val="000000" w:themeColor="text1"/>
                <w:sz w:val="20"/>
                <w:szCs w:val="20"/>
                <w:lang w:eastAsia="en-GB"/>
              </w:rPr>
              <w:t>who have submitted a signed Application</w:t>
            </w:r>
          </w:p>
        </w:tc>
      </w:tr>
      <w:bookmarkEnd w:id="1"/>
      <w:tr w:rsidR="00617198" w:rsidRPr="001C7C9B" w14:paraId="5E434A92" w14:textId="77777777" w:rsidTr="178EE4F9">
        <w:tc>
          <w:tcPr>
            <w:tcW w:w="2972" w:type="dxa"/>
          </w:tcPr>
          <w:p w14:paraId="7020D9D7" w14:textId="77777777" w:rsidR="00617198" w:rsidRPr="001C7C9B" w:rsidRDefault="008DEA97" w:rsidP="178EE4F9">
            <w:pPr>
              <w:spacing w:after="120"/>
              <w:rPr>
                <w:rFonts w:ascii="Arial" w:eastAsia="Arial" w:hAnsi="Arial" w:cs="Arial"/>
                <w:b/>
                <w:bCs/>
                <w:color w:val="000000"/>
                <w:sz w:val="20"/>
                <w:szCs w:val="20"/>
                <w:lang w:eastAsia="en-GB"/>
              </w:rPr>
            </w:pPr>
            <w:r w:rsidRPr="178EE4F9">
              <w:rPr>
                <w:rFonts w:ascii="Arial" w:eastAsia="Arial" w:hAnsi="Arial" w:cs="Arial"/>
                <w:b/>
                <w:bCs/>
                <w:color w:val="000000" w:themeColor="text1"/>
                <w:sz w:val="20"/>
                <w:szCs w:val="20"/>
                <w:lang w:eastAsia="en-GB"/>
              </w:rPr>
              <w:t>AMC Donors</w:t>
            </w:r>
          </w:p>
        </w:tc>
        <w:tc>
          <w:tcPr>
            <w:tcW w:w="5749" w:type="dxa"/>
          </w:tcPr>
          <w:p w14:paraId="3751F57B" w14:textId="77777777" w:rsidR="00617198" w:rsidRPr="001C7C9B" w:rsidRDefault="008DEA97" w:rsidP="178EE4F9">
            <w:pPr>
              <w:spacing w:after="120"/>
              <w:rPr>
                <w:rFonts w:ascii="Arial" w:eastAsia="Arial" w:hAnsi="Arial" w:cs="Arial"/>
                <w:color w:val="000000"/>
                <w:sz w:val="20"/>
                <w:szCs w:val="20"/>
                <w:lang w:eastAsia="en-GB"/>
              </w:rPr>
            </w:pPr>
            <w:r w:rsidRPr="178EE4F9">
              <w:rPr>
                <w:rFonts w:ascii="Arial" w:eastAsia="Arial" w:hAnsi="Arial" w:cs="Arial"/>
                <w:color w:val="000000" w:themeColor="text1"/>
                <w:sz w:val="20"/>
                <w:szCs w:val="20"/>
                <w:lang w:eastAsia="en-GB"/>
              </w:rPr>
              <w:t>Economies and private individuals / institutions that make donations to the COVAX AMC</w:t>
            </w:r>
          </w:p>
        </w:tc>
      </w:tr>
      <w:tr w:rsidR="00617198" w:rsidRPr="001C7C9B" w14:paraId="41E2987E" w14:textId="77777777" w:rsidTr="178EE4F9">
        <w:tc>
          <w:tcPr>
            <w:tcW w:w="2972" w:type="dxa"/>
          </w:tcPr>
          <w:p w14:paraId="08640644" w14:textId="77777777" w:rsidR="00617198" w:rsidRPr="001C7C9B" w:rsidRDefault="008DEA97" w:rsidP="178EE4F9">
            <w:pPr>
              <w:spacing w:after="120"/>
              <w:rPr>
                <w:rFonts w:ascii="Arial" w:eastAsia="Arial" w:hAnsi="Arial" w:cs="Arial"/>
                <w:b/>
                <w:bCs/>
                <w:color w:val="000000"/>
                <w:sz w:val="20"/>
                <w:szCs w:val="20"/>
                <w:lang w:eastAsia="en-GB"/>
              </w:rPr>
            </w:pPr>
            <w:r w:rsidRPr="178EE4F9">
              <w:rPr>
                <w:rFonts w:ascii="Arial" w:eastAsia="Arial" w:hAnsi="Arial" w:cs="Arial"/>
                <w:b/>
                <w:bCs/>
                <w:color w:val="000000" w:themeColor="text1"/>
                <w:sz w:val="20"/>
                <w:szCs w:val="20"/>
                <w:lang w:eastAsia="en-GB"/>
              </w:rPr>
              <w:t>Advance Purchase Commitment</w:t>
            </w:r>
          </w:p>
        </w:tc>
        <w:tc>
          <w:tcPr>
            <w:tcW w:w="5749" w:type="dxa"/>
          </w:tcPr>
          <w:p w14:paraId="005116C1" w14:textId="77777777" w:rsidR="00617198" w:rsidRPr="001C7C9B" w:rsidRDefault="008DEA97" w:rsidP="178EE4F9">
            <w:pPr>
              <w:spacing w:after="120"/>
              <w:rPr>
                <w:rFonts w:ascii="Arial" w:eastAsia="Arial" w:hAnsi="Arial" w:cs="Arial"/>
                <w:color w:val="000000"/>
                <w:sz w:val="20"/>
                <w:szCs w:val="20"/>
                <w:lang w:eastAsia="en-GB"/>
              </w:rPr>
            </w:pPr>
            <w:r w:rsidRPr="178EE4F9">
              <w:rPr>
                <w:rFonts w:ascii="Arial" w:eastAsia="Arial" w:hAnsi="Arial" w:cs="Arial"/>
                <w:color w:val="000000" w:themeColor="text1"/>
                <w:sz w:val="20"/>
                <w:szCs w:val="20"/>
                <w:lang w:eastAsia="en-GB"/>
              </w:rPr>
              <w:t xml:space="preserve">An agreement between Gavi and a vaccine manufacturer, whereby Gavi commits to the purchase of a defined number of Approved Vaccines, if developed. </w:t>
            </w:r>
          </w:p>
        </w:tc>
      </w:tr>
      <w:tr w:rsidR="00617198" w:rsidRPr="001C7C9B" w14:paraId="440FE0EE" w14:textId="77777777" w:rsidTr="178EE4F9">
        <w:tc>
          <w:tcPr>
            <w:tcW w:w="2972" w:type="dxa"/>
          </w:tcPr>
          <w:p w14:paraId="2D010453" w14:textId="62DEEFB2" w:rsidR="00617198" w:rsidRPr="001C7C9B" w:rsidRDefault="008DEA97" w:rsidP="178EE4F9">
            <w:pPr>
              <w:spacing w:after="120"/>
              <w:rPr>
                <w:rFonts w:ascii="Arial" w:eastAsia="Arial" w:hAnsi="Arial" w:cs="Arial"/>
                <w:b/>
                <w:bCs/>
                <w:color w:val="000000"/>
                <w:sz w:val="20"/>
                <w:szCs w:val="20"/>
                <w:lang w:eastAsia="en-GB"/>
              </w:rPr>
            </w:pPr>
            <w:r w:rsidRPr="178EE4F9">
              <w:rPr>
                <w:rFonts w:ascii="Arial" w:eastAsia="Arial" w:hAnsi="Arial" w:cs="Arial"/>
                <w:b/>
                <w:bCs/>
                <w:color w:val="000000" w:themeColor="text1"/>
                <w:sz w:val="20"/>
                <w:szCs w:val="20"/>
                <w:lang w:eastAsia="en-GB"/>
              </w:rPr>
              <w:t>Allocation Framework</w:t>
            </w:r>
          </w:p>
        </w:tc>
        <w:tc>
          <w:tcPr>
            <w:tcW w:w="5749" w:type="dxa"/>
          </w:tcPr>
          <w:p w14:paraId="1B0FB142" w14:textId="51CE15D2" w:rsidR="002823AA" w:rsidRPr="004B66F8" w:rsidRDefault="008DEA97" w:rsidP="178EE4F9">
            <w:pPr>
              <w:spacing w:after="120"/>
              <w:rPr>
                <w:rFonts w:ascii="Arial" w:eastAsia="Arial" w:hAnsi="Arial" w:cs="Arial"/>
                <w:color w:val="000000" w:themeColor="text1"/>
                <w:sz w:val="20"/>
                <w:szCs w:val="20"/>
                <w:lang w:eastAsia="en-GB"/>
              </w:rPr>
            </w:pPr>
            <w:r w:rsidRPr="178EE4F9">
              <w:rPr>
                <w:rFonts w:ascii="Arial" w:eastAsia="Arial" w:hAnsi="Arial" w:cs="Arial"/>
                <w:color w:val="000000" w:themeColor="text1"/>
                <w:sz w:val="20"/>
                <w:szCs w:val="20"/>
                <w:lang w:eastAsia="en-GB"/>
              </w:rPr>
              <w:t xml:space="preserve">The </w:t>
            </w:r>
            <w:r w:rsidR="14FB42AA" w:rsidRPr="178EE4F9">
              <w:rPr>
                <w:rFonts w:ascii="Arial" w:eastAsia="Arial" w:hAnsi="Arial" w:cs="Arial"/>
                <w:color w:val="000000" w:themeColor="text1"/>
                <w:sz w:val="20"/>
                <w:szCs w:val="20"/>
                <w:lang w:eastAsia="en-GB"/>
              </w:rPr>
              <w:t xml:space="preserve">current or future </w:t>
            </w:r>
            <w:r w:rsidRPr="178EE4F9">
              <w:rPr>
                <w:rFonts w:ascii="Arial" w:eastAsia="Arial" w:hAnsi="Arial" w:cs="Arial"/>
                <w:color w:val="000000" w:themeColor="text1"/>
                <w:sz w:val="20"/>
                <w:szCs w:val="20"/>
                <w:lang w:eastAsia="en-GB"/>
              </w:rPr>
              <w:t xml:space="preserve">rules that govern the allocation of </w:t>
            </w:r>
            <w:r w:rsidR="6F377B11" w:rsidRPr="178EE4F9">
              <w:rPr>
                <w:rFonts w:ascii="Arial" w:eastAsia="Arial" w:hAnsi="Arial" w:cs="Arial"/>
                <w:color w:val="000000" w:themeColor="text1"/>
                <w:sz w:val="20"/>
                <w:szCs w:val="20"/>
                <w:lang w:eastAsia="en-GB"/>
              </w:rPr>
              <w:t>Approved V</w:t>
            </w:r>
            <w:r w:rsidRPr="178EE4F9">
              <w:rPr>
                <w:rFonts w:ascii="Arial" w:eastAsia="Arial" w:hAnsi="Arial" w:cs="Arial"/>
                <w:color w:val="000000" w:themeColor="text1"/>
                <w:sz w:val="20"/>
                <w:szCs w:val="20"/>
                <w:lang w:eastAsia="en-GB"/>
              </w:rPr>
              <w:t>accines to Self-financing and AMC Group Participants, as developed by WHO</w:t>
            </w:r>
            <w:r w:rsidR="6F377B11" w:rsidRPr="178EE4F9">
              <w:rPr>
                <w:rFonts w:ascii="Arial" w:eastAsia="Arial" w:hAnsi="Arial" w:cs="Arial"/>
                <w:color w:val="000000" w:themeColor="text1"/>
                <w:sz w:val="20"/>
                <w:szCs w:val="20"/>
                <w:lang w:eastAsia="en-GB"/>
              </w:rPr>
              <w:t xml:space="preserve"> in conjunction with Gavi and implemented by Gavi pursuant to these Terms and Conditions</w:t>
            </w:r>
            <w:r w:rsidR="00E358FF" w:rsidRPr="178EE4F9">
              <w:rPr>
                <w:rFonts w:ascii="Arial" w:eastAsia="Arial" w:hAnsi="Arial" w:cs="Arial"/>
                <w:color w:val="000000" w:themeColor="text1"/>
                <w:sz w:val="20"/>
                <w:szCs w:val="20"/>
                <w:lang w:eastAsia="en-GB"/>
              </w:rPr>
              <w:t>.</w:t>
            </w:r>
          </w:p>
        </w:tc>
      </w:tr>
      <w:tr w:rsidR="00617198" w:rsidRPr="001C7C9B" w14:paraId="30B9BA35" w14:textId="77777777" w:rsidTr="178EE4F9">
        <w:tc>
          <w:tcPr>
            <w:tcW w:w="2972" w:type="dxa"/>
            <w:shd w:val="clear" w:color="auto" w:fill="auto"/>
          </w:tcPr>
          <w:p w14:paraId="0730F323" w14:textId="77777777" w:rsidR="00617198" w:rsidRPr="00B807F5" w:rsidRDefault="008DEA97" w:rsidP="178EE4F9">
            <w:pPr>
              <w:spacing w:after="120"/>
              <w:rPr>
                <w:rFonts w:ascii="Arial" w:eastAsia="Arial" w:hAnsi="Arial" w:cs="Arial"/>
                <w:b/>
                <w:bCs/>
                <w:color w:val="000000"/>
                <w:sz w:val="20"/>
                <w:szCs w:val="20"/>
                <w:lang w:eastAsia="en-GB"/>
              </w:rPr>
            </w:pPr>
            <w:r w:rsidRPr="178EE4F9">
              <w:rPr>
                <w:rFonts w:ascii="Arial" w:eastAsia="Arial" w:hAnsi="Arial" w:cs="Arial"/>
                <w:b/>
                <w:bCs/>
                <w:color w:val="000000" w:themeColor="text1"/>
                <w:sz w:val="20"/>
                <w:szCs w:val="20"/>
                <w:lang w:eastAsia="en-GB"/>
              </w:rPr>
              <w:t xml:space="preserve">Application </w:t>
            </w:r>
          </w:p>
        </w:tc>
        <w:tc>
          <w:tcPr>
            <w:tcW w:w="5749" w:type="dxa"/>
            <w:shd w:val="clear" w:color="auto" w:fill="auto"/>
          </w:tcPr>
          <w:p w14:paraId="7BEC3BA9" w14:textId="439BEB8E" w:rsidR="00617198" w:rsidRPr="00B807F5" w:rsidRDefault="008DEA97" w:rsidP="178EE4F9">
            <w:pPr>
              <w:spacing w:after="120"/>
              <w:rPr>
                <w:rFonts w:ascii="Arial" w:eastAsia="Arial" w:hAnsi="Arial" w:cs="Arial"/>
                <w:color w:val="000000"/>
                <w:sz w:val="20"/>
                <w:szCs w:val="20"/>
                <w:lang w:eastAsia="en-GB"/>
              </w:rPr>
            </w:pPr>
            <w:r w:rsidRPr="178EE4F9">
              <w:rPr>
                <w:rFonts w:ascii="Arial" w:eastAsia="Arial" w:hAnsi="Arial" w:cs="Arial"/>
                <w:sz w:val="20"/>
                <w:szCs w:val="20"/>
              </w:rPr>
              <w:t xml:space="preserve">Part A and Part B of the </w:t>
            </w:r>
            <w:r w:rsidR="0D4A072C" w:rsidRPr="178EE4F9">
              <w:rPr>
                <w:rFonts w:ascii="Arial" w:eastAsia="Arial" w:hAnsi="Arial" w:cs="Arial"/>
                <w:sz w:val="20"/>
                <w:szCs w:val="20"/>
              </w:rPr>
              <w:t>Vaccine Request Form</w:t>
            </w:r>
            <w:r w:rsidRPr="178EE4F9">
              <w:rPr>
                <w:rFonts w:ascii="Arial" w:eastAsia="Arial" w:hAnsi="Arial" w:cs="Arial"/>
                <w:sz w:val="20"/>
                <w:szCs w:val="20"/>
              </w:rPr>
              <w:t xml:space="preserve">, </w:t>
            </w:r>
            <w:r w:rsidR="0D4A072C" w:rsidRPr="178EE4F9">
              <w:rPr>
                <w:rFonts w:ascii="Arial" w:eastAsia="Arial" w:hAnsi="Arial" w:cs="Arial"/>
                <w:sz w:val="20"/>
                <w:szCs w:val="20"/>
              </w:rPr>
              <w:t xml:space="preserve">or application for </w:t>
            </w:r>
            <w:r w:rsidRPr="178EE4F9">
              <w:rPr>
                <w:rFonts w:ascii="Arial" w:eastAsia="Arial" w:hAnsi="Arial" w:cs="Arial"/>
                <w:sz w:val="20"/>
                <w:szCs w:val="20"/>
              </w:rPr>
              <w:t xml:space="preserve">cold chain equipment (CCE) support, technical assistance (TA) or such other support that the Gavi Board may offer from time to time to realise the objectives of the COVAX </w:t>
            </w:r>
            <w:r w:rsidR="0D4A072C" w:rsidRPr="178EE4F9">
              <w:rPr>
                <w:rFonts w:ascii="Arial" w:eastAsia="Arial" w:hAnsi="Arial" w:cs="Arial"/>
                <w:sz w:val="20"/>
                <w:szCs w:val="20"/>
              </w:rPr>
              <w:t>Facility</w:t>
            </w:r>
          </w:p>
        </w:tc>
      </w:tr>
      <w:tr w:rsidR="00617198" w:rsidRPr="001C7C9B" w14:paraId="76D3E3C4" w14:textId="77777777" w:rsidTr="178EE4F9">
        <w:tc>
          <w:tcPr>
            <w:tcW w:w="2972" w:type="dxa"/>
            <w:shd w:val="clear" w:color="auto" w:fill="auto"/>
          </w:tcPr>
          <w:p w14:paraId="602947D0" w14:textId="77777777" w:rsidR="00617198" w:rsidRPr="004B66F8" w:rsidRDefault="008DEA97" w:rsidP="178EE4F9">
            <w:pPr>
              <w:spacing w:after="120"/>
              <w:rPr>
                <w:rFonts w:ascii="Arial" w:eastAsia="Arial" w:hAnsi="Arial" w:cs="Arial"/>
                <w:b/>
                <w:bCs/>
                <w:color w:val="000000"/>
                <w:sz w:val="20"/>
                <w:szCs w:val="20"/>
                <w:lang w:eastAsia="en-GB"/>
              </w:rPr>
            </w:pPr>
            <w:r w:rsidRPr="178EE4F9">
              <w:rPr>
                <w:rFonts w:ascii="Arial" w:eastAsia="Arial" w:hAnsi="Arial" w:cs="Arial"/>
                <w:b/>
                <w:bCs/>
                <w:color w:val="000000" w:themeColor="text1"/>
                <w:sz w:val="20"/>
                <w:szCs w:val="20"/>
                <w:lang w:eastAsia="en-GB"/>
              </w:rPr>
              <w:t xml:space="preserve">Approved Vaccine </w:t>
            </w:r>
          </w:p>
        </w:tc>
        <w:tc>
          <w:tcPr>
            <w:tcW w:w="5749" w:type="dxa"/>
            <w:shd w:val="clear" w:color="auto" w:fill="auto"/>
          </w:tcPr>
          <w:p w14:paraId="2AB4D81F" w14:textId="26DDC022" w:rsidR="00AC54C0" w:rsidRPr="004B66F8" w:rsidRDefault="008DEA97" w:rsidP="178EE4F9">
            <w:pPr>
              <w:spacing w:after="120"/>
              <w:rPr>
                <w:rFonts w:ascii="Arial" w:eastAsia="Arial" w:hAnsi="Arial" w:cs="Arial"/>
                <w:color w:val="000000"/>
                <w:sz w:val="20"/>
                <w:szCs w:val="20"/>
                <w:lang w:eastAsia="en-GB"/>
              </w:rPr>
            </w:pPr>
            <w:r w:rsidRPr="178EE4F9">
              <w:rPr>
                <w:rFonts w:ascii="Arial" w:eastAsia="Arial" w:hAnsi="Arial" w:cs="Arial"/>
                <w:color w:val="000000" w:themeColor="text1"/>
                <w:sz w:val="20"/>
                <w:szCs w:val="20"/>
                <w:lang w:eastAsia="en-GB"/>
              </w:rPr>
              <w:t xml:space="preserve">A vaccine against COVID-19 for which Gavi has entered into an Advance Purchase Commitment and that has one of the following: (i) WHO Prequalification; (ii) </w:t>
            </w:r>
            <w:r w:rsidRPr="178EE4F9">
              <w:rPr>
                <w:rFonts w:ascii="Arial" w:eastAsia="Arial" w:hAnsi="Arial" w:cs="Arial"/>
                <w:sz w:val="20"/>
                <w:szCs w:val="20"/>
              </w:rPr>
              <w:t xml:space="preserve">Emergency </w:t>
            </w:r>
            <w:r w:rsidR="1F8FE54E" w:rsidRPr="178EE4F9">
              <w:rPr>
                <w:rFonts w:ascii="Arial" w:eastAsia="Arial" w:hAnsi="Arial" w:cs="Arial"/>
                <w:sz w:val="20"/>
                <w:szCs w:val="20"/>
              </w:rPr>
              <w:t>U</w:t>
            </w:r>
            <w:r w:rsidRPr="178EE4F9">
              <w:rPr>
                <w:rFonts w:ascii="Arial" w:eastAsia="Arial" w:hAnsi="Arial" w:cs="Arial"/>
                <w:sz w:val="20"/>
                <w:szCs w:val="20"/>
              </w:rPr>
              <w:t xml:space="preserve">se </w:t>
            </w:r>
            <w:r w:rsidR="1F8FE54E" w:rsidRPr="178EE4F9">
              <w:rPr>
                <w:rFonts w:ascii="Arial" w:eastAsia="Arial" w:hAnsi="Arial" w:cs="Arial"/>
                <w:sz w:val="20"/>
                <w:szCs w:val="20"/>
              </w:rPr>
              <w:t>A</w:t>
            </w:r>
            <w:r w:rsidRPr="178EE4F9">
              <w:rPr>
                <w:rFonts w:ascii="Arial" w:eastAsia="Arial" w:hAnsi="Arial" w:cs="Arial"/>
                <w:sz w:val="20"/>
                <w:szCs w:val="20"/>
              </w:rPr>
              <w:t xml:space="preserve">uthorisation or conditional marketing approval by an SRA; </w:t>
            </w:r>
            <w:r w:rsidR="5538AFC7" w:rsidRPr="178EE4F9">
              <w:rPr>
                <w:rFonts w:ascii="Arial" w:eastAsia="Arial" w:hAnsi="Arial" w:cs="Arial"/>
                <w:sz w:val="20"/>
                <w:szCs w:val="20"/>
              </w:rPr>
              <w:t xml:space="preserve">or </w:t>
            </w:r>
            <w:r w:rsidRPr="178EE4F9">
              <w:rPr>
                <w:rFonts w:ascii="Arial" w:eastAsia="Arial" w:hAnsi="Arial" w:cs="Arial"/>
                <w:sz w:val="20"/>
                <w:szCs w:val="20"/>
              </w:rPr>
              <w:t xml:space="preserve">(iii) </w:t>
            </w:r>
            <w:r w:rsidR="36F5A1F5" w:rsidRPr="178EE4F9">
              <w:rPr>
                <w:rFonts w:ascii="Arial" w:eastAsia="Arial" w:hAnsi="Arial" w:cs="Arial"/>
                <w:color w:val="000000" w:themeColor="text1"/>
                <w:sz w:val="21"/>
                <w:szCs w:val="21"/>
                <w:lang w:eastAsia="en-GB"/>
              </w:rPr>
              <w:t>WHO Emergency Use Listing</w:t>
            </w:r>
            <w:r w:rsidRPr="178EE4F9">
              <w:rPr>
                <w:rFonts w:ascii="Arial" w:eastAsia="Arial" w:hAnsi="Arial" w:cs="Arial"/>
                <w:color w:val="000000" w:themeColor="text1"/>
                <w:sz w:val="20"/>
                <w:szCs w:val="20"/>
                <w:lang w:eastAsia="en-GB"/>
              </w:rPr>
              <w:t>.</w:t>
            </w:r>
          </w:p>
        </w:tc>
      </w:tr>
      <w:tr w:rsidR="00617198" w:rsidRPr="001C7C9B" w14:paraId="50E28ACB" w14:textId="77777777" w:rsidTr="178EE4F9">
        <w:tc>
          <w:tcPr>
            <w:tcW w:w="2972" w:type="dxa"/>
          </w:tcPr>
          <w:p w14:paraId="39D5D37C" w14:textId="77777777" w:rsidR="00617198" w:rsidRPr="001C7C9B" w:rsidRDefault="008DEA97" w:rsidP="178EE4F9">
            <w:pPr>
              <w:spacing w:after="120"/>
              <w:rPr>
                <w:rFonts w:ascii="Arial" w:eastAsia="Arial" w:hAnsi="Arial" w:cs="Arial"/>
                <w:b/>
                <w:bCs/>
                <w:color w:val="000000"/>
                <w:sz w:val="20"/>
                <w:szCs w:val="20"/>
                <w:lang w:eastAsia="en-GB"/>
              </w:rPr>
            </w:pPr>
            <w:r w:rsidRPr="178EE4F9">
              <w:rPr>
                <w:rFonts w:ascii="Arial" w:eastAsia="Arial" w:hAnsi="Arial" w:cs="Arial"/>
                <w:b/>
                <w:bCs/>
                <w:color w:val="000000" w:themeColor="text1"/>
                <w:sz w:val="20"/>
                <w:szCs w:val="20"/>
                <w:lang w:eastAsia="en-GB"/>
              </w:rPr>
              <w:t>Authorisation</w:t>
            </w:r>
          </w:p>
        </w:tc>
        <w:tc>
          <w:tcPr>
            <w:tcW w:w="5749" w:type="dxa"/>
          </w:tcPr>
          <w:p w14:paraId="5B1F0A7F" w14:textId="77777777" w:rsidR="00617198" w:rsidRPr="001C7C9B" w:rsidRDefault="008DEA97" w:rsidP="178EE4F9">
            <w:pPr>
              <w:spacing w:after="120"/>
              <w:rPr>
                <w:rFonts w:ascii="Arial" w:eastAsia="Arial" w:hAnsi="Arial" w:cs="Arial"/>
                <w:color w:val="000000"/>
                <w:sz w:val="20"/>
                <w:szCs w:val="20"/>
                <w:lang w:eastAsia="en-GB"/>
              </w:rPr>
            </w:pPr>
            <w:r w:rsidRPr="178EE4F9">
              <w:rPr>
                <w:rFonts w:ascii="Arial" w:eastAsia="Arial" w:hAnsi="Arial" w:cs="Arial"/>
                <w:sz w:val="20"/>
                <w:szCs w:val="20"/>
              </w:rPr>
              <w:t>An authorisation, consent, approval, resolution, licence, exemption, filing, notarisation or registration</w:t>
            </w:r>
          </w:p>
        </w:tc>
      </w:tr>
      <w:tr w:rsidR="00617198" w:rsidRPr="001C7C9B" w14:paraId="0CE3A1F0" w14:textId="77777777" w:rsidTr="178EE4F9">
        <w:tc>
          <w:tcPr>
            <w:tcW w:w="2972" w:type="dxa"/>
          </w:tcPr>
          <w:p w14:paraId="1DF373BA" w14:textId="77777777" w:rsidR="00617198" w:rsidRPr="001C7C9B" w:rsidRDefault="008DEA97" w:rsidP="178EE4F9">
            <w:pPr>
              <w:spacing w:after="120"/>
              <w:rPr>
                <w:rFonts w:ascii="Arial" w:eastAsia="Arial" w:hAnsi="Arial" w:cs="Arial"/>
                <w:b/>
                <w:bCs/>
                <w:color w:val="000000"/>
                <w:sz w:val="20"/>
                <w:szCs w:val="20"/>
                <w:lang w:eastAsia="en-GB"/>
              </w:rPr>
            </w:pPr>
            <w:r w:rsidRPr="178EE4F9">
              <w:rPr>
                <w:rFonts w:ascii="Arial" w:eastAsia="Arial" w:hAnsi="Arial" w:cs="Arial"/>
                <w:b/>
                <w:bCs/>
                <w:color w:val="000000" w:themeColor="text1"/>
                <w:sz w:val="20"/>
                <w:szCs w:val="20"/>
                <w:lang w:eastAsia="en-GB"/>
              </w:rPr>
              <w:t>COVAX</w:t>
            </w:r>
          </w:p>
        </w:tc>
        <w:tc>
          <w:tcPr>
            <w:tcW w:w="5749" w:type="dxa"/>
          </w:tcPr>
          <w:p w14:paraId="1FAB6237" w14:textId="19A9FA74" w:rsidR="00617198" w:rsidRPr="001C7C9B" w:rsidRDefault="008DEA97" w:rsidP="178EE4F9">
            <w:pPr>
              <w:spacing w:after="120"/>
              <w:rPr>
                <w:rFonts w:ascii="Arial" w:eastAsia="Arial" w:hAnsi="Arial" w:cs="Arial"/>
                <w:color w:val="000000"/>
                <w:sz w:val="20"/>
                <w:szCs w:val="20"/>
                <w:lang w:eastAsia="en-GB"/>
              </w:rPr>
            </w:pPr>
            <w:r w:rsidRPr="178EE4F9">
              <w:rPr>
                <w:rFonts w:ascii="Arial" w:eastAsia="Arial" w:hAnsi="Arial" w:cs="Arial"/>
                <w:color w:val="000000" w:themeColor="text1"/>
                <w:sz w:val="20"/>
                <w:szCs w:val="20"/>
                <w:lang w:eastAsia="en-GB"/>
              </w:rPr>
              <w:t>The vaccines pillar of the Access to COVID-19 Tools (ACT) Accelerator.</w:t>
            </w:r>
          </w:p>
        </w:tc>
      </w:tr>
      <w:tr w:rsidR="00157546" w:rsidRPr="001C7C9B" w14:paraId="2DFA972C" w14:textId="77777777" w:rsidTr="178EE4F9">
        <w:tc>
          <w:tcPr>
            <w:tcW w:w="2972" w:type="dxa"/>
          </w:tcPr>
          <w:p w14:paraId="04EA2BF7" w14:textId="1183BF0A" w:rsidR="00157546" w:rsidRPr="001C7C9B" w:rsidRDefault="21264FC6" w:rsidP="178EE4F9">
            <w:pPr>
              <w:spacing w:after="120"/>
              <w:rPr>
                <w:rFonts w:ascii="Arial" w:eastAsia="Arial" w:hAnsi="Arial" w:cs="Arial"/>
                <w:b/>
                <w:bCs/>
                <w:color w:val="000000"/>
                <w:sz w:val="20"/>
                <w:szCs w:val="20"/>
                <w:lang w:eastAsia="en-GB"/>
              </w:rPr>
            </w:pPr>
            <w:r w:rsidRPr="178EE4F9">
              <w:rPr>
                <w:rFonts w:ascii="Arial" w:eastAsia="Arial" w:hAnsi="Arial" w:cs="Arial"/>
                <w:b/>
                <w:bCs/>
                <w:color w:val="000000" w:themeColor="text1"/>
                <w:sz w:val="20"/>
                <w:szCs w:val="20"/>
                <w:lang w:eastAsia="en-GB"/>
              </w:rPr>
              <w:t>COVAX AMC</w:t>
            </w:r>
          </w:p>
        </w:tc>
        <w:tc>
          <w:tcPr>
            <w:tcW w:w="5749" w:type="dxa"/>
          </w:tcPr>
          <w:p w14:paraId="26A54952" w14:textId="7C6228C7" w:rsidR="00157546" w:rsidRPr="001C7C9B" w:rsidRDefault="13C196D9" w:rsidP="178EE4F9">
            <w:pPr>
              <w:spacing w:after="120"/>
              <w:rPr>
                <w:rFonts w:ascii="Arial" w:eastAsia="Arial" w:hAnsi="Arial" w:cs="Arial"/>
                <w:color w:val="000000"/>
                <w:sz w:val="20"/>
                <w:szCs w:val="20"/>
                <w:lang w:eastAsia="en-GB"/>
              </w:rPr>
            </w:pPr>
            <w:r w:rsidRPr="178EE4F9">
              <w:rPr>
                <w:rFonts w:ascii="Arial" w:eastAsia="Arial" w:hAnsi="Arial" w:cs="Arial"/>
                <w:color w:val="000000" w:themeColor="text1"/>
                <w:sz w:val="20"/>
                <w:szCs w:val="20"/>
                <w:lang w:eastAsia="en-GB"/>
              </w:rPr>
              <w:t>The financing instrument supporting the participation of the COVAX AMC Eligible Economies in the COVAX Facility</w:t>
            </w:r>
          </w:p>
        </w:tc>
      </w:tr>
      <w:tr w:rsidR="00853F52" w:rsidRPr="001C7C9B" w14:paraId="5F8267D0" w14:textId="77777777" w:rsidTr="178EE4F9">
        <w:tc>
          <w:tcPr>
            <w:tcW w:w="2972" w:type="dxa"/>
          </w:tcPr>
          <w:p w14:paraId="3BE027AF" w14:textId="7355D93E" w:rsidR="00853F52" w:rsidRPr="001C7C9B" w:rsidRDefault="15319FB5" w:rsidP="178EE4F9">
            <w:pPr>
              <w:spacing w:after="120"/>
              <w:rPr>
                <w:rFonts w:ascii="Arial" w:eastAsia="Arial" w:hAnsi="Arial" w:cs="Arial"/>
                <w:b/>
                <w:bCs/>
                <w:color w:val="000000"/>
                <w:sz w:val="20"/>
                <w:szCs w:val="20"/>
                <w:lang w:eastAsia="en-GB"/>
              </w:rPr>
            </w:pPr>
            <w:r w:rsidRPr="178EE4F9">
              <w:rPr>
                <w:rFonts w:ascii="Arial" w:eastAsia="Arial" w:hAnsi="Arial" w:cs="Arial"/>
                <w:b/>
                <w:bCs/>
                <w:color w:val="000000" w:themeColor="text1"/>
                <w:sz w:val="20"/>
                <w:szCs w:val="20"/>
                <w:lang w:eastAsia="en-GB"/>
              </w:rPr>
              <w:t xml:space="preserve">COVAX </w:t>
            </w:r>
            <w:r w:rsidR="20B532CE" w:rsidRPr="178EE4F9">
              <w:rPr>
                <w:rFonts w:ascii="Arial" w:eastAsia="Arial" w:hAnsi="Arial" w:cs="Arial"/>
                <w:b/>
                <w:bCs/>
                <w:color w:val="000000" w:themeColor="text1"/>
                <w:sz w:val="20"/>
                <w:szCs w:val="20"/>
                <w:lang w:eastAsia="en-GB"/>
              </w:rPr>
              <w:t>Facility</w:t>
            </w:r>
          </w:p>
        </w:tc>
        <w:tc>
          <w:tcPr>
            <w:tcW w:w="5749" w:type="dxa"/>
          </w:tcPr>
          <w:p w14:paraId="215F490E" w14:textId="2E584492" w:rsidR="00853F52" w:rsidRPr="001C7C9B" w:rsidRDefault="3E7328A9" w:rsidP="178EE4F9">
            <w:pPr>
              <w:spacing w:after="120"/>
              <w:rPr>
                <w:rFonts w:ascii="Arial" w:eastAsia="Arial" w:hAnsi="Arial" w:cs="Arial"/>
                <w:color w:val="000000"/>
                <w:sz w:val="20"/>
                <w:szCs w:val="20"/>
                <w:lang w:eastAsia="en-GB"/>
              </w:rPr>
            </w:pPr>
            <w:r w:rsidRPr="178EE4F9">
              <w:rPr>
                <w:rFonts w:ascii="Arial" w:eastAsia="Arial" w:hAnsi="Arial" w:cs="Arial"/>
                <w:color w:val="000000" w:themeColor="text1"/>
                <w:sz w:val="21"/>
                <w:szCs w:val="21"/>
                <w:lang w:eastAsia="en-GB"/>
              </w:rPr>
              <w:t>A</w:t>
            </w:r>
            <w:r w:rsidR="20B532CE" w:rsidRPr="178EE4F9">
              <w:rPr>
                <w:rFonts w:ascii="Arial" w:eastAsia="Arial" w:hAnsi="Arial" w:cs="Arial"/>
                <w:color w:val="000000" w:themeColor="text1"/>
                <w:sz w:val="21"/>
                <w:szCs w:val="21"/>
                <w:lang w:eastAsia="en-GB"/>
              </w:rPr>
              <w:t xml:space="preserve"> mechanism through which demand and resources are pooled to support availability of, and equitable access to, COVID-19 vaccines for all economies</w:t>
            </w:r>
            <w:r w:rsidRPr="178EE4F9">
              <w:rPr>
                <w:rFonts w:ascii="Arial" w:eastAsia="Arial" w:hAnsi="Arial" w:cs="Arial"/>
                <w:color w:val="000000" w:themeColor="text1"/>
                <w:sz w:val="21"/>
                <w:szCs w:val="21"/>
                <w:lang w:eastAsia="en-GB"/>
              </w:rPr>
              <w:t>.</w:t>
            </w:r>
          </w:p>
        </w:tc>
      </w:tr>
      <w:tr w:rsidR="00617198" w:rsidRPr="001C7C9B" w14:paraId="266F59B8" w14:textId="77777777" w:rsidTr="178EE4F9">
        <w:tc>
          <w:tcPr>
            <w:tcW w:w="2972" w:type="dxa"/>
          </w:tcPr>
          <w:p w14:paraId="13C83262" w14:textId="77777777" w:rsidR="00617198" w:rsidRPr="001C7C9B" w:rsidRDefault="008DEA97" w:rsidP="178EE4F9">
            <w:pPr>
              <w:spacing w:after="120"/>
              <w:rPr>
                <w:rFonts w:ascii="Arial" w:eastAsia="Arial" w:hAnsi="Arial" w:cs="Arial"/>
                <w:b/>
                <w:bCs/>
                <w:color w:val="000000"/>
                <w:sz w:val="20"/>
                <w:szCs w:val="20"/>
                <w:lang w:val="fr-FR" w:eastAsia="en-GB"/>
              </w:rPr>
            </w:pPr>
            <w:bookmarkStart w:id="2" w:name="_Hlk54848819"/>
            <w:r w:rsidRPr="178EE4F9">
              <w:rPr>
                <w:rFonts w:ascii="Arial" w:eastAsia="Arial" w:hAnsi="Arial" w:cs="Arial"/>
                <w:b/>
                <w:bCs/>
                <w:color w:val="000000" w:themeColor="text1"/>
                <w:sz w:val="20"/>
                <w:szCs w:val="20"/>
                <w:lang w:val="fr-FR" w:eastAsia="en-GB"/>
              </w:rPr>
              <w:t xml:space="preserve">COVAX AMC Eligible Economies </w:t>
            </w:r>
          </w:p>
        </w:tc>
        <w:tc>
          <w:tcPr>
            <w:tcW w:w="5749" w:type="dxa"/>
          </w:tcPr>
          <w:p w14:paraId="024183F1" w14:textId="0CFF8427" w:rsidR="00617198" w:rsidRPr="001C7C9B" w:rsidRDefault="008DEA97" w:rsidP="178EE4F9">
            <w:pPr>
              <w:spacing w:after="120"/>
              <w:rPr>
                <w:rFonts w:ascii="Arial" w:eastAsia="Arial" w:hAnsi="Arial" w:cs="Arial"/>
                <w:color w:val="000000"/>
                <w:sz w:val="20"/>
                <w:szCs w:val="20"/>
                <w:lang w:eastAsia="en-GB"/>
              </w:rPr>
            </w:pPr>
            <w:r w:rsidRPr="178EE4F9">
              <w:rPr>
                <w:rFonts w:ascii="Arial" w:eastAsia="Arial" w:hAnsi="Arial" w:cs="Arial"/>
                <w:color w:val="000000" w:themeColor="text1"/>
                <w:sz w:val="20"/>
                <w:szCs w:val="20"/>
                <w:lang w:eastAsia="en-GB"/>
              </w:rPr>
              <w:t xml:space="preserve">80 low- and lower-middle-income economies eligible for COVAX AMC support based on 2018 and 2019 World Bank GNI data and the 12 other World Bank IDA-eligible economies (92 economies in total). Listed here: </w:t>
            </w:r>
            <w:hyperlink r:id="rId17">
              <w:r w:rsidRPr="178EE4F9">
                <w:rPr>
                  <w:rStyle w:val="Hyperlink"/>
                  <w:rFonts w:ascii="Arial" w:eastAsia="Arial" w:hAnsi="Arial" w:cs="Arial"/>
                  <w:sz w:val="20"/>
                  <w:szCs w:val="20"/>
                  <w:lang w:eastAsia="en-GB"/>
                </w:rPr>
                <w:t>https://www.gavi.org/news/media-room/92-low-middle-income-economies-eligible-access-covid-19-vaccines-gavi-covax-amc</w:t>
              </w:r>
            </w:hyperlink>
          </w:p>
        </w:tc>
      </w:tr>
      <w:tr w:rsidR="00617198" w:rsidRPr="001C7C9B" w14:paraId="3EE75D4E" w14:textId="77777777" w:rsidTr="178EE4F9">
        <w:tc>
          <w:tcPr>
            <w:tcW w:w="2972" w:type="dxa"/>
          </w:tcPr>
          <w:p w14:paraId="18D19EEC" w14:textId="77777777" w:rsidR="00617198" w:rsidRPr="001C7C9B" w:rsidRDefault="008DEA97" w:rsidP="178EE4F9">
            <w:pPr>
              <w:spacing w:after="120"/>
              <w:rPr>
                <w:rFonts w:ascii="Arial" w:eastAsia="Arial" w:hAnsi="Arial" w:cs="Arial"/>
                <w:b/>
                <w:bCs/>
                <w:color w:val="000000"/>
                <w:sz w:val="20"/>
                <w:szCs w:val="20"/>
                <w:lang w:val="fr-FR" w:eastAsia="en-GB"/>
              </w:rPr>
            </w:pPr>
            <w:r w:rsidRPr="178EE4F9">
              <w:rPr>
                <w:rFonts w:ascii="Arial" w:eastAsia="Arial" w:hAnsi="Arial" w:cs="Arial"/>
                <w:b/>
                <w:bCs/>
                <w:color w:val="000000" w:themeColor="text1"/>
                <w:sz w:val="20"/>
                <w:szCs w:val="20"/>
                <w:lang w:val="fr-FR" w:eastAsia="en-GB"/>
              </w:rPr>
              <w:t>COVAX Partner</w:t>
            </w:r>
          </w:p>
        </w:tc>
        <w:tc>
          <w:tcPr>
            <w:tcW w:w="5749" w:type="dxa"/>
          </w:tcPr>
          <w:p w14:paraId="3CCA7B42" w14:textId="17C5F5E9" w:rsidR="00617198" w:rsidRPr="001C7C9B" w:rsidRDefault="008DEA97" w:rsidP="178EE4F9">
            <w:pPr>
              <w:spacing w:after="120"/>
              <w:rPr>
                <w:rFonts w:ascii="Arial" w:eastAsia="Arial" w:hAnsi="Arial" w:cs="Arial"/>
                <w:color w:val="000000"/>
                <w:sz w:val="20"/>
                <w:szCs w:val="20"/>
                <w:lang w:eastAsia="en-GB"/>
              </w:rPr>
            </w:pPr>
            <w:r w:rsidRPr="178EE4F9">
              <w:rPr>
                <w:rFonts w:ascii="Arial" w:eastAsia="Arial" w:hAnsi="Arial" w:cs="Arial"/>
                <w:sz w:val="20"/>
                <w:szCs w:val="20"/>
              </w:rPr>
              <w:t>Each of the Coalition for Epidemic Preparedness Innovations (CEPI), Gavi</w:t>
            </w:r>
            <w:r w:rsidR="22066D07" w:rsidRPr="178EE4F9">
              <w:rPr>
                <w:rFonts w:ascii="Arial" w:eastAsia="Arial" w:hAnsi="Arial" w:cs="Arial"/>
                <w:sz w:val="20"/>
                <w:szCs w:val="20"/>
              </w:rPr>
              <w:t>, UNICEF</w:t>
            </w:r>
            <w:r w:rsidRPr="178EE4F9">
              <w:rPr>
                <w:rFonts w:ascii="Arial" w:eastAsia="Arial" w:hAnsi="Arial" w:cs="Arial"/>
                <w:sz w:val="20"/>
                <w:szCs w:val="20"/>
              </w:rPr>
              <w:t xml:space="preserve"> and the World Health Organisation (WHO)</w:t>
            </w:r>
          </w:p>
        </w:tc>
      </w:tr>
      <w:bookmarkEnd w:id="2"/>
      <w:tr w:rsidR="00617198" w:rsidRPr="001C7C9B" w14:paraId="67A418AE" w14:textId="77777777" w:rsidTr="178EE4F9">
        <w:tc>
          <w:tcPr>
            <w:tcW w:w="2972" w:type="dxa"/>
          </w:tcPr>
          <w:p w14:paraId="569E16F2" w14:textId="77777777" w:rsidR="00617198" w:rsidRPr="001C7C9B" w:rsidRDefault="008DEA97" w:rsidP="178EE4F9">
            <w:pPr>
              <w:spacing w:after="120"/>
              <w:rPr>
                <w:rFonts w:ascii="Arial" w:eastAsia="Arial" w:hAnsi="Arial" w:cs="Arial"/>
                <w:b/>
                <w:bCs/>
                <w:color w:val="000000"/>
                <w:sz w:val="20"/>
                <w:szCs w:val="20"/>
                <w:lang w:eastAsia="en-GB"/>
              </w:rPr>
            </w:pPr>
            <w:r w:rsidRPr="178EE4F9">
              <w:rPr>
                <w:rFonts w:ascii="Arial" w:eastAsia="Arial" w:hAnsi="Arial" w:cs="Arial"/>
                <w:b/>
                <w:bCs/>
                <w:color w:val="000000" w:themeColor="text1"/>
                <w:sz w:val="20"/>
                <w:szCs w:val="20"/>
                <w:lang w:eastAsia="en-GB"/>
              </w:rPr>
              <w:t>Emergency Use Authorisation</w:t>
            </w:r>
          </w:p>
        </w:tc>
        <w:tc>
          <w:tcPr>
            <w:tcW w:w="5749" w:type="dxa"/>
          </w:tcPr>
          <w:p w14:paraId="09E314DD" w14:textId="77777777" w:rsidR="00617198" w:rsidRPr="001C7C9B" w:rsidRDefault="008DEA97" w:rsidP="178EE4F9">
            <w:pPr>
              <w:spacing w:after="120"/>
              <w:rPr>
                <w:rFonts w:ascii="Arial" w:eastAsia="Arial" w:hAnsi="Arial" w:cs="Arial"/>
                <w:color w:val="000000"/>
                <w:sz w:val="20"/>
                <w:szCs w:val="20"/>
                <w:lang w:eastAsia="en-GB"/>
              </w:rPr>
            </w:pPr>
            <w:r w:rsidRPr="178EE4F9">
              <w:rPr>
                <w:rFonts w:ascii="Arial" w:eastAsia="Arial" w:hAnsi="Arial" w:cs="Arial"/>
                <w:color w:val="000000" w:themeColor="text1"/>
                <w:sz w:val="20"/>
                <w:szCs w:val="20"/>
                <w:lang w:eastAsia="en-GB"/>
              </w:rPr>
              <w:t>A process by which a Stringent Regulatory Authority approves the use of a vaccine under development during a public health emergency.</w:t>
            </w:r>
          </w:p>
        </w:tc>
      </w:tr>
      <w:tr w:rsidR="0038003F" w:rsidRPr="001C7C9B" w14:paraId="6F41A4DF" w14:textId="77777777" w:rsidTr="178EE4F9">
        <w:tc>
          <w:tcPr>
            <w:tcW w:w="2972" w:type="dxa"/>
          </w:tcPr>
          <w:p w14:paraId="4E065AB2" w14:textId="62943203" w:rsidR="0038003F" w:rsidRPr="001C7C9B" w:rsidRDefault="34643AB4" w:rsidP="178EE4F9">
            <w:pPr>
              <w:spacing w:after="120"/>
              <w:rPr>
                <w:rFonts w:ascii="Arial" w:eastAsia="Arial" w:hAnsi="Arial" w:cs="Arial"/>
                <w:b/>
                <w:bCs/>
                <w:color w:val="000000"/>
                <w:sz w:val="20"/>
                <w:szCs w:val="20"/>
                <w:lang w:eastAsia="en-GB"/>
              </w:rPr>
            </w:pPr>
            <w:r w:rsidRPr="178EE4F9">
              <w:rPr>
                <w:rFonts w:ascii="Arial" w:eastAsia="Arial" w:hAnsi="Arial" w:cs="Arial"/>
                <w:b/>
                <w:bCs/>
                <w:color w:val="000000" w:themeColor="text1"/>
                <w:sz w:val="20"/>
                <w:szCs w:val="20"/>
                <w:lang w:eastAsia="en-GB"/>
              </w:rPr>
              <w:lastRenderedPageBreak/>
              <w:t>Gavi</w:t>
            </w:r>
          </w:p>
        </w:tc>
        <w:tc>
          <w:tcPr>
            <w:tcW w:w="5749" w:type="dxa"/>
          </w:tcPr>
          <w:p w14:paraId="64D234D4" w14:textId="05953C57" w:rsidR="0038003F" w:rsidRPr="001C7C9B" w:rsidRDefault="34643AB4" w:rsidP="178EE4F9">
            <w:pPr>
              <w:spacing w:after="120"/>
              <w:rPr>
                <w:rFonts w:ascii="Arial" w:eastAsia="Arial" w:hAnsi="Arial" w:cs="Arial"/>
                <w:color w:val="000000"/>
                <w:sz w:val="20"/>
                <w:szCs w:val="20"/>
                <w:lang w:eastAsia="en-GB"/>
              </w:rPr>
            </w:pPr>
            <w:r w:rsidRPr="178EE4F9">
              <w:rPr>
                <w:rFonts w:ascii="Arial" w:eastAsia="Arial" w:hAnsi="Arial" w:cs="Arial"/>
                <w:color w:val="000000" w:themeColor="text1"/>
                <w:sz w:val="20"/>
                <w:szCs w:val="20"/>
                <w:lang w:eastAsia="en-GB"/>
              </w:rPr>
              <w:t>The Gavi Alliance, a</w:t>
            </w:r>
            <w:r w:rsidR="6C736DEF" w:rsidRPr="178EE4F9">
              <w:rPr>
                <w:rFonts w:ascii="Arial" w:eastAsia="Arial" w:hAnsi="Arial" w:cs="Arial"/>
                <w:color w:val="000000" w:themeColor="text1"/>
                <w:sz w:val="21"/>
                <w:szCs w:val="21"/>
                <w:lang w:eastAsia="en-GB"/>
              </w:rPr>
              <w:t xml:space="preserve"> Swiss-based non-profit foundation granted privileges and immunities by the Swiss authorities</w:t>
            </w:r>
          </w:p>
        </w:tc>
      </w:tr>
      <w:tr w:rsidR="00617198" w:rsidRPr="001C7C9B" w14:paraId="0EFFDE51" w14:textId="77777777" w:rsidTr="178EE4F9">
        <w:tc>
          <w:tcPr>
            <w:tcW w:w="2972" w:type="dxa"/>
          </w:tcPr>
          <w:p w14:paraId="266C574A" w14:textId="77777777" w:rsidR="00617198" w:rsidRPr="001C7C9B" w:rsidRDefault="008DEA97" w:rsidP="178EE4F9">
            <w:pPr>
              <w:spacing w:after="120"/>
              <w:rPr>
                <w:rFonts w:ascii="Arial" w:eastAsia="Arial" w:hAnsi="Arial" w:cs="Arial"/>
                <w:b/>
                <w:bCs/>
                <w:color w:val="000000"/>
                <w:sz w:val="20"/>
                <w:szCs w:val="20"/>
                <w:lang w:eastAsia="en-GB"/>
              </w:rPr>
            </w:pPr>
            <w:r w:rsidRPr="178EE4F9">
              <w:rPr>
                <w:rFonts w:ascii="Arial" w:eastAsia="Arial" w:hAnsi="Arial" w:cs="Arial"/>
                <w:b/>
                <w:bCs/>
                <w:color w:val="000000" w:themeColor="text1"/>
                <w:sz w:val="20"/>
                <w:szCs w:val="20"/>
                <w:lang w:eastAsia="en-GB"/>
              </w:rPr>
              <w:t>Gavi-Eligible Countries</w:t>
            </w:r>
          </w:p>
        </w:tc>
        <w:tc>
          <w:tcPr>
            <w:tcW w:w="5749" w:type="dxa"/>
          </w:tcPr>
          <w:p w14:paraId="255D7FE3" w14:textId="236CB397" w:rsidR="00617198" w:rsidRPr="001C7C9B" w:rsidRDefault="4BC484F9" w:rsidP="178EE4F9">
            <w:pPr>
              <w:spacing w:after="120"/>
              <w:rPr>
                <w:rFonts w:ascii="Arial" w:eastAsia="Arial" w:hAnsi="Arial" w:cs="Arial"/>
                <w:color w:val="000000"/>
                <w:sz w:val="20"/>
                <w:szCs w:val="20"/>
                <w:lang w:eastAsia="en-GB"/>
              </w:rPr>
            </w:pPr>
            <w:r w:rsidRPr="178EE4F9">
              <w:rPr>
                <w:rFonts w:ascii="Arial" w:eastAsia="Arial" w:hAnsi="Arial" w:cs="Arial"/>
                <w:color w:val="000000" w:themeColor="text1"/>
                <w:sz w:val="20"/>
                <w:szCs w:val="20"/>
                <w:lang w:eastAsia="en-GB"/>
              </w:rPr>
              <w:t>C</w:t>
            </w:r>
            <w:r w:rsidR="008DEA97" w:rsidRPr="178EE4F9">
              <w:rPr>
                <w:rFonts w:ascii="Arial" w:eastAsia="Arial" w:hAnsi="Arial" w:cs="Arial"/>
                <w:color w:val="000000" w:themeColor="text1"/>
                <w:sz w:val="20"/>
                <w:szCs w:val="20"/>
                <w:lang w:eastAsia="en-GB"/>
              </w:rPr>
              <w:t xml:space="preserve">ountries eligible to apply for new vaccine support from Gavi </w:t>
            </w:r>
            <w:r w:rsidRPr="178EE4F9">
              <w:rPr>
                <w:rFonts w:ascii="Arial" w:eastAsia="Arial" w:hAnsi="Arial" w:cs="Arial"/>
                <w:color w:val="000000" w:themeColor="text1"/>
                <w:sz w:val="20"/>
                <w:szCs w:val="20"/>
                <w:lang w:eastAsia="en-GB"/>
              </w:rPr>
              <w:t xml:space="preserve">as </w:t>
            </w:r>
            <w:r w:rsidR="33717FBC" w:rsidRPr="178EE4F9">
              <w:rPr>
                <w:rFonts w:ascii="Arial" w:eastAsia="Arial" w:hAnsi="Arial" w:cs="Arial"/>
                <w:color w:val="000000" w:themeColor="text1"/>
                <w:sz w:val="20"/>
                <w:szCs w:val="20"/>
                <w:lang w:eastAsia="en-GB"/>
              </w:rPr>
              <w:t>listed:</w:t>
            </w:r>
            <w:r w:rsidR="33717FBC" w:rsidRPr="178EE4F9">
              <w:rPr>
                <w:rStyle w:val="Hyperlink"/>
                <w:rFonts w:ascii="Arial" w:eastAsia="Arial" w:hAnsi="Arial" w:cs="Arial"/>
                <w:sz w:val="20"/>
                <w:szCs w:val="20"/>
                <w:lang w:eastAsia="en-GB"/>
              </w:rPr>
              <w:t xml:space="preserve"> </w:t>
            </w:r>
            <w:hyperlink r:id="rId18">
              <w:r w:rsidR="33717FBC" w:rsidRPr="178EE4F9">
                <w:rPr>
                  <w:rStyle w:val="Hyperlink"/>
                  <w:rFonts w:ascii="Arial" w:eastAsia="Arial" w:hAnsi="Arial" w:cs="Arial"/>
                  <w:sz w:val="20"/>
                  <w:szCs w:val="20"/>
                  <w:lang w:eastAsia="en-GB"/>
                </w:rPr>
                <w:t>https://www.gavi.org/types-support/sustainability/eligibility</w:t>
              </w:r>
            </w:hyperlink>
          </w:p>
        </w:tc>
      </w:tr>
      <w:tr w:rsidR="00617198" w:rsidRPr="001C7C9B" w14:paraId="60D46A9F" w14:textId="77777777" w:rsidTr="178EE4F9">
        <w:tc>
          <w:tcPr>
            <w:tcW w:w="2972" w:type="dxa"/>
          </w:tcPr>
          <w:p w14:paraId="6932E021" w14:textId="77777777" w:rsidR="00617198" w:rsidRPr="001C7C9B" w:rsidRDefault="008DEA97" w:rsidP="178EE4F9">
            <w:pPr>
              <w:spacing w:after="120"/>
              <w:rPr>
                <w:rFonts w:ascii="Arial" w:eastAsia="Arial" w:hAnsi="Arial" w:cs="Arial"/>
                <w:b/>
                <w:bCs/>
                <w:color w:val="000000"/>
                <w:sz w:val="20"/>
                <w:szCs w:val="20"/>
                <w:lang w:eastAsia="en-GB"/>
              </w:rPr>
            </w:pPr>
            <w:r w:rsidRPr="178EE4F9">
              <w:rPr>
                <w:rFonts w:ascii="Arial" w:eastAsia="Arial" w:hAnsi="Arial" w:cs="Arial"/>
                <w:b/>
                <w:bCs/>
                <w:color w:val="000000" w:themeColor="text1"/>
                <w:sz w:val="20"/>
                <w:szCs w:val="20"/>
                <w:lang w:eastAsia="en-GB"/>
              </w:rPr>
              <w:t>Office of the COVAX Facility</w:t>
            </w:r>
          </w:p>
        </w:tc>
        <w:tc>
          <w:tcPr>
            <w:tcW w:w="5749" w:type="dxa"/>
          </w:tcPr>
          <w:p w14:paraId="5FCD44C7" w14:textId="36A71A88" w:rsidR="00617198" w:rsidRPr="001C7C9B" w:rsidRDefault="008DEA97" w:rsidP="178EE4F9">
            <w:pPr>
              <w:spacing w:after="120"/>
              <w:rPr>
                <w:rFonts w:ascii="Arial" w:eastAsia="Arial" w:hAnsi="Arial" w:cs="Arial"/>
                <w:color w:val="000000"/>
                <w:sz w:val="20"/>
                <w:szCs w:val="20"/>
                <w:lang w:eastAsia="en-GB"/>
              </w:rPr>
            </w:pPr>
            <w:r w:rsidRPr="178EE4F9">
              <w:rPr>
                <w:rFonts w:ascii="Arial" w:eastAsia="Arial" w:hAnsi="Arial" w:cs="Arial"/>
                <w:color w:val="000000" w:themeColor="text1"/>
                <w:sz w:val="20"/>
                <w:szCs w:val="20"/>
                <w:lang w:eastAsia="en-GB"/>
              </w:rPr>
              <w:t xml:space="preserve">The Office of the COVAX Facility is a unit within Gavi responsible for administering the </w:t>
            </w:r>
            <w:r w:rsidR="7B2F6BC9" w:rsidRPr="178EE4F9">
              <w:rPr>
                <w:rFonts w:ascii="Arial" w:eastAsia="Arial" w:hAnsi="Arial" w:cs="Arial"/>
                <w:color w:val="000000" w:themeColor="text1"/>
                <w:sz w:val="20"/>
                <w:szCs w:val="20"/>
                <w:lang w:eastAsia="en-GB"/>
              </w:rPr>
              <w:t xml:space="preserve">COVAX </w:t>
            </w:r>
            <w:r w:rsidRPr="178EE4F9">
              <w:rPr>
                <w:rFonts w:ascii="Arial" w:eastAsia="Arial" w:hAnsi="Arial" w:cs="Arial"/>
                <w:color w:val="000000" w:themeColor="text1"/>
                <w:sz w:val="20"/>
                <w:szCs w:val="20"/>
                <w:lang w:eastAsia="en-GB"/>
              </w:rPr>
              <w:t>Facility.</w:t>
            </w:r>
          </w:p>
        </w:tc>
      </w:tr>
      <w:tr w:rsidR="00E473CB" w:rsidRPr="001C7C9B" w14:paraId="1A17622C" w14:textId="77777777" w:rsidTr="178EE4F9">
        <w:tc>
          <w:tcPr>
            <w:tcW w:w="2972" w:type="dxa"/>
          </w:tcPr>
          <w:p w14:paraId="293854CF" w14:textId="45055861" w:rsidR="00E473CB" w:rsidRPr="001C7C9B" w:rsidRDefault="4642E45F" w:rsidP="178EE4F9">
            <w:pPr>
              <w:spacing w:after="120"/>
              <w:rPr>
                <w:rFonts w:ascii="Arial" w:eastAsia="Arial" w:hAnsi="Arial" w:cs="Arial"/>
                <w:b/>
                <w:bCs/>
                <w:color w:val="000000"/>
                <w:sz w:val="20"/>
                <w:szCs w:val="20"/>
                <w:lang w:eastAsia="en-GB"/>
              </w:rPr>
            </w:pPr>
            <w:r w:rsidRPr="178EE4F9">
              <w:rPr>
                <w:rFonts w:ascii="Arial" w:eastAsia="Arial" w:hAnsi="Arial" w:cs="Arial"/>
                <w:b/>
                <w:bCs/>
                <w:color w:val="000000" w:themeColor="text1"/>
                <w:sz w:val="20"/>
                <w:szCs w:val="20"/>
                <w:lang w:eastAsia="en-GB"/>
              </w:rPr>
              <w:t>PAHO</w:t>
            </w:r>
          </w:p>
        </w:tc>
        <w:tc>
          <w:tcPr>
            <w:tcW w:w="5749" w:type="dxa"/>
          </w:tcPr>
          <w:p w14:paraId="711A540D" w14:textId="2D917E17" w:rsidR="00E473CB" w:rsidRPr="001C7C9B" w:rsidRDefault="4642E45F" w:rsidP="178EE4F9">
            <w:pPr>
              <w:spacing w:after="120"/>
              <w:rPr>
                <w:rFonts w:ascii="Arial" w:eastAsia="Arial" w:hAnsi="Arial" w:cs="Arial"/>
                <w:color w:val="000000"/>
                <w:sz w:val="20"/>
                <w:szCs w:val="20"/>
                <w:lang w:eastAsia="en-GB"/>
              </w:rPr>
            </w:pPr>
            <w:r w:rsidRPr="178EE4F9">
              <w:rPr>
                <w:rFonts w:ascii="Arial" w:eastAsia="Arial" w:hAnsi="Arial" w:cs="Arial"/>
                <w:color w:val="000000" w:themeColor="text1"/>
                <w:sz w:val="20"/>
                <w:szCs w:val="20"/>
                <w:lang w:eastAsia="en-GB"/>
              </w:rPr>
              <w:t>The Pan American Health Organization</w:t>
            </w:r>
          </w:p>
        </w:tc>
      </w:tr>
      <w:tr w:rsidR="00617198" w:rsidRPr="001C7C9B" w14:paraId="07AF2132" w14:textId="77777777" w:rsidTr="178EE4F9">
        <w:tc>
          <w:tcPr>
            <w:tcW w:w="2972" w:type="dxa"/>
          </w:tcPr>
          <w:p w14:paraId="059A401E" w14:textId="77777777" w:rsidR="00617198" w:rsidRPr="001C7C9B" w:rsidRDefault="008DEA97" w:rsidP="178EE4F9">
            <w:pPr>
              <w:spacing w:after="120"/>
              <w:rPr>
                <w:rFonts w:ascii="Arial" w:eastAsia="Arial" w:hAnsi="Arial" w:cs="Arial"/>
                <w:b/>
                <w:bCs/>
                <w:color w:val="000000"/>
                <w:sz w:val="20"/>
                <w:szCs w:val="20"/>
                <w:lang w:eastAsia="en-GB"/>
              </w:rPr>
            </w:pPr>
            <w:r w:rsidRPr="178EE4F9">
              <w:rPr>
                <w:rFonts w:ascii="Arial" w:eastAsia="Arial" w:hAnsi="Arial" w:cs="Arial"/>
                <w:b/>
                <w:bCs/>
                <w:color w:val="000000" w:themeColor="text1"/>
                <w:sz w:val="20"/>
                <w:szCs w:val="20"/>
                <w:lang w:eastAsia="en-GB"/>
              </w:rPr>
              <w:t>PAHO Revolving Fund</w:t>
            </w:r>
          </w:p>
        </w:tc>
        <w:tc>
          <w:tcPr>
            <w:tcW w:w="5749" w:type="dxa"/>
          </w:tcPr>
          <w:p w14:paraId="099A8363" w14:textId="6FAC7454" w:rsidR="00617198" w:rsidRPr="001C7C9B" w:rsidRDefault="4642E45F" w:rsidP="178EE4F9">
            <w:pPr>
              <w:spacing w:after="120"/>
              <w:rPr>
                <w:rFonts w:ascii="Arial" w:eastAsia="Arial" w:hAnsi="Arial" w:cs="Arial"/>
                <w:color w:val="000000"/>
                <w:sz w:val="20"/>
                <w:szCs w:val="20"/>
                <w:lang w:eastAsia="en-GB"/>
              </w:rPr>
            </w:pPr>
            <w:r w:rsidRPr="178EE4F9">
              <w:rPr>
                <w:rFonts w:ascii="Arial" w:eastAsia="Arial" w:hAnsi="Arial" w:cs="Arial"/>
                <w:color w:val="000000" w:themeColor="text1"/>
                <w:sz w:val="20"/>
                <w:szCs w:val="20"/>
                <w:lang w:eastAsia="en-GB"/>
              </w:rPr>
              <w:t>PAHO’s</w:t>
            </w:r>
            <w:r w:rsidR="008DEA97" w:rsidRPr="178EE4F9">
              <w:rPr>
                <w:rFonts w:ascii="Arial" w:eastAsia="Arial" w:hAnsi="Arial" w:cs="Arial"/>
                <w:color w:val="000000" w:themeColor="text1"/>
                <w:sz w:val="20"/>
                <w:szCs w:val="20"/>
                <w:lang w:eastAsia="en-GB"/>
              </w:rPr>
              <w:t xml:space="preserve"> cooperation mechanism for the joint procurement of vaccines, syringes, and related supplies for participating Member States.</w:t>
            </w:r>
          </w:p>
        </w:tc>
      </w:tr>
      <w:tr w:rsidR="00617198" w:rsidRPr="001C7C9B" w14:paraId="780F47D5" w14:textId="77777777" w:rsidTr="178EE4F9">
        <w:tc>
          <w:tcPr>
            <w:tcW w:w="2972" w:type="dxa"/>
          </w:tcPr>
          <w:p w14:paraId="64991F6D" w14:textId="52A38FB4" w:rsidR="00617198" w:rsidRPr="001C7C9B" w:rsidRDefault="686E8F1B" w:rsidP="178EE4F9">
            <w:pPr>
              <w:spacing w:after="120"/>
              <w:rPr>
                <w:rFonts w:ascii="Arial" w:eastAsia="Arial" w:hAnsi="Arial" w:cs="Arial"/>
                <w:b/>
                <w:bCs/>
                <w:color w:val="000000"/>
                <w:sz w:val="20"/>
                <w:szCs w:val="20"/>
                <w:lang w:eastAsia="en-GB"/>
              </w:rPr>
            </w:pPr>
            <w:r w:rsidRPr="178EE4F9">
              <w:rPr>
                <w:rFonts w:ascii="Arial" w:eastAsia="Arial" w:hAnsi="Arial" w:cs="Arial"/>
                <w:b/>
                <w:bCs/>
                <w:color w:val="000000" w:themeColor="text1"/>
                <w:sz w:val="20"/>
                <w:szCs w:val="20"/>
                <w:lang w:eastAsia="en-GB"/>
              </w:rPr>
              <w:t>PFA</w:t>
            </w:r>
          </w:p>
        </w:tc>
        <w:tc>
          <w:tcPr>
            <w:tcW w:w="5749" w:type="dxa"/>
          </w:tcPr>
          <w:p w14:paraId="61579580" w14:textId="6E264319" w:rsidR="00617198" w:rsidRPr="001C7C9B" w:rsidRDefault="008DEA97" w:rsidP="178EE4F9">
            <w:pPr>
              <w:spacing w:after="120"/>
              <w:rPr>
                <w:rFonts w:ascii="Arial" w:eastAsia="Arial" w:hAnsi="Arial" w:cs="Arial"/>
                <w:color w:val="000000"/>
                <w:sz w:val="20"/>
                <w:szCs w:val="20"/>
                <w:lang w:eastAsia="en-GB"/>
              </w:rPr>
            </w:pPr>
            <w:r w:rsidRPr="178EE4F9">
              <w:rPr>
                <w:rFonts w:ascii="Arial" w:eastAsia="Arial" w:hAnsi="Arial" w:cs="Arial"/>
                <w:color w:val="000000" w:themeColor="text1"/>
                <w:sz w:val="20"/>
                <w:szCs w:val="20"/>
                <w:lang w:eastAsia="en-GB"/>
              </w:rPr>
              <w:t xml:space="preserve">The contractual arrangement that sets out the terms and conditions applying to all current and future programmes undertaken by the </w:t>
            </w:r>
            <w:r w:rsidR="02ABA9D6" w:rsidRPr="178EE4F9">
              <w:rPr>
                <w:rFonts w:ascii="Arial" w:eastAsia="Arial" w:hAnsi="Arial" w:cs="Arial"/>
                <w:color w:val="000000" w:themeColor="text1"/>
                <w:sz w:val="20"/>
                <w:szCs w:val="20"/>
                <w:lang w:eastAsia="en-GB"/>
              </w:rPr>
              <w:t xml:space="preserve">AMC Group Participant </w:t>
            </w:r>
            <w:r w:rsidRPr="178EE4F9">
              <w:rPr>
                <w:rFonts w:ascii="Arial" w:eastAsia="Arial" w:hAnsi="Arial" w:cs="Arial"/>
                <w:color w:val="000000" w:themeColor="text1"/>
                <w:sz w:val="20"/>
                <w:szCs w:val="20"/>
                <w:lang w:eastAsia="en-GB"/>
              </w:rPr>
              <w:t>and funded by Gavi during the term of the Agreement.</w:t>
            </w:r>
          </w:p>
        </w:tc>
      </w:tr>
      <w:tr w:rsidR="00617198" w:rsidRPr="001C7C9B" w14:paraId="6BD064C5" w14:textId="77777777" w:rsidTr="178EE4F9">
        <w:tc>
          <w:tcPr>
            <w:tcW w:w="2972" w:type="dxa"/>
          </w:tcPr>
          <w:p w14:paraId="7D43ABA3" w14:textId="77777777" w:rsidR="00617198" w:rsidRPr="001C7C9B" w:rsidRDefault="008DEA97" w:rsidP="178EE4F9">
            <w:pPr>
              <w:spacing w:after="120"/>
              <w:rPr>
                <w:rFonts w:ascii="Arial" w:eastAsia="Arial" w:hAnsi="Arial" w:cs="Arial"/>
                <w:b/>
                <w:bCs/>
                <w:color w:val="000000"/>
                <w:sz w:val="20"/>
                <w:szCs w:val="20"/>
                <w:lang w:eastAsia="en-GB"/>
              </w:rPr>
            </w:pPr>
            <w:bookmarkStart w:id="3" w:name="_Hlk54848806"/>
            <w:r w:rsidRPr="178EE4F9">
              <w:rPr>
                <w:rFonts w:ascii="Arial" w:eastAsia="Arial" w:hAnsi="Arial" w:cs="Arial"/>
                <w:b/>
                <w:bCs/>
                <w:color w:val="000000" w:themeColor="text1"/>
                <w:sz w:val="20"/>
                <w:szCs w:val="20"/>
                <w:lang w:eastAsia="en-GB"/>
              </w:rPr>
              <w:t xml:space="preserve">Participant </w:t>
            </w:r>
          </w:p>
        </w:tc>
        <w:tc>
          <w:tcPr>
            <w:tcW w:w="5749" w:type="dxa"/>
          </w:tcPr>
          <w:p w14:paraId="281C96C2" w14:textId="77777777" w:rsidR="00617198" w:rsidRPr="001C7C9B" w:rsidRDefault="008DEA97" w:rsidP="178EE4F9">
            <w:pPr>
              <w:spacing w:after="120"/>
              <w:rPr>
                <w:rFonts w:ascii="Arial" w:eastAsia="Arial" w:hAnsi="Arial" w:cs="Arial"/>
                <w:color w:val="000000"/>
                <w:sz w:val="20"/>
                <w:szCs w:val="20"/>
                <w:lang w:eastAsia="en-GB"/>
              </w:rPr>
            </w:pPr>
            <w:r w:rsidRPr="178EE4F9">
              <w:rPr>
                <w:rFonts w:ascii="Arial" w:eastAsia="Arial" w:hAnsi="Arial" w:cs="Arial"/>
                <w:color w:val="000000" w:themeColor="text1"/>
                <w:sz w:val="20"/>
                <w:szCs w:val="20"/>
                <w:lang w:eastAsia="en-GB"/>
              </w:rPr>
              <w:t xml:space="preserve">Any party who signs a Commitment Agreement or any AMC Group Participant (see definition above) </w:t>
            </w:r>
          </w:p>
        </w:tc>
      </w:tr>
      <w:bookmarkEnd w:id="3"/>
      <w:tr w:rsidR="00617198" w:rsidRPr="001C7C9B" w14:paraId="28CAC2BE" w14:textId="77777777" w:rsidTr="178EE4F9">
        <w:tc>
          <w:tcPr>
            <w:tcW w:w="2972" w:type="dxa"/>
          </w:tcPr>
          <w:p w14:paraId="1C4CEE7A" w14:textId="77777777" w:rsidR="00617198" w:rsidRPr="001C7C9B" w:rsidRDefault="008DEA97" w:rsidP="178EE4F9">
            <w:pPr>
              <w:spacing w:after="120"/>
              <w:rPr>
                <w:rFonts w:ascii="Arial" w:eastAsia="Arial" w:hAnsi="Arial" w:cs="Arial"/>
                <w:b/>
                <w:bCs/>
                <w:color w:val="000000"/>
                <w:sz w:val="20"/>
                <w:szCs w:val="20"/>
                <w:lang w:eastAsia="en-GB"/>
              </w:rPr>
            </w:pPr>
            <w:r w:rsidRPr="178EE4F9">
              <w:rPr>
                <w:rFonts w:ascii="Arial" w:eastAsia="Arial" w:hAnsi="Arial" w:cs="Arial"/>
                <w:b/>
                <w:bCs/>
                <w:color w:val="000000" w:themeColor="text1"/>
                <w:sz w:val="20"/>
                <w:szCs w:val="20"/>
                <w:lang w:eastAsia="en-GB"/>
              </w:rPr>
              <w:t>Procurement Agency</w:t>
            </w:r>
          </w:p>
        </w:tc>
        <w:tc>
          <w:tcPr>
            <w:tcW w:w="5749" w:type="dxa"/>
          </w:tcPr>
          <w:p w14:paraId="4E658C78" w14:textId="77777777" w:rsidR="00617198" w:rsidRPr="001C7C9B" w:rsidRDefault="008DEA97" w:rsidP="178EE4F9">
            <w:pPr>
              <w:spacing w:after="120"/>
              <w:rPr>
                <w:rFonts w:ascii="Arial" w:eastAsia="Arial" w:hAnsi="Arial" w:cs="Arial"/>
                <w:color w:val="000000"/>
                <w:sz w:val="20"/>
                <w:szCs w:val="20"/>
                <w:lang w:eastAsia="en-GB"/>
              </w:rPr>
            </w:pPr>
            <w:r w:rsidRPr="178EE4F9">
              <w:rPr>
                <w:rFonts w:ascii="Arial" w:eastAsia="Arial" w:hAnsi="Arial" w:cs="Arial"/>
                <w:sz w:val="20"/>
                <w:szCs w:val="20"/>
              </w:rPr>
              <w:t>Each of the Pan American Health Organization (PAHO) and the United Nations Children’s Fund (UNICEF)</w:t>
            </w:r>
          </w:p>
        </w:tc>
      </w:tr>
      <w:tr w:rsidR="00617198" w:rsidRPr="001C7C9B" w14:paraId="691AC99B" w14:textId="77777777" w:rsidTr="178EE4F9">
        <w:tc>
          <w:tcPr>
            <w:tcW w:w="2972" w:type="dxa"/>
          </w:tcPr>
          <w:p w14:paraId="059DC320" w14:textId="17D0D9A0" w:rsidR="00617198" w:rsidRPr="001C7C9B" w:rsidRDefault="008DEA97" w:rsidP="178EE4F9">
            <w:pPr>
              <w:spacing w:after="120"/>
              <w:rPr>
                <w:rFonts w:ascii="Arial" w:eastAsia="Arial" w:hAnsi="Arial" w:cs="Arial"/>
                <w:b/>
                <w:bCs/>
                <w:color w:val="000000"/>
                <w:sz w:val="20"/>
                <w:szCs w:val="20"/>
                <w:lang w:eastAsia="en-GB"/>
              </w:rPr>
            </w:pPr>
            <w:r w:rsidRPr="178EE4F9">
              <w:rPr>
                <w:rFonts w:ascii="Arial" w:eastAsia="Arial" w:hAnsi="Arial" w:cs="Arial"/>
                <w:b/>
                <w:bCs/>
                <w:color w:val="000000" w:themeColor="text1"/>
                <w:sz w:val="20"/>
                <w:szCs w:val="20"/>
                <w:lang w:eastAsia="en-GB"/>
              </w:rPr>
              <w:t>SRA</w:t>
            </w:r>
          </w:p>
        </w:tc>
        <w:tc>
          <w:tcPr>
            <w:tcW w:w="5749" w:type="dxa"/>
          </w:tcPr>
          <w:p w14:paraId="10535CC6" w14:textId="5D8D5F00" w:rsidR="00617198" w:rsidRPr="001C7C9B" w:rsidRDefault="008DEA97" w:rsidP="178EE4F9">
            <w:pPr>
              <w:spacing w:after="120"/>
              <w:rPr>
                <w:rFonts w:ascii="Arial" w:eastAsia="Arial" w:hAnsi="Arial" w:cs="Arial"/>
                <w:color w:val="000000"/>
                <w:sz w:val="20"/>
                <w:szCs w:val="20"/>
                <w:lang w:eastAsia="en-GB"/>
              </w:rPr>
            </w:pPr>
            <w:r w:rsidRPr="178EE4F9">
              <w:rPr>
                <w:rFonts w:ascii="Arial" w:eastAsia="Arial" w:hAnsi="Arial" w:cs="Arial"/>
                <w:color w:val="000000" w:themeColor="text1"/>
                <w:sz w:val="20"/>
                <w:szCs w:val="20"/>
                <w:lang w:eastAsia="en-GB"/>
              </w:rPr>
              <w:t xml:space="preserve">A Stringent Regulatory Authority as defined by reference to WHO’s list of stringent regulatory authorities, as updated from time to time. </w:t>
            </w:r>
            <w:hyperlink r:id="rId19">
              <w:r w:rsidRPr="178EE4F9">
                <w:rPr>
                  <w:rStyle w:val="Hyperlink"/>
                  <w:rFonts w:ascii="Arial" w:eastAsia="Arial" w:hAnsi="Arial" w:cs="Arial"/>
                  <w:sz w:val="20"/>
                  <w:szCs w:val="20"/>
                  <w:lang w:eastAsia="en-GB"/>
                </w:rPr>
                <w:t>https://www.who.int/medicines/regulation/sras/en/</w:t>
              </w:r>
            </w:hyperlink>
          </w:p>
        </w:tc>
      </w:tr>
      <w:tr w:rsidR="00617198" w:rsidRPr="001C7C9B" w14:paraId="0A2CEFC5" w14:textId="77777777" w:rsidTr="178EE4F9">
        <w:tc>
          <w:tcPr>
            <w:tcW w:w="2972" w:type="dxa"/>
          </w:tcPr>
          <w:p w14:paraId="43B5298F" w14:textId="77777777" w:rsidR="00617198" w:rsidRPr="001C7C9B" w:rsidRDefault="008DEA97" w:rsidP="178EE4F9">
            <w:pPr>
              <w:spacing w:after="120"/>
              <w:rPr>
                <w:rFonts w:ascii="Arial" w:eastAsia="Arial" w:hAnsi="Arial" w:cs="Arial"/>
                <w:b/>
                <w:bCs/>
                <w:color w:val="000000"/>
                <w:sz w:val="20"/>
                <w:szCs w:val="20"/>
                <w:lang w:eastAsia="en-GB"/>
              </w:rPr>
            </w:pPr>
            <w:r w:rsidRPr="178EE4F9">
              <w:rPr>
                <w:rFonts w:ascii="Arial" w:eastAsia="Arial" w:hAnsi="Arial" w:cs="Arial"/>
                <w:b/>
                <w:bCs/>
                <w:color w:val="000000" w:themeColor="text1"/>
                <w:sz w:val="20"/>
                <w:szCs w:val="20"/>
                <w:lang w:eastAsia="en-GB"/>
              </w:rPr>
              <w:t>UNICEF SD</w:t>
            </w:r>
          </w:p>
        </w:tc>
        <w:tc>
          <w:tcPr>
            <w:tcW w:w="5749" w:type="dxa"/>
          </w:tcPr>
          <w:p w14:paraId="18081C28" w14:textId="77777777" w:rsidR="00617198" w:rsidRPr="001C7C9B" w:rsidRDefault="008DEA97" w:rsidP="178EE4F9">
            <w:pPr>
              <w:spacing w:after="120"/>
              <w:rPr>
                <w:rFonts w:ascii="Arial" w:eastAsia="Arial" w:hAnsi="Arial" w:cs="Arial"/>
                <w:color w:val="000000"/>
                <w:sz w:val="20"/>
                <w:szCs w:val="20"/>
                <w:lang w:eastAsia="en-GB"/>
              </w:rPr>
            </w:pPr>
            <w:r w:rsidRPr="178EE4F9">
              <w:rPr>
                <w:rFonts w:ascii="Arial" w:eastAsia="Arial" w:hAnsi="Arial" w:cs="Arial"/>
                <w:color w:val="000000" w:themeColor="text1"/>
                <w:sz w:val="20"/>
                <w:szCs w:val="20"/>
                <w:lang w:eastAsia="en-GB"/>
              </w:rPr>
              <w:t>UNICEF Supply Division</w:t>
            </w:r>
          </w:p>
        </w:tc>
      </w:tr>
      <w:tr w:rsidR="00617198" w:rsidRPr="001C7C9B" w14:paraId="37CB61D8" w14:textId="77777777" w:rsidTr="178EE4F9">
        <w:tc>
          <w:tcPr>
            <w:tcW w:w="2972" w:type="dxa"/>
          </w:tcPr>
          <w:p w14:paraId="78F705BF" w14:textId="70B784B6" w:rsidR="00617198" w:rsidRPr="001C7C9B" w:rsidRDefault="008DEA97" w:rsidP="178EE4F9">
            <w:pPr>
              <w:spacing w:after="120"/>
              <w:rPr>
                <w:rFonts w:ascii="Arial" w:eastAsia="Arial" w:hAnsi="Arial" w:cs="Arial"/>
                <w:b/>
                <w:bCs/>
                <w:color w:val="000000"/>
                <w:sz w:val="20"/>
                <w:szCs w:val="20"/>
                <w:lang w:eastAsia="en-GB"/>
              </w:rPr>
            </w:pPr>
            <w:r w:rsidRPr="178EE4F9">
              <w:rPr>
                <w:rFonts w:ascii="Arial" w:eastAsia="Arial" w:hAnsi="Arial" w:cs="Arial"/>
                <w:b/>
                <w:bCs/>
                <w:color w:val="000000" w:themeColor="text1"/>
                <w:sz w:val="20"/>
                <w:szCs w:val="20"/>
                <w:lang w:eastAsia="en-GB"/>
              </w:rPr>
              <w:t xml:space="preserve">Vaccine Request </w:t>
            </w:r>
            <w:r w:rsidR="6790D3F8" w:rsidRPr="178EE4F9">
              <w:rPr>
                <w:rFonts w:ascii="Arial" w:eastAsia="Arial" w:hAnsi="Arial" w:cs="Arial"/>
                <w:b/>
                <w:bCs/>
                <w:color w:val="000000" w:themeColor="text1"/>
                <w:sz w:val="20"/>
                <w:szCs w:val="20"/>
                <w:lang w:eastAsia="en-GB"/>
              </w:rPr>
              <w:t>Form</w:t>
            </w:r>
          </w:p>
        </w:tc>
        <w:tc>
          <w:tcPr>
            <w:tcW w:w="5749" w:type="dxa"/>
          </w:tcPr>
          <w:p w14:paraId="37A45E88" w14:textId="46C1899B" w:rsidR="00617198" w:rsidRPr="001C7C9B" w:rsidRDefault="008DEA97" w:rsidP="178EE4F9">
            <w:pPr>
              <w:spacing w:after="120"/>
              <w:rPr>
                <w:rFonts w:ascii="Arial" w:eastAsia="Arial" w:hAnsi="Arial" w:cs="Arial"/>
                <w:color w:val="000000"/>
                <w:sz w:val="20"/>
                <w:szCs w:val="20"/>
                <w:lang w:eastAsia="en-GB"/>
              </w:rPr>
            </w:pPr>
            <w:r w:rsidRPr="178EE4F9">
              <w:rPr>
                <w:rFonts w:ascii="Arial" w:eastAsia="Arial" w:hAnsi="Arial" w:cs="Arial"/>
                <w:color w:val="000000" w:themeColor="text1"/>
                <w:sz w:val="20"/>
                <w:szCs w:val="20"/>
                <w:lang w:eastAsia="en-GB"/>
              </w:rPr>
              <w:t xml:space="preserve">The form with which any Participant in the COVAX Facility requests vaccines from the </w:t>
            </w:r>
            <w:r w:rsidR="6790D3F8" w:rsidRPr="178EE4F9">
              <w:rPr>
                <w:rFonts w:ascii="Arial" w:eastAsia="Arial" w:hAnsi="Arial" w:cs="Arial"/>
                <w:color w:val="000000" w:themeColor="text1"/>
                <w:sz w:val="20"/>
                <w:szCs w:val="20"/>
                <w:lang w:eastAsia="en-GB"/>
              </w:rPr>
              <w:t xml:space="preserve">COVAX </w:t>
            </w:r>
            <w:r w:rsidRPr="178EE4F9">
              <w:rPr>
                <w:rFonts w:ascii="Arial" w:eastAsia="Arial" w:hAnsi="Arial" w:cs="Arial"/>
                <w:color w:val="000000" w:themeColor="text1"/>
                <w:sz w:val="20"/>
                <w:szCs w:val="20"/>
                <w:lang w:eastAsia="en-GB"/>
              </w:rPr>
              <w:t xml:space="preserve">Facility. </w:t>
            </w:r>
          </w:p>
        </w:tc>
      </w:tr>
      <w:tr w:rsidR="00AA4196" w:rsidRPr="001C7C9B" w14:paraId="5DC49740" w14:textId="77777777" w:rsidTr="178EE4F9">
        <w:tc>
          <w:tcPr>
            <w:tcW w:w="2972" w:type="dxa"/>
          </w:tcPr>
          <w:p w14:paraId="70F07517" w14:textId="78F47F3F" w:rsidR="00AA4196" w:rsidRPr="001C7C9B" w:rsidRDefault="3D1737B5" w:rsidP="178EE4F9">
            <w:pPr>
              <w:spacing w:after="120"/>
              <w:rPr>
                <w:rFonts w:ascii="Arial" w:eastAsia="Arial" w:hAnsi="Arial" w:cs="Arial"/>
                <w:b/>
                <w:bCs/>
                <w:color w:val="000000"/>
                <w:sz w:val="20"/>
                <w:szCs w:val="20"/>
                <w:lang w:eastAsia="en-GB"/>
              </w:rPr>
            </w:pPr>
            <w:r w:rsidRPr="178EE4F9">
              <w:rPr>
                <w:rFonts w:ascii="Arial" w:eastAsia="Arial" w:hAnsi="Arial" w:cs="Arial"/>
                <w:b/>
                <w:bCs/>
                <w:color w:val="000000" w:themeColor="text1"/>
                <w:sz w:val="20"/>
                <w:szCs w:val="20"/>
                <w:lang w:eastAsia="en-GB"/>
              </w:rPr>
              <w:t>WHO Emergency Use Listing</w:t>
            </w:r>
          </w:p>
        </w:tc>
        <w:tc>
          <w:tcPr>
            <w:tcW w:w="5749" w:type="dxa"/>
          </w:tcPr>
          <w:p w14:paraId="53C8E9F7" w14:textId="56C29C7B" w:rsidR="00AA4196" w:rsidRPr="001C7C9B" w:rsidRDefault="3D1737B5" w:rsidP="178EE4F9">
            <w:pPr>
              <w:spacing w:after="120"/>
              <w:rPr>
                <w:rFonts w:ascii="Arial" w:eastAsia="Arial" w:hAnsi="Arial" w:cs="Arial"/>
                <w:color w:val="000000"/>
                <w:sz w:val="20"/>
                <w:szCs w:val="20"/>
                <w:lang w:eastAsia="en-GB"/>
              </w:rPr>
            </w:pPr>
            <w:r w:rsidRPr="178EE4F9">
              <w:rPr>
                <w:rFonts w:ascii="Arial" w:eastAsia="Arial" w:hAnsi="Arial" w:cs="Arial"/>
                <w:color w:val="000000" w:themeColor="text1"/>
                <w:sz w:val="20"/>
                <w:szCs w:val="20"/>
                <w:lang w:eastAsia="en-GB"/>
              </w:rPr>
              <w:t>An extraordinary process in the case of a public health emergency for the review of quality, safety and efficacy of unlicensed vaccines to provide guidance to interested United Nations procurement agencies and national regulatory authorities of relevant WHO member states.</w:t>
            </w:r>
          </w:p>
        </w:tc>
      </w:tr>
      <w:tr w:rsidR="00AA4196" w:rsidRPr="001C7C9B" w14:paraId="066EDB75" w14:textId="77777777" w:rsidTr="178EE4F9">
        <w:tc>
          <w:tcPr>
            <w:tcW w:w="2972" w:type="dxa"/>
          </w:tcPr>
          <w:p w14:paraId="10757E87" w14:textId="363D9005" w:rsidR="00AA4196" w:rsidRPr="001C7C9B" w:rsidRDefault="3D1737B5" w:rsidP="178EE4F9">
            <w:pPr>
              <w:spacing w:after="120"/>
              <w:rPr>
                <w:rFonts w:ascii="Arial" w:eastAsia="Arial" w:hAnsi="Arial" w:cs="Arial"/>
                <w:b/>
                <w:bCs/>
                <w:color w:val="000000"/>
                <w:sz w:val="20"/>
                <w:szCs w:val="20"/>
                <w:lang w:eastAsia="en-GB"/>
              </w:rPr>
            </w:pPr>
            <w:r w:rsidRPr="178EE4F9">
              <w:rPr>
                <w:rFonts w:ascii="Arial" w:eastAsia="Arial" w:hAnsi="Arial" w:cs="Arial"/>
                <w:b/>
                <w:bCs/>
                <w:color w:val="000000" w:themeColor="text1"/>
                <w:sz w:val="20"/>
                <w:szCs w:val="20"/>
                <w:lang w:eastAsia="en-GB"/>
              </w:rPr>
              <w:t>WHO Prequalification</w:t>
            </w:r>
          </w:p>
        </w:tc>
        <w:tc>
          <w:tcPr>
            <w:tcW w:w="5749" w:type="dxa"/>
          </w:tcPr>
          <w:p w14:paraId="0683B978" w14:textId="6DA0A1A2" w:rsidR="00AA4196" w:rsidRPr="001C7C9B" w:rsidRDefault="3D1737B5" w:rsidP="178EE4F9">
            <w:pPr>
              <w:spacing w:after="120"/>
              <w:rPr>
                <w:rFonts w:ascii="Arial" w:eastAsia="Arial" w:hAnsi="Arial" w:cs="Arial"/>
                <w:color w:val="000000"/>
                <w:sz w:val="20"/>
                <w:szCs w:val="20"/>
                <w:lang w:eastAsia="en-GB"/>
              </w:rPr>
            </w:pPr>
            <w:r w:rsidRPr="178EE4F9">
              <w:rPr>
                <w:rFonts w:ascii="Arial" w:eastAsia="Arial" w:hAnsi="Arial" w:cs="Arial"/>
                <w:color w:val="000000" w:themeColor="text1"/>
                <w:sz w:val="20"/>
                <w:szCs w:val="20"/>
                <w:lang w:eastAsia="en-GB"/>
              </w:rPr>
              <w:t>Prequalification is a service provided by WHO to assess the quality, safety and efficacy of medical products for priority diseases and that are intended for United Nations and international procurement to developing countries.</w:t>
            </w:r>
          </w:p>
        </w:tc>
      </w:tr>
    </w:tbl>
    <w:p w14:paraId="537DDBFC" w14:textId="72D41A14" w:rsidR="00D70157" w:rsidRPr="002A5996" w:rsidRDefault="00D70157" w:rsidP="178EE4F9">
      <w:pPr>
        <w:spacing w:after="120" w:line="240" w:lineRule="auto"/>
        <w:rPr>
          <w:rFonts w:ascii="Arial" w:eastAsia="Arial" w:hAnsi="Arial" w:cs="Arial"/>
          <w:sz w:val="20"/>
          <w:szCs w:val="20"/>
        </w:rPr>
      </w:pPr>
    </w:p>
    <w:sectPr w:rsidR="00D70157" w:rsidRPr="002A5996" w:rsidSect="00DE551E">
      <w:headerReference w:type="default"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45B03" w14:textId="77777777" w:rsidR="003B3AF9" w:rsidRDefault="003B3AF9" w:rsidP="005C7105">
      <w:pPr>
        <w:spacing w:after="0" w:line="240" w:lineRule="auto"/>
      </w:pPr>
      <w:r>
        <w:separator/>
      </w:r>
    </w:p>
  </w:endnote>
  <w:endnote w:type="continuationSeparator" w:id="0">
    <w:p w14:paraId="320C4190" w14:textId="77777777" w:rsidR="003B3AF9" w:rsidRDefault="003B3AF9" w:rsidP="005C7105">
      <w:pPr>
        <w:spacing w:after="0" w:line="240" w:lineRule="auto"/>
      </w:pPr>
      <w:r>
        <w:continuationSeparator/>
      </w:r>
    </w:p>
  </w:endnote>
  <w:endnote w:type="continuationNotice" w:id="1">
    <w:p w14:paraId="69BE2640" w14:textId="77777777" w:rsidR="003B3AF9" w:rsidRDefault="003B3A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dy)">
    <w:altName w:val="Arial"/>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7698829"/>
      <w:docPartObj>
        <w:docPartGallery w:val="Page Numbers (Bottom of Page)"/>
        <w:docPartUnique/>
      </w:docPartObj>
    </w:sdtPr>
    <w:sdtEndPr>
      <w:rPr>
        <w:noProof/>
      </w:rPr>
    </w:sdtEndPr>
    <w:sdtContent>
      <w:p w14:paraId="710B1731" w14:textId="0C8534EA" w:rsidR="00D86828" w:rsidRDefault="00D868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3A0B0D" w14:textId="77777777" w:rsidR="00E120E3" w:rsidRDefault="00E120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C40DE" w14:textId="1D012346" w:rsidR="00DE551E" w:rsidRDefault="00DE551E" w:rsidP="00AB0DE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38E50" w14:textId="77777777" w:rsidR="003B3AF9" w:rsidRDefault="003B3AF9" w:rsidP="005C7105">
      <w:pPr>
        <w:spacing w:after="0" w:line="240" w:lineRule="auto"/>
      </w:pPr>
      <w:r>
        <w:separator/>
      </w:r>
    </w:p>
  </w:footnote>
  <w:footnote w:type="continuationSeparator" w:id="0">
    <w:p w14:paraId="32EC3657" w14:textId="77777777" w:rsidR="003B3AF9" w:rsidRDefault="003B3AF9" w:rsidP="005C7105">
      <w:pPr>
        <w:spacing w:after="0" w:line="240" w:lineRule="auto"/>
      </w:pPr>
      <w:r>
        <w:continuationSeparator/>
      </w:r>
    </w:p>
  </w:footnote>
  <w:footnote w:type="continuationNotice" w:id="1">
    <w:p w14:paraId="74FEBEE9" w14:textId="77777777" w:rsidR="003B3AF9" w:rsidRDefault="003B3AF9">
      <w:pPr>
        <w:spacing w:after="0" w:line="240" w:lineRule="auto"/>
      </w:pPr>
    </w:p>
  </w:footnote>
  <w:footnote w:id="2">
    <w:p w14:paraId="53C78E34" w14:textId="2F306FC8" w:rsidR="001753A9" w:rsidRDefault="001753A9" w:rsidP="001753A9">
      <w:pPr>
        <w:pStyle w:val="FootnoteText"/>
      </w:pPr>
      <w:r>
        <w:rPr>
          <w:rStyle w:val="FootnoteReference"/>
        </w:rPr>
        <w:footnoteRef/>
      </w:r>
      <w:r>
        <w:t xml:space="preserve"> </w:t>
      </w:r>
      <w:r w:rsidRPr="00D87F3A">
        <w:rPr>
          <w:rFonts w:ascii="Arial" w:hAnsi="Arial" w:cs="Arial"/>
          <w:color w:val="082F3B"/>
          <w:sz w:val="18"/>
          <w:szCs w:val="18"/>
        </w:rPr>
        <w:t>Please see the following document for further information on WHO SAGE guidance for vaccine products:</w:t>
      </w:r>
      <w:r w:rsidR="00CD13D7" w:rsidRPr="00CD13D7">
        <w:t xml:space="preserve"> </w:t>
      </w:r>
      <w:hyperlink r:id="rId1" w:history="1">
        <w:r w:rsidR="00CD13D7" w:rsidRPr="00470FBE">
          <w:rPr>
            <w:rStyle w:val="Hyperlink"/>
          </w:rPr>
          <w:t>https://www.who.int/groups/strategic-advisory-group-of-experts-on-immunization/covid-19-materials</w:t>
        </w:r>
      </w:hyperlink>
      <w:r w:rsidR="003F7467">
        <w:rPr>
          <w:rFonts w:ascii="Arial" w:hAnsi="Arial" w:cs="Arial"/>
          <w:color w:val="082F3B"/>
        </w:rPr>
        <w:t xml:space="preserve">; </w:t>
      </w:r>
      <w:hyperlink r:id="rId2" w:history="1">
        <w:r w:rsidR="003F7467" w:rsidRPr="00004525">
          <w:rPr>
            <w:rStyle w:val="Hyperlink"/>
          </w:rPr>
          <w:t>https://extranet.who.int/pqweb/vaccines/vaccinescovid-19-vaccine-eul-issued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CFE31" w14:textId="7EE9EDE1" w:rsidR="00DE551E" w:rsidRDefault="00906CB5" w:rsidP="00DE551E">
    <w:pPr>
      <w:pStyle w:val="Header"/>
      <w:jc w:val="center"/>
    </w:pPr>
    <w:r>
      <w:rPr>
        <w:noProof/>
      </w:rPr>
      <mc:AlternateContent>
        <mc:Choice Requires="wps">
          <w:drawing>
            <wp:anchor distT="0" distB="0" distL="114300" distR="114300" simplePos="0" relativeHeight="251658240" behindDoc="0" locked="0" layoutInCell="0" allowOverlap="1" wp14:anchorId="6F57CB65" wp14:editId="0D0F2888">
              <wp:simplePos x="0" y="0"/>
              <wp:positionH relativeFrom="page">
                <wp:posOffset>0</wp:posOffset>
              </wp:positionH>
              <wp:positionV relativeFrom="page">
                <wp:posOffset>190500</wp:posOffset>
              </wp:positionV>
              <wp:extent cx="7772400" cy="273050"/>
              <wp:effectExtent l="0" t="0" r="0" b="12700"/>
              <wp:wrapNone/>
              <wp:docPr id="1" name="MSIPCMe501495d89289a9e70678f3b" descr="{&quot;HashCode&quot;:1389148810,&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CB533E" w14:textId="5F33FD2F" w:rsidR="00906CB5" w:rsidRPr="00906CB5" w:rsidRDefault="00906CB5" w:rsidP="00906CB5">
                          <w:pPr>
                            <w:spacing w:after="0"/>
                            <w:rPr>
                              <w:rFonts w:ascii="Calibri" w:hAnsi="Calibri" w:cs="Calibri"/>
                              <w:color w:val="000000"/>
                              <w:sz w:val="20"/>
                            </w:rPr>
                          </w:pPr>
                          <w:r w:rsidRPr="00906CB5">
                            <w:rPr>
                              <w:rFonts w:ascii="Calibri" w:hAnsi="Calibri" w:cs="Calibri"/>
                              <w:color w:val="000000"/>
                              <w:sz w:val="20"/>
                            </w:rPr>
                            <w:t>Classified as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6F57CB65">
              <v:stroke joinstyle="miter"/>
              <v:path gradientshapeok="t" o:connecttype="rect"/>
            </v:shapetype>
            <v:shape id="MSIPCMe501495d89289a9e70678f3b" style="position:absolute;left:0;text-align:left;margin-left:0;margin-top:1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alt="{&quot;HashCode&quot;:1389148810,&quot;Height&quot;:792.0,&quot;Width&quot;:612.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YJI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">
              <v:textbox inset="20pt,0,,0">
                <w:txbxContent>
                  <w:p w:rsidRPr="00906CB5" w:rsidR="00906CB5" w:rsidP="00906CB5" w:rsidRDefault="00906CB5" w14:paraId="11CB533E" w14:textId="5F33FD2F">
                    <w:pPr>
                      <w:spacing w:after="0"/>
                      <w:rPr>
                        <w:rFonts w:ascii="Calibri" w:hAnsi="Calibri" w:cs="Calibri"/>
                        <w:color w:val="000000"/>
                        <w:sz w:val="20"/>
                      </w:rPr>
                    </w:pPr>
                    <w:r w:rsidRPr="00906CB5">
                      <w:rPr>
                        <w:rFonts w:ascii="Calibri" w:hAnsi="Calibri" w:cs="Calibri"/>
                        <w:color w:val="000000"/>
                        <w:sz w:val="20"/>
                      </w:rPr>
                      <w:t>Classified as Restricted</w:t>
                    </w:r>
                  </w:p>
                </w:txbxContent>
              </v:textbox>
              <w10:wrap anchorx="page" anchory="page"/>
            </v:shape>
          </w:pict>
        </mc:Fallback>
      </mc:AlternateContent>
    </w:r>
  </w:p>
  <w:p w14:paraId="044B9787" w14:textId="37C4BABF" w:rsidR="00E120E3" w:rsidRDefault="00E120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EF550" w14:textId="0D2A5437" w:rsidR="00AB0DE2" w:rsidRDefault="00AB0DE2" w:rsidP="00AB0DE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56C9"/>
    <w:multiLevelType w:val="hybridMultilevel"/>
    <w:tmpl w:val="4246036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6BB5D0E"/>
    <w:multiLevelType w:val="multilevel"/>
    <w:tmpl w:val="43E8A1A4"/>
    <w:lvl w:ilvl="0">
      <w:start w:val="1"/>
      <w:numFmt w:val="decimal"/>
      <w:lvlText w:val="%1."/>
      <w:lvlJc w:val="left"/>
      <w:pPr>
        <w:tabs>
          <w:tab w:val="num" w:pos="624"/>
        </w:tabs>
        <w:ind w:left="624" w:hanging="624"/>
      </w:pPr>
      <w:rPr>
        <w:rFonts w:ascii="Arial" w:hAnsi="Arial" w:hint="default"/>
        <w:b w:val="0"/>
        <w:i w:val="0"/>
        <w:sz w:val="20"/>
      </w:rPr>
    </w:lvl>
    <w:lvl w:ilvl="1">
      <w:start w:val="1"/>
      <w:numFmt w:val="decimal"/>
      <w:lvlText w:val="%1.%2"/>
      <w:lvlJc w:val="left"/>
      <w:pPr>
        <w:tabs>
          <w:tab w:val="num" w:pos="624"/>
        </w:tabs>
        <w:ind w:left="624" w:hanging="624"/>
      </w:pPr>
      <w:rPr>
        <w:rFonts w:hint="default"/>
        <w:b w:val="0"/>
        <w:i w:val="0"/>
        <w:sz w:val="20"/>
      </w:rPr>
    </w:lvl>
    <w:lvl w:ilvl="2">
      <w:start w:val="1"/>
      <w:numFmt w:val="lowerLetter"/>
      <w:lvlText w:val="(%3)"/>
      <w:lvlJc w:val="left"/>
      <w:pPr>
        <w:tabs>
          <w:tab w:val="num" w:pos="624"/>
        </w:tabs>
        <w:ind w:left="624" w:hanging="624"/>
      </w:pPr>
      <w:rPr>
        <w:rFonts w:ascii="Arial" w:hAnsi="Arial" w:hint="default"/>
        <w:b w:val="0"/>
        <w:i w:val="0"/>
        <w:sz w:val="20"/>
      </w:rPr>
    </w:lvl>
    <w:lvl w:ilvl="3">
      <w:start w:val="1"/>
      <w:numFmt w:val="lowerRoman"/>
      <w:lvlText w:val="(%4)"/>
      <w:lvlJc w:val="left"/>
      <w:pPr>
        <w:tabs>
          <w:tab w:val="num" w:pos="1361"/>
        </w:tabs>
        <w:ind w:left="1361" w:hanging="737"/>
      </w:pPr>
      <w:rPr>
        <w:rFonts w:ascii="Arial" w:hAnsi="Arial" w:hint="default"/>
        <w:b w:val="0"/>
        <w:i w:val="0"/>
        <w:sz w:val="20"/>
      </w:rPr>
    </w:lvl>
    <w:lvl w:ilvl="4">
      <w:start w:val="1"/>
      <w:numFmt w:val="lowerLetter"/>
      <w:lvlText w:val="(%5)"/>
      <w:lvlJc w:val="left"/>
      <w:pPr>
        <w:tabs>
          <w:tab w:val="num" w:pos="1361"/>
        </w:tabs>
        <w:ind w:left="1361" w:hanging="737"/>
      </w:pPr>
      <w:rPr>
        <w:rFonts w:ascii="Arial" w:hAnsi="Arial" w:hint="default"/>
        <w:b w:val="0"/>
        <w:i w:val="0"/>
        <w:sz w:val="20"/>
      </w:rPr>
    </w:lvl>
    <w:lvl w:ilvl="5">
      <w:start w:val="1"/>
      <w:numFmt w:val="lowerRoman"/>
      <w:lvlText w:val="%6."/>
      <w:lvlJc w:val="right"/>
      <w:pPr>
        <w:tabs>
          <w:tab w:val="num" w:pos="720"/>
        </w:tabs>
        <w:ind w:left="720" w:hanging="360"/>
      </w:pPr>
      <w:rPr>
        <w:rFonts w:hint="default"/>
        <w:b w:val="0"/>
        <w:i w:val="0"/>
        <w:sz w:val="20"/>
      </w:rPr>
    </w:lvl>
    <w:lvl w:ilvl="6">
      <w:start w:val="1"/>
      <w:numFmt w:val="upperLetter"/>
      <w:lvlText w:val="(%7)"/>
      <w:lvlJc w:val="left"/>
      <w:pPr>
        <w:tabs>
          <w:tab w:val="num" w:pos="2041"/>
        </w:tabs>
        <w:ind w:left="2041" w:hanging="680"/>
      </w:pPr>
      <w:rPr>
        <w:rFonts w:ascii="Arial" w:hAnsi="Arial" w:hint="default"/>
        <w:b w:val="0"/>
        <w:i w:val="0"/>
        <w:sz w:val="20"/>
      </w:rPr>
    </w:lvl>
    <w:lvl w:ilvl="7">
      <w:start w:val="1"/>
      <w:numFmt w:val="upperLetter"/>
      <w:lvlText w:val="(%8)"/>
      <w:lvlJc w:val="left"/>
      <w:pPr>
        <w:tabs>
          <w:tab w:val="num" w:pos="2722"/>
        </w:tabs>
        <w:ind w:left="2722" w:hanging="681"/>
      </w:pPr>
      <w:rPr>
        <w:rFonts w:ascii="Arial" w:hAnsi="Arial" w:hint="default"/>
        <w:b w:val="0"/>
        <w:i w:val="0"/>
        <w:sz w:val="20"/>
      </w:rPr>
    </w:lvl>
    <w:lvl w:ilvl="8">
      <w:start w:val="1"/>
      <w:numFmt w:val="none"/>
      <w:lvlText w:val=""/>
      <w:lvlJc w:val="left"/>
      <w:pPr>
        <w:tabs>
          <w:tab w:val="num" w:pos="4320"/>
        </w:tabs>
        <w:ind w:left="4320" w:hanging="1440"/>
      </w:pPr>
      <w:rPr>
        <w:rFonts w:hint="default"/>
      </w:rPr>
    </w:lvl>
  </w:abstractNum>
  <w:abstractNum w:abstractNumId="2" w15:restartNumberingAfterBreak="0">
    <w:nsid w:val="07CA7A9B"/>
    <w:multiLevelType w:val="hybridMultilevel"/>
    <w:tmpl w:val="A3C67D6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720" w:hanging="360"/>
      </w:pPr>
      <w:rPr>
        <w:rFonts w:ascii="Courier New" w:hAnsi="Courier New" w:cs="Courier New" w:hint="default"/>
      </w:rPr>
    </w:lvl>
    <w:lvl w:ilvl="2" w:tplc="48090005" w:tentative="1">
      <w:start w:val="1"/>
      <w:numFmt w:val="bullet"/>
      <w:lvlText w:val=""/>
      <w:lvlJc w:val="left"/>
      <w:pPr>
        <w:ind w:left="1440" w:hanging="360"/>
      </w:pPr>
      <w:rPr>
        <w:rFonts w:ascii="Wingdings" w:hAnsi="Wingdings" w:hint="default"/>
      </w:rPr>
    </w:lvl>
    <w:lvl w:ilvl="3" w:tplc="48090001" w:tentative="1">
      <w:start w:val="1"/>
      <w:numFmt w:val="bullet"/>
      <w:lvlText w:val=""/>
      <w:lvlJc w:val="left"/>
      <w:pPr>
        <w:ind w:left="2160" w:hanging="360"/>
      </w:pPr>
      <w:rPr>
        <w:rFonts w:ascii="Symbol" w:hAnsi="Symbol" w:hint="default"/>
      </w:rPr>
    </w:lvl>
    <w:lvl w:ilvl="4" w:tplc="48090003" w:tentative="1">
      <w:start w:val="1"/>
      <w:numFmt w:val="bullet"/>
      <w:lvlText w:val="o"/>
      <w:lvlJc w:val="left"/>
      <w:pPr>
        <w:ind w:left="2880" w:hanging="360"/>
      </w:pPr>
      <w:rPr>
        <w:rFonts w:ascii="Courier New" w:hAnsi="Courier New" w:cs="Courier New" w:hint="default"/>
      </w:rPr>
    </w:lvl>
    <w:lvl w:ilvl="5" w:tplc="48090005" w:tentative="1">
      <w:start w:val="1"/>
      <w:numFmt w:val="bullet"/>
      <w:lvlText w:val=""/>
      <w:lvlJc w:val="left"/>
      <w:pPr>
        <w:ind w:left="3600" w:hanging="360"/>
      </w:pPr>
      <w:rPr>
        <w:rFonts w:ascii="Wingdings" w:hAnsi="Wingdings" w:hint="default"/>
      </w:rPr>
    </w:lvl>
    <w:lvl w:ilvl="6" w:tplc="48090001" w:tentative="1">
      <w:start w:val="1"/>
      <w:numFmt w:val="bullet"/>
      <w:lvlText w:val=""/>
      <w:lvlJc w:val="left"/>
      <w:pPr>
        <w:ind w:left="4320" w:hanging="360"/>
      </w:pPr>
      <w:rPr>
        <w:rFonts w:ascii="Symbol" w:hAnsi="Symbol" w:hint="default"/>
      </w:rPr>
    </w:lvl>
    <w:lvl w:ilvl="7" w:tplc="48090003" w:tentative="1">
      <w:start w:val="1"/>
      <w:numFmt w:val="bullet"/>
      <w:lvlText w:val="o"/>
      <w:lvlJc w:val="left"/>
      <w:pPr>
        <w:ind w:left="5040" w:hanging="360"/>
      </w:pPr>
      <w:rPr>
        <w:rFonts w:ascii="Courier New" w:hAnsi="Courier New" w:cs="Courier New" w:hint="default"/>
      </w:rPr>
    </w:lvl>
    <w:lvl w:ilvl="8" w:tplc="48090005" w:tentative="1">
      <w:start w:val="1"/>
      <w:numFmt w:val="bullet"/>
      <w:lvlText w:val=""/>
      <w:lvlJc w:val="left"/>
      <w:pPr>
        <w:ind w:left="5760" w:hanging="360"/>
      </w:pPr>
      <w:rPr>
        <w:rFonts w:ascii="Wingdings" w:hAnsi="Wingdings" w:hint="default"/>
      </w:rPr>
    </w:lvl>
  </w:abstractNum>
  <w:abstractNum w:abstractNumId="3" w15:restartNumberingAfterBreak="0">
    <w:nsid w:val="0A842C36"/>
    <w:multiLevelType w:val="hybridMultilevel"/>
    <w:tmpl w:val="9E6892F0"/>
    <w:lvl w:ilvl="0" w:tplc="9794893E">
      <w:start w:val="1"/>
      <w:numFmt w:val="decimal"/>
      <w:lvlText w:val="%1."/>
      <w:lvlJc w:val="left"/>
      <w:pPr>
        <w:ind w:left="720" w:hanging="360"/>
      </w:pPr>
    </w:lvl>
    <w:lvl w:ilvl="1" w:tplc="B2BEB3DC">
      <w:start w:val="1"/>
      <w:numFmt w:val="lowerLetter"/>
      <w:lvlText w:val="%2."/>
      <w:lvlJc w:val="left"/>
      <w:pPr>
        <w:ind w:left="1440" w:hanging="360"/>
      </w:pPr>
    </w:lvl>
    <w:lvl w:ilvl="2" w:tplc="6C44E8A6">
      <w:start w:val="1"/>
      <w:numFmt w:val="lowerRoman"/>
      <w:lvlText w:val="%3."/>
      <w:lvlJc w:val="right"/>
      <w:pPr>
        <w:ind w:left="2160" w:hanging="180"/>
      </w:pPr>
    </w:lvl>
    <w:lvl w:ilvl="3" w:tplc="CA186D98">
      <w:start w:val="1"/>
      <w:numFmt w:val="decimal"/>
      <w:lvlText w:val="%4."/>
      <w:lvlJc w:val="left"/>
      <w:pPr>
        <w:ind w:left="2880" w:hanging="360"/>
      </w:pPr>
    </w:lvl>
    <w:lvl w:ilvl="4" w:tplc="CFFEDCF0">
      <w:start w:val="1"/>
      <w:numFmt w:val="lowerLetter"/>
      <w:lvlText w:val="%5."/>
      <w:lvlJc w:val="left"/>
      <w:pPr>
        <w:ind w:left="3600" w:hanging="360"/>
      </w:pPr>
    </w:lvl>
    <w:lvl w:ilvl="5" w:tplc="7566365A">
      <w:start w:val="1"/>
      <w:numFmt w:val="lowerRoman"/>
      <w:lvlText w:val="%6."/>
      <w:lvlJc w:val="right"/>
      <w:pPr>
        <w:ind w:left="4320" w:hanging="180"/>
      </w:pPr>
    </w:lvl>
    <w:lvl w:ilvl="6" w:tplc="8CEE0BA0">
      <w:start w:val="1"/>
      <w:numFmt w:val="decimal"/>
      <w:lvlText w:val="%7."/>
      <w:lvlJc w:val="left"/>
      <w:pPr>
        <w:ind w:left="5040" w:hanging="360"/>
      </w:pPr>
    </w:lvl>
    <w:lvl w:ilvl="7" w:tplc="538A2F8C">
      <w:start w:val="1"/>
      <w:numFmt w:val="lowerLetter"/>
      <w:lvlText w:val="%8."/>
      <w:lvlJc w:val="left"/>
      <w:pPr>
        <w:ind w:left="5760" w:hanging="360"/>
      </w:pPr>
    </w:lvl>
    <w:lvl w:ilvl="8" w:tplc="7D16569C">
      <w:start w:val="1"/>
      <w:numFmt w:val="lowerRoman"/>
      <w:lvlText w:val="%9."/>
      <w:lvlJc w:val="right"/>
      <w:pPr>
        <w:ind w:left="6480" w:hanging="180"/>
      </w:pPr>
    </w:lvl>
  </w:abstractNum>
  <w:abstractNum w:abstractNumId="4" w15:restartNumberingAfterBreak="0">
    <w:nsid w:val="0AAA40E6"/>
    <w:multiLevelType w:val="hybridMultilevel"/>
    <w:tmpl w:val="FC3E78B8"/>
    <w:lvl w:ilvl="0" w:tplc="BE683C7A">
      <w:start w:val="1"/>
      <w:numFmt w:val="bullet"/>
      <w:lvlText w:val=""/>
      <w:lvlJc w:val="left"/>
      <w:pPr>
        <w:ind w:left="720" w:hanging="360"/>
      </w:pPr>
      <w:rPr>
        <w:rFonts w:ascii="Symbol" w:hAnsi="Symbol" w:hint="default"/>
      </w:rPr>
    </w:lvl>
    <w:lvl w:ilvl="1" w:tplc="67CC9A88">
      <w:start w:val="1"/>
      <w:numFmt w:val="bullet"/>
      <w:lvlText w:val="o"/>
      <w:lvlJc w:val="left"/>
      <w:pPr>
        <w:ind w:left="1440" w:hanging="360"/>
      </w:pPr>
      <w:rPr>
        <w:rFonts w:ascii="Courier New" w:hAnsi="Courier New" w:hint="default"/>
      </w:rPr>
    </w:lvl>
    <w:lvl w:ilvl="2" w:tplc="00201750">
      <w:start w:val="1"/>
      <w:numFmt w:val="bullet"/>
      <w:lvlText w:val=""/>
      <w:lvlJc w:val="left"/>
      <w:pPr>
        <w:ind w:left="2160" w:hanging="360"/>
      </w:pPr>
      <w:rPr>
        <w:rFonts w:ascii="Wingdings" w:hAnsi="Wingdings" w:hint="default"/>
      </w:rPr>
    </w:lvl>
    <w:lvl w:ilvl="3" w:tplc="E1CE2C8E">
      <w:start w:val="1"/>
      <w:numFmt w:val="bullet"/>
      <w:lvlText w:val=""/>
      <w:lvlJc w:val="left"/>
      <w:pPr>
        <w:ind w:left="2880" w:hanging="360"/>
      </w:pPr>
      <w:rPr>
        <w:rFonts w:ascii="Symbol" w:hAnsi="Symbol" w:hint="default"/>
      </w:rPr>
    </w:lvl>
    <w:lvl w:ilvl="4" w:tplc="A964D5DE">
      <w:start w:val="1"/>
      <w:numFmt w:val="bullet"/>
      <w:lvlText w:val="o"/>
      <w:lvlJc w:val="left"/>
      <w:pPr>
        <w:ind w:left="3600" w:hanging="360"/>
      </w:pPr>
      <w:rPr>
        <w:rFonts w:ascii="Courier New" w:hAnsi="Courier New" w:hint="default"/>
      </w:rPr>
    </w:lvl>
    <w:lvl w:ilvl="5" w:tplc="645EC75E">
      <w:start w:val="1"/>
      <w:numFmt w:val="bullet"/>
      <w:lvlText w:val=""/>
      <w:lvlJc w:val="left"/>
      <w:pPr>
        <w:ind w:left="4320" w:hanging="360"/>
      </w:pPr>
      <w:rPr>
        <w:rFonts w:ascii="Wingdings" w:hAnsi="Wingdings" w:hint="default"/>
      </w:rPr>
    </w:lvl>
    <w:lvl w:ilvl="6" w:tplc="0A8E5630">
      <w:start w:val="1"/>
      <w:numFmt w:val="bullet"/>
      <w:lvlText w:val=""/>
      <w:lvlJc w:val="left"/>
      <w:pPr>
        <w:ind w:left="5040" w:hanging="360"/>
      </w:pPr>
      <w:rPr>
        <w:rFonts w:ascii="Symbol" w:hAnsi="Symbol" w:hint="default"/>
      </w:rPr>
    </w:lvl>
    <w:lvl w:ilvl="7" w:tplc="E2AC7234">
      <w:start w:val="1"/>
      <w:numFmt w:val="bullet"/>
      <w:lvlText w:val="o"/>
      <w:lvlJc w:val="left"/>
      <w:pPr>
        <w:ind w:left="5760" w:hanging="360"/>
      </w:pPr>
      <w:rPr>
        <w:rFonts w:ascii="Courier New" w:hAnsi="Courier New" w:hint="default"/>
      </w:rPr>
    </w:lvl>
    <w:lvl w:ilvl="8" w:tplc="A590F8AA">
      <w:start w:val="1"/>
      <w:numFmt w:val="bullet"/>
      <w:lvlText w:val=""/>
      <w:lvlJc w:val="left"/>
      <w:pPr>
        <w:ind w:left="6480" w:hanging="360"/>
      </w:pPr>
      <w:rPr>
        <w:rFonts w:ascii="Wingdings" w:hAnsi="Wingdings" w:hint="default"/>
      </w:rPr>
    </w:lvl>
  </w:abstractNum>
  <w:abstractNum w:abstractNumId="5" w15:restartNumberingAfterBreak="0">
    <w:nsid w:val="0DA53848"/>
    <w:multiLevelType w:val="hybridMultilevel"/>
    <w:tmpl w:val="433E30F2"/>
    <w:lvl w:ilvl="0" w:tplc="FFFFFFFF">
      <w:start w:val="1"/>
      <w:numFmt w:val="bullet"/>
      <w:pStyle w:val="Tablebullet"/>
      <w:lvlText w:val=""/>
      <w:lvlJc w:val="left"/>
      <w:pPr>
        <w:tabs>
          <w:tab w:val="num" w:pos="680"/>
        </w:tabs>
        <w:ind w:left="680" w:hanging="680"/>
      </w:pPr>
      <w:rPr>
        <w:rFonts w:ascii="Symbol" w:hAnsi="Symbol" w:hint="default"/>
        <w:color w:val="auto"/>
      </w:rPr>
    </w:lvl>
    <w:lvl w:ilvl="1" w:tplc="32AEB7C6">
      <w:start w:val="1"/>
      <w:numFmt w:val="bullet"/>
      <w:lvlText w:val="o"/>
      <w:lvlJc w:val="left"/>
      <w:pPr>
        <w:tabs>
          <w:tab w:val="num" w:pos="1440"/>
        </w:tabs>
        <w:ind w:left="1440" w:hanging="360"/>
      </w:pPr>
      <w:rPr>
        <w:rFonts w:ascii="Courier New" w:hAnsi="Courier New" w:hint="default"/>
      </w:rPr>
    </w:lvl>
    <w:lvl w:ilvl="2" w:tplc="C3727212">
      <w:start w:val="1"/>
      <w:numFmt w:val="bullet"/>
      <w:lvlText w:val=""/>
      <w:lvlJc w:val="left"/>
      <w:pPr>
        <w:tabs>
          <w:tab w:val="num" w:pos="2160"/>
        </w:tabs>
        <w:ind w:left="2160" w:hanging="360"/>
      </w:pPr>
      <w:rPr>
        <w:rFonts w:ascii="Wingdings" w:hAnsi="Wingdings" w:hint="default"/>
      </w:rPr>
    </w:lvl>
    <w:lvl w:ilvl="3" w:tplc="790A0F84" w:tentative="1">
      <w:start w:val="1"/>
      <w:numFmt w:val="bullet"/>
      <w:lvlText w:val=""/>
      <w:lvlJc w:val="left"/>
      <w:pPr>
        <w:tabs>
          <w:tab w:val="num" w:pos="2880"/>
        </w:tabs>
        <w:ind w:left="2880" w:hanging="360"/>
      </w:pPr>
      <w:rPr>
        <w:rFonts w:ascii="Symbol" w:hAnsi="Symbol" w:hint="default"/>
      </w:rPr>
    </w:lvl>
    <w:lvl w:ilvl="4" w:tplc="9D72BFE2" w:tentative="1">
      <w:start w:val="1"/>
      <w:numFmt w:val="bullet"/>
      <w:lvlText w:val="o"/>
      <w:lvlJc w:val="left"/>
      <w:pPr>
        <w:tabs>
          <w:tab w:val="num" w:pos="3600"/>
        </w:tabs>
        <w:ind w:left="3600" w:hanging="360"/>
      </w:pPr>
      <w:rPr>
        <w:rFonts w:ascii="Courier New" w:hAnsi="Courier New" w:hint="default"/>
      </w:rPr>
    </w:lvl>
    <w:lvl w:ilvl="5" w:tplc="DE28661C" w:tentative="1">
      <w:start w:val="1"/>
      <w:numFmt w:val="bullet"/>
      <w:lvlText w:val=""/>
      <w:lvlJc w:val="left"/>
      <w:pPr>
        <w:tabs>
          <w:tab w:val="num" w:pos="4320"/>
        </w:tabs>
        <w:ind w:left="4320" w:hanging="360"/>
      </w:pPr>
      <w:rPr>
        <w:rFonts w:ascii="Wingdings" w:hAnsi="Wingdings" w:hint="default"/>
      </w:rPr>
    </w:lvl>
    <w:lvl w:ilvl="6" w:tplc="DAAE0446" w:tentative="1">
      <w:start w:val="1"/>
      <w:numFmt w:val="bullet"/>
      <w:lvlText w:val=""/>
      <w:lvlJc w:val="left"/>
      <w:pPr>
        <w:tabs>
          <w:tab w:val="num" w:pos="5040"/>
        </w:tabs>
        <w:ind w:left="5040" w:hanging="360"/>
      </w:pPr>
      <w:rPr>
        <w:rFonts w:ascii="Symbol" w:hAnsi="Symbol" w:hint="default"/>
      </w:rPr>
    </w:lvl>
    <w:lvl w:ilvl="7" w:tplc="50F640D0" w:tentative="1">
      <w:start w:val="1"/>
      <w:numFmt w:val="bullet"/>
      <w:lvlText w:val="o"/>
      <w:lvlJc w:val="left"/>
      <w:pPr>
        <w:tabs>
          <w:tab w:val="num" w:pos="5760"/>
        </w:tabs>
        <w:ind w:left="5760" w:hanging="360"/>
      </w:pPr>
      <w:rPr>
        <w:rFonts w:ascii="Courier New" w:hAnsi="Courier New" w:hint="default"/>
      </w:rPr>
    </w:lvl>
    <w:lvl w:ilvl="8" w:tplc="EE5616B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0E5227"/>
    <w:multiLevelType w:val="multilevel"/>
    <w:tmpl w:val="CB62E20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0ED83520"/>
    <w:multiLevelType w:val="hybridMultilevel"/>
    <w:tmpl w:val="FFFFFFFF"/>
    <w:lvl w:ilvl="0" w:tplc="793A3D22">
      <w:start w:val="1"/>
      <w:numFmt w:val="decimal"/>
      <w:lvlText w:val="%1."/>
      <w:lvlJc w:val="left"/>
      <w:pPr>
        <w:ind w:left="720" w:hanging="360"/>
      </w:pPr>
    </w:lvl>
    <w:lvl w:ilvl="1" w:tplc="9BA46328">
      <w:start w:val="1"/>
      <w:numFmt w:val="lowerLetter"/>
      <w:lvlText w:val="%2."/>
      <w:lvlJc w:val="left"/>
      <w:pPr>
        <w:ind w:left="1440" w:hanging="360"/>
      </w:pPr>
    </w:lvl>
    <w:lvl w:ilvl="2" w:tplc="8BB0518A">
      <w:start w:val="1"/>
      <w:numFmt w:val="lowerRoman"/>
      <w:lvlText w:val="%3."/>
      <w:lvlJc w:val="right"/>
      <w:pPr>
        <w:ind w:left="2160" w:hanging="180"/>
      </w:pPr>
    </w:lvl>
    <w:lvl w:ilvl="3" w:tplc="9F0E4C10">
      <w:start w:val="1"/>
      <w:numFmt w:val="decimal"/>
      <w:lvlText w:val="%4."/>
      <w:lvlJc w:val="left"/>
      <w:pPr>
        <w:ind w:left="2880" w:hanging="360"/>
      </w:pPr>
    </w:lvl>
    <w:lvl w:ilvl="4" w:tplc="9B603104">
      <w:start w:val="1"/>
      <w:numFmt w:val="lowerLetter"/>
      <w:lvlText w:val="%5."/>
      <w:lvlJc w:val="left"/>
      <w:pPr>
        <w:ind w:left="3600" w:hanging="360"/>
      </w:pPr>
    </w:lvl>
    <w:lvl w:ilvl="5" w:tplc="D220C4BE">
      <w:start w:val="1"/>
      <w:numFmt w:val="lowerRoman"/>
      <w:lvlText w:val="%6."/>
      <w:lvlJc w:val="right"/>
      <w:pPr>
        <w:ind w:left="4320" w:hanging="180"/>
      </w:pPr>
    </w:lvl>
    <w:lvl w:ilvl="6" w:tplc="25883E54">
      <w:start w:val="1"/>
      <w:numFmt w:val="decimal"/>
      <w:lvlText w:val="%7."/>
      <w:lvlJc w:val="left"/>
      <w:pPr>
        <w:ind w:left="5040" w:hanging="360"/>
      </w:pPr>
    </w:lvl>
    <w:lvl w:ilvl="7" w:tplc="6AEE970C">
      <w:start w:val="1"/>
      <w:numFmt w:val="lowerLetter"/>
      <w:lvlText w:val="%8."/>
      <w:lvlJc w:val="left"/>
      <w:pPr>
        <w:ind w:left="5760" w:hanging="360"/>
      </w:pPr>
    </w:lvl>
    <w:lvl w:ilvl="8" w:tplc="17BE48AA">
      <w:start w:val="1"/>
      <w:numFmt w:val="lowerRoman"/>
      <w:lvlText w:val="%9."/>
      <w:lvlJc w:val="right"/>
      <w:pPr>
        <w:ind w:left="6480" w:hanging="180"/>
      </w:pPr>
    </w:lvl>
  </w:abstractNum>
  <w:abstractNum w:abstractNumId="8" w15:restartNumberingAfterBreak="0">
    <w:nsid w:val="0F7F2CED"/>
    <w:multiLevelType w:val="multilevel"/>
    <w:tmpl w:val="7342487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10FD66AD"/>
    <w:multiLevelType w:val="hybridMultilevel"/>
    <w:tmpl w:val="FFFFFFFF"/>
    <w:lvl w:ilvl="0" w:tplc="B596C7DA">
      <w:start w:val="1"/>
      <w:numFmt w:val="bullet"/>
      <w:lvlText w:val=""/>
      <w:lvlJc w:val="left"/>
      <w:pPr>
        <w:ind w:left="720" w:hanging="360"/>
      </w:pPr>
      <w:rPr>
        <w:rFonts w:ascii="Symbol" w:hAnsi="Symbol" w:hint="default"/>
      </w:rPr>
    </w:lvl>
    <w:lvl w:ilvl="1" w:tplc="72B88498">
      <w:start w:val="1"/>
      <w:numFmt w:val="bullet"/>
      <w:lvlText w:val="o"/>
      <w:lvlJc w:val="left"/>
      <w:pPr>
        <w:ind w:left="1440" w:hanging="360"/>
      </w:pPr>
      <w:rPr>
        <w:rFonts w:ascii="Courier New" w:hAnsi="Courier New" w:hint="default"/>
      </w:rPr>
    </w:lvl>
    <w:lvl w:ilvl="2" w:tplc="404889DC">
      <w:start w:val="1"/>
      <w:numFmt w:val="bullet"/>
      <w:lvlText w:val="o"/>
      <w:lvlJc w:val="left"/>
      <w:pPr>
        <w:ind w:left="2160" w:hanging="360"/>
      </w:pPr>
      <w:rPr>
        <w:rFonts w:ascii="Courier New" w:hAnsi="Courier New" w:hint="default"/>
      </w:rPr>
    </w:lvl>
    <w:lvl w:ilvl="3" w:tplc="62107074">
      <w:start w:val="1"/>
      <w:numFmt w:val="bullet"/>
      <w:lvlText w:val=""/>
      <w:lvlJc w:val="left"/>
      <w:pPr>
        <w:ind w:left="2880" w:hanging="360"/>
      </w:pPr>
      <w:rPr>
        <w:rFonts w:ascii="Symbol" w:hAnsi="Symbol" w:hint="default"/>
      </w:rPr>
    </w:lvl>
    <w:lvl w:ilvl="4" w:tplc="763C473C">
      <w:start w:val="1"/>
      <w:numFmt w:val="bullet"/>
      <w:lvlText w:val="o"/>
      <w:lvlJc w:val="left"/>
      <w:pPr>
        <w:ind w:left="3600" w:hanging="360"/>
      </w:pPr>
      <w:rPr>
        <w:rFonts w:ascii="Courier New" w:hAnsi="Courier New" w:hint="default"/>
      </w:rPr>
    </w:lvl>
    <w:lvl w:ilvl="5" w:tplc="538EF82E">
      <w:start w:val="1"/>
      <w:numFmt w:val="bullet"/>
      <w:lvlText w:val=""/>
      <w:lvlJc w:val="left"/>
      <w:pPr>
        <w:ind w:left="4320" w:hanging="360"/>
      </w:pPr>
      <w:rPr>
        <w:rFonts w:ascii="Wingdings" w:hAnsi="Wingdings" w:hint="default"/>
      </w:rPr>
    </w:lvl>
    <w:lvl w:ilvl="6" w:tplc="90BC1536">
      <w:start w:val="1"/>
      <w:numFmt w:val="bullet"/>
      <w:lvlText w:val=""/>
      <w:lvlJc w:val="left"/>
      <w:pPr>
        <w:ind w:left="5040" w:hanging="360"/>
      </w:pPr>
      <w:rPr>
        <w:rFonts w:ascii="Symbol" w:hAnsi="Symbol" w:hint="default"/>
      </w:rPr>
    </w:lvl>
    <w:lvl w:ilvl="7" w:tplc="1CBEE99A">
      <w:start w:val="1"/>
      <w:numFmt w:val="bullet"/>
      <w:lvlText w:val="o"/>
      <w:lvlJc w:val="left"/>
      <w:pPr>
        <w:ind w:left="5760" w:hanging="360"/>
      </w:pPr>
      <w:rPr>
        <w:rFonts w:ascii="Courier New" w:hAnsi="Courier New" w:hint="default"/>
      </w:rPr>
    </w:lvl>
    <w:lvl w:ilvl="8" w:tplc="416A14C8">
      <w:start w:val="1"/>
      <w:numFmt w:val="bullet"/>
      <w:lvlText w:val=""/>
      <w:lvlJc w:val="left"/>
      <w:pPr>
        <w:ind w:left="6480" w:hanging="360"/>
      </w:pPr>
      <w:rPr>
        <w:rFonts w:ascii="Wingdings" w:hAnsi="Wingdings" w:hint="default"/>
      </w:rPr>
    </w:lvl>
  </w:abstractNum>
  <w:abstractNum w:abstractNumId="10" w15:restartNumberingAfterBreak="0">
    <w:nsid w:val="11A80755"/>
    <w:multiLevelType w:val="hybridMultilevel"/>
    <w:tmpl w:val="CC847906"/>
    <w:lvl w:ilvl="0" w:tplc="04090013">
      <w:start w:val="1"/>
      <w:numFmt w:val="upperRoman"/>
      <w:lvlText w:val="%1."/>
      <w:lvlJc w:val="righ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11E250FF"/>
    <w:multiLevelType w:val="multilevel"/>
    <w:tmpl w:val="3C52A61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171A7A49"/>
    <w:multiLevelType w:val="multilevel"/>
    <w:tmpl w:val="449C8C0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17414C1D"/>
    <w:multiLevelType w:val="hybridMultilevel"/>
    <w:tmpl w:val="0D06F8FE"/>
    <w:lvl w:ilvl="0" w:tplc="0409001B">
      <w:start w:val="1"/>
      <w:numFmt w:val="lowerRoman"/>
      <w:lvlText w:val="%1."/>
      <w:lvlJc w:val="right"/>
      <w:pPr>
        <w:ind w:left="1728" w:hanging="360"/>
      </w:pPr>
    </w:lvl>
    <w:lvl w:ilvl="1" w:tplc="D8B8BA9C">
      <w:start w:val="1"/>
      <w:numFmt w:val="lowerRoman"/>
      <w:lvlText w:val="(%2)"/>
      <w:lvlJc w:val="left"/>
      <w:pPr>
        <w:ind w:left="2808" w:hanging="720"/>
      </w:pPr>
      <w:rPr>
        <w:rFonts w:hint="default"/>
      </w:r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4" w15:restartNumberingAfterBreak="0">
    <w:nsid w:val="18C730E5"/>
    <w:multiLevelType w:val="hybridMultilevel"/>
    <w:tmpl w:val="EE109944"/>
    <w:lvl w:ilvl="0" w:tplc="4414358E">
      <w:start w:val="1"/>
      <w:numFmt w:val="bullet"/>
      <w:lvlText w:val="​"/>
      <w:lvlJc w:val="left"/>
      <w:pPr>
        <w:tabs>
          <w:tab w:val="num" w:pos="720"/>
        </w:tabs>
        <w:ind w:left="720" w:hanging="360"/>
      </w:pPr>
      <w:rPr>
        <w:rFonts w:ascii="Segoe UI" w:hAnsi="Segoe UI" w:hint="default"/>
      </w:rPr>
    </w:lvl>
    <w:lvl w:ilvl="1" w:tplc="F5A2D1FC" w:tentative="1">
      <w:start w:val="1"/>
      <w:numFmt w:val="bullet"/>
      <w:lvlText w:val="​"/>
      <w:lvlJc w:val="left"/>
      <w:pPr>
        <w:tabs>
          <w:tab w:val="num" w:pos="1440"/>
        </w:tabs>
        <w:ind w:left="1440" w:hanging="360"/>
      </w:pPr>
      <w:rPr>
        <w:rFonts w:ascii="Segoe UI" w:hAnsi="Segoe UI" w:hint="default"/>
      </w:rPr>
    </w:lvl>
    <w:lvl w:ilvl="2" w:tplc="5D5CEFC6" w:tentative="1">
      <w:start w:val="1"/>
      <w:numFmt w:val="bullet"/>
      <w:lvlText w:val="​"/>
      <w:lvlJc w:val="left"/>
      <w:pPr>
        <w:tabs>
          <w:tab w:val="num" w:pos="2160"/>
        </w:tabs>
        <w:ind w:left="2160" w:hanging="360"/>
      </w:pPr>
      <w:rPr>
        <w:rFonts w:ascii="Segoe UI" w:hAnsi="Segoe UI" w:hint="default"/>
      </w:rPr>
    </w:lvl>
    <w:lvl w:ilvl="3" w:tplc="39D4CAF6" w:tentative="1">
      <w:start w:val="1"/>
      <w:numFmt w:val="bullet"/>
      <w:lvlText w:val="​"/>
      <w:lvlJc w:val="left"/>
      <w:pPr>
        <w:tabs>
          <w:tab w:val="num" w:pos="2880"/>
        </w:tabs>
        <w:ind w:left="2880" w:hanging="360"/>
      </w:pPr>
      <w:rPr>
        <w:rFonts w:ascii="Segoe UI" w:hAnsi="Segoe UI" w:hint="default"/>
      </w:rPr>
    </w:lvl>
    <w:lvl w:ilvl="4" w:tplc="FED86104" w:tentative="1">
      <w:start w:val="1"/>
      <w:numFmt w:val="bullet"/>
      <w:lvlText w:val="​"/>
      <w:lvlJc w:val="left"/>
      <w:pPr>
        <w:tabs>
          <w:tab w:val="num" w:pos="3600"/>
        </w:tabs>
        <w:ind w:left="3600" w:hanging="360"/>
      </w:pPr>
      <w:rPr>
        <w:rFonts w:ascii="Segoe UI" w:hAnsi="Segoe UI" w:hint="default"/>
      </w:rPr>
    </w:lvl>
    <w:lvl w:ilvl="5" w:tplc="5E02D8F4" w:tentative="1">
      <w:start w:val="1"/>
      <w:numFmt w:val="bullet"/>
      <w:lvlText w:val="​"/>
      <w:lvlJc w:val="left"/>
      <w:pPr>
        <w:tabs>
          <w:tab w:val="num" w:pos="4320"/>
        </w:tabs>
        <w:ind w:left="4320" w:hanging="360"/>
      </w:pPr>
      <w:rPr>
        <w:rFonts w:ascii="Segoe UI" w:hAnsi="Segoe UI" w:hint="default"/>
      </w:rPr>
    </w:lvl>
    <w:lvl w:ilvl="6" w:tplc="A2B44B50" w:tentative="1">
      <w:start w:val="1"/>
      <w:numFmt w:val="bullet"/>
      <w:lvlText w:val="​"/>
      <w:lvlJc w:val="left"/>
      <w:pPr>
        <w:tabs>
          <w:tab w:val="num" w:pos="5040"/>
        </w:tabs>
        <w:ind w:left="5040" w:hanging="360"/>
      </w:pPr>
      <w:rPr>
        <w:rFonts w:ascii="Segoe UI" w:hAnsi="Segoe UI" w:hint="default"/>
      </w:rPr>
    </w:lvl>
    <w:lvl w:ilvl="7" w:tplc="AD6A3FD0" w:tentative="1">
      <w:start w:val="1"/>
      <w:numFmt w:val="bullet"/>
      <w:lvlText w:val="​"/>
      <w:lvlJc w:val="left"/>
      <w:pPr>
        <w:tabs>
          <w:tab w:val="num" w:pos="5760"/>
        </w:tabs>
        <w:ind w:left="5760" w:hanging="360"/>
      </w:pPr>
      <w:rPr>
        <w:rFonts w:ascii="Segoe UI" w:hAnsi="Segoe UI" w:hint="default"/>
      </w:rPr>
    </w:lvl>
    <w:lvl w:ilvl="8" w:tplc="80828224" w:tentative="1">
      <w:start w:val="1"/>
      <w:numFmt w:val="bullet"/>
      <w:lvlText w:val="​"/>
      <w:lvlJc w:val="left"/>
      <w:pPr>
        <w:tabs>
          <w:tab w:val="num" w:pos="6480"/>
        </w:tabs>
        <w:ind w:left="6480" w:hanging="360"/>
      </w:pPr>
      <w:rPr>
        <w:rFonts w:ascii="Segoe UI" w:hAnsi="Segoe UI" w:hint="default"/>
      </w:rPr>
    </w:lvl>
  </w:abstractNum>
  <w:abstractNum w:abstractNumId="15" w15:restartNumberingAfterBreak="0">
    <w:nsid w:val="197B3963"/>
    <w:multiLevelType w:val="hybridMultilevel"/>
    <w:tmpl w:val="0D06F8FE"/>
    <w:lvl w:ilvl="0" w:tplc="FFFFFFFF">
      <w:start w:val="1"/>
      <w:numFmt w:val="lowerRoman"/>
      <w:lvlText w:val="%1."/>
      <w:lvlJc w:val="right"/>
      <w:pPr>
        <w:ind w:left="792" w:hanging="360"/>
      </w:pPr>
    </w:lvl>
    <w:lvl w:ilvl="1" w:tplc="FFFFFFFF">
      <w:start w:val="1"/>
      <w:numFmt w:val="lowerRoman"/>
      <w:lvlText w:val="(%2)"/>
      <w:lvlJc w:val="left"/>
      <w:pPr>
        <w:ind w:left="1872" w:hanging="720"/>
      </w:pPr>
      <w:rPr>
        <w:rFonts w:hint="default"/>
      </w:r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16" w15:restartNumberingAfterBreak="0">
    <w:nsid w:val="1AC82989"/>
    <w:multiLevelType w:val="hybridMultilevel"/>
    <w:tmpl w:val="5F8AC614"/>
    <w:lvl w:ilvl="0" w:tplc="9E1E7C4C">
      <w:start w:val="1"/>
      <w:numFmt w:val="decimal"/>
      <w:lvlText w:val="%1."/>
      <w:lvlJc w:val="left"/>
      <w:pPr>
        <w:ind w:left="720" w:hanging="360"/>
      </w:pPr>
    </w:lvl>
    <w:lvl w:ilvl="1" w:tplc="0296A26E">
      <w:start w:val="1"/>
      <w:numFmt w:val="lowerLetter"/>
      <w:lvlText w:val="%2."/>
      <w:lvlJc w:val="left"/>
      <w:pPr>
        <w:ind w:left="1440" w:hanging="360"/>
      </w:pPr>
    </w:lvl>
    <w:lvl w:ilvl="2" w:tplc="E066544E">
      <w:start w:val="1"/>
      <w:numFmt w:val="lowerRoman"/>
      <w:lvlText w:val="%3."/>
      <w:lvlJc w:val="right"/>
      <w:pPr>
        <w:ind w:left="2160" w:hanging="180"/>
      </w:pPr>
    </w:lvl>
    <w:lvl w:ilvl="3" w:tplc="B948B4FC">
      <w:start w:val="1"/>
      <w:numFmt w:val="decimal"/>
      <w:lvlText w:val="%4."/>
      <w:lvlJc w:val="left"/>
      <w:pPr>
        <w:ind w:left="2880" w:hanging="360"/>
      </w:pPr>
    </w:lvl>
    <w:lvl w:ilvl="4" w:tplc="A9F6D656">
      <w:start w:val="1"/>
      <w:numFmt w:val="lowerLetter"/>
      <w:lvlText w:val="%5."/>
      <w:lvlJc w:val="left"/>
      <w:pPr>
        <w:ind w:left="3600" w:hanging="360"/>
      </w:pPr>
    </w:lvl>
    <w:lvl w:ilvl="5" w:tplc="5BFA15B6">
      <w:start w:val="1"/>
      <w:numFmt w:val="lowerRoman"/>
      <w:lvlText w:val="%6."/>
      <w:lvlJc w:val="right"/>
      <w:pPr>
        <w:ind w:left="4320" w:hanging="180"/>
      </w:pPr>
    </w:lvl>
    <w:lvl w:ilvl="6" w:tplc="60040F24">
      <w:start w:val="1"/>
      <w:numFmt w:val="decimal"/>
      <w:lvlText w:val="%7."/>
      <w:lvlJc w:val="left"/>
      <w:pPr>
        <w:ind w:left="5040" w:hanging="360"/>
      </w:pPr>
    </w:lvl>
    <w:lvl w:ilvl="7" w:tplc="4DAC12E2">
      <w:start w:val="1"/>
      <w:numFmt w:val="lowerLetter"/>
      <w:lvlText w:val="%8."/>
      <w:lvlJc w:val="left"/>
      <w:pPr>
        <w:ind w:left="5760" w:hanging="360"/>
      </w:pPr>
    </w:lvl>
    <w:lvl w:ilvl="8" w:tplc="AAD8BDD4">
      <w:start w:val="1"/>
      <w:numFmt w:val="lowerRoman"/>
      <w:lvlText w:val="%9."/>
      <w:lvlJc w:val="right"/>
      <w:pPr>
        <w:ind w:left="6480" w:hanging="180"/>
      </w:pPr>
    </w:lvl>
  </w:abstractNum>
  <w:abstractNum w:abstractNumId="17" w15:restartNumberingAfterBreak="0">
    <w:nsid w:val="1B071CB3"/>
    <w:multiLevelType w:val="hybridMultilevel"/>
    <w:tmpl w:val="5382044E"/>
    <w:lvl w:ilvl="0" w:tplc="FFFFFFFF">
      <w:start w:val="1"/>
      <w:numFmt w:val="bullet"/>
      <w:lvlText w:val="​"/>
      <w:lvlJc w:val="left"/>
      <w:pPr>
        <w:tabs>
          <w:tab w:val="num" w:pos="720"/>
        </w:tabs>
        <w:ind w:left="720" w:hanging="360"/>
      </w:pPr>
      <w:rPr>
        <w:rFonts w:ascii="Segoe UI" w:hAnsi="Segoe UI" w:hint="default"/>
      </w:rPr>
    </w:lvl>
    <w:lvl w:ilvl="1" w:tplc="207A4EA8" w:tentative="1">
      <w:start w:val="1"/>
      <w:numFmt w:val="bullet"/>
      <w:lvlText w:val="​"/>
      <w:lvlJc w:val="left"/>
      <w:pPr>
        <w:tabs>
          <w:tab w:val="num" w:pos="1440"/>
        </w:tabs>
        <w:ind w:left="1440" w:hanging="360"/>
      </w:pPr>
      <w:rPr>
        <w:rFonts w:ascii="Segoe UI" w:hAnsi="Segoe UI" w:hint="default"/>
      </w:rPr>
    </w:lvl>
    <w:lvl w:ilvl="2" w:tplc="0A84C568" w:tentative="1">
      <w:start w:val="1"/>
      <w:numFmt w:val="bullet"/>
      <w:lvlText w:val="​"/>
      <w:lvlJc w:val="left"/>
      <w:pPr>
        <w:tabs>
          <w:tab w:val="num" w:pos="2160"/>
        </w:tabs>
        <w:ind w:left="2160" w:hanging="360"/>
      </w:pPr>
      <w:rPr>
        <w:rFonts w:ascii="Segoe UI" w:hAnsi="Segoe UI" w:hint="default"/>
      </w:rPr>
    </w:lvl>
    <w:lvl w:ilvl="3" w:tplc="DFA0A18C" w:tentative="1">
      <w:start w:val="1"/>
      <w:numFmt w:val="bullet"/>
      <w:lvlText w:val="​"/>
      <w:lvlJc w:val="left"/>
      <w:pPr>
        <w:tabs>
          <w:tab w:val="num" w:pos="2880"/>
        </w:tabs>
        <w:ind w:left="2880" w:hanging="360"/>
      </w:pPr>
      <w:rPr>
        <w:rFonts w:ascii="Segoe UI" w:hAnsi="Segoe UI" w:hint="default"/>
      </w:rPr>
    </w:lvl>
    <w:lvl w:ilvl="4" w:tplc="F8B612EE" w:tentative="1">
      <w:start w:val="1"/>
      <w:numFmt w:val="bullet"/>
      <w:lvlText w:val="​"/>
      <w:lvlJc w:val="left"/>
      <w:pPr>
        <w:tabs>
          <w:tab w:val="num" w:pos="3600"/>
        </w:tabs>
        <w:ind w:left="3600" w:hanging="360"/>
      </w:pPr>
      <w:rPr>
        <w:rFonts w:ascii="Segoe UI" w:hAnsi="Segoe UI" w:hint="default"/>
      </w:rPr>
    </w:lvl>
    <w:lvl w:ilvl="5" w:tplc="8C422138" w:tentative="1">
      <w:start w:val="1"/>
      <w:numFmt w:val="bullet"/>
      <w:lvlText w:val="​"/>
      <w:lvlJc w:val="left"/>
      <w:pPr>
        <w:tabs>
          <w:tab w:val="num" w:pos="4320"/>
        </w:tabs>
        <w:ind w:left="4320" w:hanging="360"/>
      </w:pPr>
      <w:rPr>
        <w:rFonts w:ascii="Segoe UI" w:hAnsi="Segoe UI" w:hint="default"/>
      </w:rPr>
    </w:lvl>
    <w:lvl w:ilvl="6" w:tplc="DE5E4E04" w:tentative="1">
      <w:start w:val="1"/>
      <w:numFmt w:val="bullet"/>
      <w:lvlText w:val="​"/>
      <w:lvlJc w:val="left"/>
      <w:pPr>
        <w:tabs>
          <w:tab w:val="num" w:pos="5040"/>
        </w:tabs>
        <w:ind w:left="5040" w:hanging="360"/>
      </w:pPr>
      <w:rPr>
        <w:rFonts w:ascii="Segoe UI" w:hAnsi="Segoe UI" w:hint="default"/>
      </w:rPr>
    </w:lvl>
    <w:lvl w:ilvl="7" w:tplc="829C1240" w:tentative="1">
      <w:start w:val="1"/>
      <w:numFmt w:val="bullet"/>
      <w:lvlText w:val="​"/>
      <w:lvlJc w:val="left"/>
      <w:pPr>
        <w:tabs>
          <w:tab w:val="num" w:pos="5760"/>
        </w:tabs>
        <w:ind w:left="5760" w:hanging="360"/>
      </w:pPr>
      <w:rPr>
        <w:rFonts w:ascii="Segoe UI" w:hAnsi="Segoe UI" w:hint="default"/>
      </w:rPr>
    </w:lvl>
    <w:lvl w:ilvl="8" w:tplc="957667B2" w:tentative="1">
      <w:start w:val="1"/>
      <w:numFmt w:val="bullet"/>
      <w:lvlText w:val="​"/>
      <w:lvlJc w:val="left"/>
      <w:pPr>
        <w:tabs>
          <w:tab w:val="num" w:pos="6480"/>
        </w:tabs>
        <w:ind w:left="6480" w:hanging="360"/>
      </w:pPr>
      <w:rPr>
        <w:rFonts w:ascii="Segoe UI" w:hAnsi="Segoe UI" w:hint="default"/>
      </w:rPr>
    </w:lvl>
  </w:abstractNum>
  <w:abstractNum w:abstractNumId="18" w15:restartNumberingAfterBreak="0">
    <w:nsid w:val="1B4A15D9"/>
    <w:multiLevelType w:val="hybridMultilevel"/>
    <w:tmpl w:val="D81C5872"/>
    <w:lvl w:ilvl="0" w:tplc="A04864A8">
      <w:start w:val="1"/>
      <w:numFmt w:val="decimal"/>
      <w:lvlText w:val="%1."/>
      <w:lvlJc w:val="left"/>
      <w:pPr>
        <w:ind w:left="720" w:hanging="360"/>
      </w:pPr>
    </w:lvl>
    <w:lvl w:ilvl="1" w:tplc="0BF64B48">
      <w:start w:val="1"/>
      <w:numFmt w:val="lowerLetter"/>
      <w:lvlText w:val="%2."/>
      <w:lvlJc w:val="left"/>
      <w:pPr>
        <w:ind w:left="1440" w:hanging="360"/>
      </w:pPr>
    </w:lvl>
    <w:lvl w:ilvl="2" w:tplc="7714AD4A">
      <w:start w:val="1"/>
      <w:numFmt w:val="lowerRoman"/>
      <w:lvlText w:val="%3."/>
      <w:lvlJc w:val="right"/>
      <w:pPr>
        <w:ind w:left="2160" w:hanging="180"/>
      </w:pPr>
    </w:lvl>
    <w:lvl w:ilvl="3" w:tplc="7324BD84">
      <w:start w:val="1"/>
      <w:numFmt w:val="decimal"/>
      <w:lvlText w:val="%4."/>
      <w:lvlJc w:val="left"/>
      <w:pPr>
        <w:ind w:left="2880" w:hanging="360"/>
      </w:pPr>
    </w:lvl>
    <w:lvl w:ilvl="4" w:tplc="10CCE4C2">
      <w:start w:val="1"/>
      <w:numFmt w:val="lowerLetter"/>
      <w:lvlText w:val="%5."/>
      <w:lvlJc w:val="left"/>
      <w:pPr>
        <w:ind w:left="3600" w:hanging="360"/>
      </w:pPr>
    </w:lvl>
    <w:lvl w:ilvl="5" w:tplc="6CB002A6">
      <w:start w:val="1"/>
      <w:numFmt w:val="lowerRoman"/>
      <w:lvlText w:val="%6."/>
      <w:lvlJc w:val="right"/>
      <w:pPr>
        <w:ind w:left="4320" w:hanging="180"/>
      </w:pPr>
    </w:lvl>
    <w:lvl w:ilvl="6" w:tplc="F022F200">
      <w:start w:val="1"/>
      <w:numFmt w:val="decimal"/>
      <w:lvlText w:val="%7."/>
      <w:lvlJc w:val="left"/>
      <w:pPr>
        <w:ind w:left="5040" w:hanging="360"/>
      </w:pPr>
    </w:lvl>
    <w:lvl w:ilvl="7" w:tplc="7624B2DC">
      <w:start w:val="1"/>
      <w:numFmt w:val="lowerLetter"/>
      <w:lvlText w:val="%8."/>
      <w:lvlJc w:val="left"/>
      <w:pPr>
        <w:ind w:left="5760" w:hanging="360"/>
      </w:pPr>
    </w:lvl>
    <w:lvl w:ilvl="8" w:tplc="58D68816">
      <w:start w:val="1"/>
      <w:numFmt w:val="lowerRoman"/>
      <w:lvlText w:val="%9."/>
      <w:lvlJc w:val="right"/>
      <w:pPr>
        <w:ind w:left="6480" w:hanging="180"/>
      </w:pPr>
    </w:lvl>
  </w:abstractNum>
  <w:abstractNum w:abstractNumId="19" w15:restartNumberingAfterBreak="0">
    <w:nsid w:val="1C0D44B3"/>
    <w:multiLevelType w:val="multilevel"/>
    <w:tmpl w:val="74FC465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1E3934BC"/>
    <w:multiLevelType w:val="hybridMultilevel"/>
    <w:tmpl w:val="8EACEBC8"/>
    <w:lvl w:ilvl="0" w:tplc="D88ACEB0">
      <w:start w:val="1"/>
      <w:numFmt w:val="bullet"/>
      <w:lvlText w:val=""/>
      <w:lvlJc w:val="left"/>
      <w:pPr>
        <w:ind w:left="720" w:hanging="360"/>
      </w:pPr>
      <w:rPr>
        <w:rFonts w:ascii="Symbol" w:hAnsi="Symbol" w:hint="default"/>
      </w:rPr>
    </w:lvl>
    <w:lvl w:ilvl="1" w:tplc="ED5EF4E2">
      <w:start w:val="1"/>
      <w:numFmt w:val="bullet"/>
      <w:lvlText w:val="o"/>
      <w:lvlJc w:val="left"/>
      <w:pPr>
        <w:ind w:left="1440" w:hanging="360"/>
      </w:pPr>
      <w:rPr>
        <w:rFonts w:ascii="Courier New" w:hAnsi="Courier New" w:hint="default"/>
      </w:rPr>
    </w:lvl>
    <w:lvl w:ilvl="2" w:tplc="3EDCC9EA">
      <w:start w:val="1"/>
      <w:numFmt w:val="bullet"/>
      <w:lvlText w:val=""/>
      <w:lvlJc w:val="left"/>
      <w:pPr>
        <w:ind w:left="2160" w:hanging="360"/>
      </w:pPr>
      <w:rPr>
        <w:rFonts w:ascii="Wingdings" w:hAnsi="Wingdings" w:hint="default"/>
      </w:rPr>
    </w:lvl>
    <w:lvl w:ilvl="3" w:tplc="8E7E17CA">
      <w:start w:val="1"/>
      <w:numFmt w:val="bullet"/>
      <w:lvlText w:val=""/>
      <w:lvlJc w:val="left"/>
      <w:pPr>
        <w:ind w:left="2880" w:hanging="360"/>
      </w:pPr>
      <w:rPr>
        <w:rFonts w:ascii="Symbol" w:hAnsi="Symbol" w:hint="default"/>
      </w:rPr>
    </w:lvl>
    <w:lvl w:ilvl="4" w:tplc="02723020">
      <w:start w:val="1"/>
      <w:numFmt w:val="bullet"/>
      <w:lvlText w:val="o"/>
      <w:lvlJc w:val="left"/>
      <w:pPr>
        <w:ind w:left="3600" w:hanging="360"/>
      </w:pPr>
      <w:rPr>
        <w:rFonts w:ascii="Courier New" w:hAnsi="Courier New" w:hint="default"/>
      </w:rPr>
    </w:lvl>
    <w:lvl w:ilvl="5" w:tplc="8CDA2A8E">
      <w:start w:val="1"/>
      <w:numFmt w:val="bullet"/>
      <w:lvlText w:val=""/>
      <w:lvlJc w:val="left"/>
      <w:pPr>
        <w:ind w:left="4320" w:hanging="360"/>
      </w:pPr>
      <w:rPr>
        <w:rFonts w:ascii="Wingdings" w:hAnsi="Wingdings" w:hint="default"/>
      </w:rPr>
    </w:lvl>
    <w:lvl w:ilvl="6" w:tplc="CCAA3296">
      <w:start w:val="1"/>
      <w:numFmt w:val="bullet"/>
      <w:lvlText w:val=""/>
      <w:lvlJc w:val="left"/>
      <w:pPr>
        <w:ind w:left="5040" w:hanging="360"/>
      </w:pPr>
      <w:rPr>
        <w:rFonts w:ascii="Symbol" w:hAnsi="Symbol" w:hint="default"/>
      </w:rPr>
    </w:lvl>
    <w:lvl w:ilvl="7" w:tplc="F18289E2">
      <w:start w:val="1"/>
      <w:numFmt w:val="bullet"/>
      <w:lvlText w:val="o"/>
      <w:lvlJc w:val="left"/>
      <w:pPr>
        <w:ind w:left="5760" w:hanging="360"/>
      </w:pPr>
      <w:rPr>
        <w:rFonts w:ascii="Courier New" w:hAnsi="Courier New" w:hint="default"/>
      </w:rPr>
    </w:lvl>
    <w:lvl w:ilvl="8" w:tplc="34CABBB4">
      <w:start w:val="1"/>
      <w:numFmt w:val="bullet"/>
      <w:lvlText w:val=""/>
      <w:lvlJc w:val="left"/>
      <w:pPr>
        <w:ind w:left="6480" w:hanging="360"/>
      </w:pPr>
      <w:rPr>
        <w:rFonts w:ascii="Wingdings" w:hAnsi="Wingdings" w:hint="default"/>
      </w:rPr>
    </w:lvl>
  </w:abstractNum>
  <w:abstractNum w:abstractNumId="21" w15:restartNumberingAfterBreak="0">
    <w:nsid w:val="1FD56611"/>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21BC72E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21BF5FEA"/>
    <w:multiLevelType w:val="hybridMultilevel"/>
    <w:tmpl w:val="C3E2295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226F29E8"/>
    <w:multiLevelType w:val="hybridMultilevel"/>
    <w:tmpl w:val="C0287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BE19E5"/>
    <w:multiLevelType w:val="hybridMultilevel"/>
    <w:tmpl w:val="1B3C30C8"/>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26" w15:restartNumberingAfterBreak="0">
    <w:nsid w:val="269A1CAA"/>
    <w:multiLevelType w:val="hybridMultilevel"/>
    <w:tmpl w:val="D9F88A10"/>
    <w:lvl w:ilvl="0" w:tplc="04090019">
      <w:start w:val="1"/>
      <w:numFmt w:val="lowerLetter"/>
      <w:lvlText w:val="%1."/>
      <w:lvlJc w:val="left"/>
      <w:pPr>
        <w:ind w:left="360" w:hanging="360"/>
      </w:pPr>
    </w:lvl>
    <w:lvl w:ilvl="1" w:tplc="FFFFFFFF">
      <w:start w:val="1"/>
      <w:numFmt w:val="lowerLetter"/>
      <w:lvlText w:val="%2."/>
      <w:lvlJc w:val="left"/>
      <w:pPr>
        <w:ind w:left="648" w:hanging="360"/>
      </w:pPr>
    </w:lvl>
    <w:lvl w:ilvl="2" w:tplc="FFFFFFFF">
      <w:start w:val="1"/>
      <w:numFmt w:val="low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8C94F32"/>
    <w:multiLevelType w:val="hybridMultilevel"/>
    <w:tmpl w:val="1F56A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76319F"/>
    <w:multiLevelType w:val="hybridMultilevel"/>
    <w:tmpl w:val="9F2AA770"/>
    <w:lvl w:ilvl="0" w:tplc="FFD6492A">
      <w:start w:val="1"/>
      <w:numFmt w:val="decimal"/>
      <w:lvlText w:val="%1."/>
      <w:lvlJc w:val="left"/>
      <w:pPr>
        <w:ind w:left="720" w:hanging="360"/>
      </w:pPr>
    </w:lvl>
    <w:lvl w:ilvl="1" w:tplc="5CF0ED92">
      <w:start w:val="1"/>
      <w:numFmt w:val="lowerLetter"/>
      <w:lvlText w:val="%2."/>
      <w:lvlJc w:val="left"/>
      <w:pPr>
        <w:ind w:left="1440" w:hanging="360"/>
      </w:pPr>
    </w:lvl>
    <w:lvl w:ilvl="2" w:tplc="B55E8FEA">
      <w:start w:val="1"/>
      <w:numFmt w:val="lowerRoman"/>
      <w:lvlText w:val="%3."/>
      <w:lvlJc w:val="right"/>
      <w:pPr>
        <w:ind w:left="2160" w:hanging="180"/>
      </w:pPr>
    </w:lvl>
    <w:lvl w:ilvl="3" w:tplc="AF249E10">
      <w:start w:val="1"/>
      <w:numFmt w:val="decimal"/>
      <w:lvlText w:val="%4."/>
      <w:lvlJc w:val="left"/>
      <w:pPr>
        <w:ind w:left="2880" w:hanging="360"/>
      </w:pPr>
    </w:lvl>
    <w:lvl w:ilvl="4" w:tplc="5350BE1A">
      <w:start w:val="1"/>
      <w:numFmt w:val="lowerLetter"/>
      <w:lvlText w:val="%5."/>
      <w:lvlJc w:val="left"/>
      <w:pPr>
        <w:ind w:left="3600" w:hanging="360"/>
      </w:pPr>
    </w:lvl>
    <w:lvl w:ilvl="5" w:tplc="88B02CE0">
      <w:start w:val="1"/>
      <w:numFmt w:val="lowerRoman"/>
      <w:lvlText w:val="%6."/>
      <w:lvlJc w:val="right"/>
      <w:pPr>
        <w:ind w:left="4320" w:hanging="180"/>
      </w:pPr>
    </w:lvl>
    <w:lvl w:ilvl="6" w:tplc="043A99A4">
      <w:start w:val="1"/>
      <w:numFmt w:val="decimal"/>
      <w:lvlText w:val="%7."/>
      <w:lvlJc w:val="left"/>
      <w:pPr>
        <w:ind w:left="5040" w:hanging="360"/>
      </w:pPr>
    </w:lvl>
    <w:lvl w:ilvl="7" w:tplc="9AC61D18">
      <w:start w:val="1"/>
      <w:numFmt w:val="lowerLetter"/>
      <w:lvlText w:val="%8."/>
      <w:lvlJc w:val="left"/>
      <w:pPr>
        <w:ind w:left="5760" w:hanging="360"/>
      </w:pPr>
    </w:lvl>
    <w:lvl w:ilvl="8" w:tplc="AA8675D0">
      <w:start w:val="1"/>
      <w:numFmt w:val="lowerRoman"/>
      <w:lvlText w:val="%9."/>
      <w:lvlJc w:val="right"/>
      <w:pPr>
        <w:ind w:left="6480" w:hanging="180"/>
      </w:pPr>
    </w:lvl>
  </w:abstractNum>
  <w:abstractNum w:abstractNumId="29" w15:restartNumberingAfterBreak="0">
    <w:nsid w:val="2B96549C"/>
    <w:multiLevelType w:val="hybridMultilevel"/>
    <w:tmpl w:val="6AFE1E86"/>
    <w:lvl w:ilvl="0" w:tplc="4D6C9B2E">
      <w:start w:val="1"/>
      <w:numFmt w:val="bullet"/>
      <w:lvlText w:val=""/>
      <w:lvlJc w:val="left"/>
      <w:pPr>
        <w:ind w:left="720" w:hanging="360"/>
      </w:pPr>
      <w:rPr>
        <w:rFonts w:ascii="Symbol" w:hAnsi="Symbol" w:hint="default"/>
      </w:rPr>
    </w:lvl>
    <w:lvl w:ilvl="1" w:tplc="C9569448">
      <w:start w:val="1"/>
      <w:numFmt w:val="bullet"/>
      <w:lvlText w:val="o"/>
      <w:lvlJc w:val="left"/>
      <w:pPr>
        <w:ind w:left="1440" w:hanging="360"/>
      </w:pPr>
      <w:rPr>
        <w:rFonts w:ascii="Courier New" w:hAnsi="Courier New" w:hint="default"/>
      </w:rPr>
    </w:lvl>
    <w:lvl w:ilvl="2" w:tplc="34A6140C">
      <w:start w:val="1"/>
      <w:numFmt w:val="bullet"/>
      <w:lvlText w:val=""/>
      <w:lvlJc w:val="left"/>
      <w:pPr>
        <w:ind w:left="2160" w:hanging="360"/>
      </w:pPr>
      <w:rPr>
        <w:rFonts w:ascii="Wingdings" w:hAnsi="Wingdings" w:hint="default"/>
      </w:rPr>
    </w:lvl>
    <w:lvl w:ilvl="3" w:tplc="890049B0">
      <w:start w:val="1"/>
      <w:numFmt w:val="bullet"/>
      <w:lvlText w:val=""/>
      <w:lvlJc w:val="left"/>
      <w:pPr>
        <w:ind w:left="2880" w:hanging="360"/>
      </w:pPr>
      <w:rPr>
        <w:rFonts w:ascii="Symbol" w:hAnsi="Symbol" w:hint="default"/>
      </w:rPr>
    </w:lvl>
    <w:lvl w:ilvl="4" w:tplc="3182B3AE">
      <w:start w:val="1"/>
      <w:numFmt w:val="bullet"/>
      <w:lvlText w:val="o"/>
      <w:lvlJc w:val="left"/>
      <w:pPr>
        <w:ind w:left="3600" w:hanging="360"/>
      </w:pPr>
      <w:rPr>
        <w:rFonts w:ascii="Courier New" w:hAnsi="Courier New" w:hint="default"/>
      </w:rPr>
    </w:lvl>
    <w:lvl w:ilvl="5" w:tplc="9932AB2C">
      <w:start w:val="1"/>
      <w:numFmt w:val="bullet"/>
      <w:lvlText w:val=""/>
      <w:lvlJc w:val="left"/>
      <w:pPr>
        <w:ind w:left="4320" w:hanging="360"/>
      </w:pPr>
      <w:rPr>
        <w:rFonts w:ascii="Wingdings" w:hAnsi="Wingdings" w:hint="default"/>
      </w:rPr>
    </w:lvl>
    <w:lvl w:ilvl="6" w:tplc="2E4C90BA">
      <w:start w:val="1"/>
      <w:numFmt w:val="bullet"/>
      <w:lvlText w:val=""/>
      <w:lvlJc w:val="left"/>
      <w:pPr>
        <w:ind w:left="5040" w:hanging="360"/>
      </w:pPr>
      <w:rPr>
        <w:rFonts w:ascii="Symbol" w:hAnsi="Symbol" w:hint="default"/>
      </w:rPr>
    </w:lvl>
    <w:lvl w:ilvl="7" w:tplc="C6E4B406">
      <w:start w:val="1"/>
      <w:numFmt w:val="bullet"/>
      <w:lvlText w:val="o"/>
      <w:lvlJc w:val="left"/>
      <w:pPr>
        <w:ind w:left="5760" w:hanging="360"/>
      </w:pPr>
      <w:rPr>
        <w:rFonts w:ascii="Courier New" w:hAnsi="Courier New" w:hint="default"/>
      </w:rPr>
    </w:lvl>
    <w:lvl w:ilvl="8" w:tplc="BDE0CE48">
      <w:start w:val="1"/>
      <w:numFmt w:val="bullet"/>
      <w:lvlText w:val=""/>
      <w:lvlJc w:val="left"/>
      <w:pPr>
        <w:ind w:left="6480" w:hanging="360"/>
      </w:pPr>
      <w:rPr>
        <w:rFonts w:ascii="Wingdings" w:hAnsi="Wingdings" w:hint="default"/>
      </w:rPr>
    </w:lvl>
  </w:abstractNum>
  <w:abstractNum w:abstractNumId="30" w15:restartNumberingAfterBreak="0">
    <w:nsid w:val="2BD125DF"/>
    <w:multiLevelType w:val="multilevel"/>
    <w:tmpl w:val="2E0852F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2EB33C29"/>
    <w:multiLevelType w:val="hybridMultilevel"/>
    <w:tmpl w:val="6B0E6642"/>
    <w:lvl w:ilvl="0" w:tplc="FFFFFFFF">
      <w:start w:val="1"/>
      <w:numFmt w:val="upperRoman"/>
      <w:lvlText w:val="%1."/>
      <w:lvlJc w:val="right"/>
      <w:pPr>
        <w:ind w:left="1152" w:hanging="360"/>
      </w:pPr>
    </w:lvl>
    <w:lvl w:ilvl="1" w:tplc="0409001B">
      <w:start w:val="1"/>
      <w:numFmt w:val="lowerRoman"/>
      <w:lvlText w:val="%2."/>
      <w:lvlJc w:val="right"/>
      <w:pPr>
        <w:ind w:left="115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32" w15:restartNumberingAfterBreak="0">
    <w:nsid w:val="2F741FE2"/>
    <w:multiLevelType w:val="hybridMultilevel"/>
    <w:tmpl w:val="2C2E6A9C"/>
    <w:lvl w:ilvl="0" w:tplc="6A908F52">
      <w:start w:val="1"/>
      <w:numFmt w:val="decimal"/>
      <w:lvlText w:val="%1."/>
      <w:lvlJc w:val="left"/>
      <w:pPr>
        <w:ind w:left="360" w:hanging="360"/>
      </w:pPr>
      <w:rPr>
        <w:rFonts w:ascii="Arial" w:hAnsi="Arial" w:cs="Aria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0575B9"/>
    <w:multiLevelType w:val="hybridMultilevel"/>
    <w:tmpl w:val="E666971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4" w15:restartNumberingAfterBreak="0">
    <w:nsid w:val="33807EE2"/>
    <w:multiLevelType w:val="multilevel"/>
    <w:tmpl w:val="F66AEA18"/>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35" w15:restartNumberingAfterBreak="0">
    <w:nsid w:val="364D6160"/>
    <w:multiLevelType w:val="multilevel"/>
    <w:tmpl w:val="B7AA7964"/>
    <w:lvl w:ilvl="0">
      <w:start w:val="1"/>
      <w:numFmt w:val="bullet"/>
      <w:lvlText w:val=""/>
      <w:lvlJc w:val="left"/>
      <w:pPr>
        <w:tabs>
          <w:tab w:val="num" w:pos="1152"/>
        </w:tabs>
        <w:ind w:left="1152" w:hanging="360"/>
      </w:pPr>
      <w:rPr>
        <w:rFonts w:ascii="Symbol" w:hAnsi="Symbol" w:hint="default"/>
        <w:sz w:val="20"/>
      </w:rPr>
    </w:lvl>
    <w:lvl w:ilvl="1" w:tentative="1">
      <w:start w:val="1"/>
      <w:numFmt w:val="bullet"/>
      <w:lvlText w:val=""/>
      <w:lvlJc w:val="left"/>
      <w:pPr>
        <w:tabs>
          <w:tab w:val="num" w:pos="1872"/>
        </w:tabs>
        <w:ind w:left="1872" w:hanging="360"/>
      </w:pPr>
      <w:rPr>
        <w:rFonts w:ascii="Symbol" w:hAnsi="Symbol" w:hint="default"/>
        <w:sz w:val="20"/>
      </w:rPr>
    </w:lvl>
    <w:lvl w:ilvl="2" w:tentative="1">
      <w:start w:val="1"/>
      <w:numFmt w:val="bullet"/>
      <w:lvlText w:val=""/>
      <w:lvlJc w:val="left"/>
      <w:pPr>
        <w:tabs>
          <w:tab w:val="num" w:pos="2592"/>
        </w:tabs>
        <w:ind w:left="2592" w:hanging="360"/>
      </w:pPr>
      <w:rPr>
        <w:rFonts w:ascii="Symbol" w:hAnsi="Symbol" w:hint="default"/>
        <w:sz w:val="20"/>
      </w:rPr>
    </w:lvl>
    <w:lvl w:ilvl="3" w:tentative="1">
      <w:start w:val="1"/>
      <w:numFmt w:val="bullet"/>
      <w:lvlText w:val=""/>
      <w:lvlJc w:val="left"/>
      <w:pPr>
        <w:tabs>
          <w:tab w:val="num" w:pos="3312"/>
        </w:tabs>
        <w:ind w:left="3312" w:hanging="360"/>
      </w:pPr>
      <w:rPr>
        <w:rFonts w:ascii="Symbol" w:hAnsi="Symbol" w:hint="default"/>
        <w:sz w:val="20"/>
      </w:rPr>
    </w:lvl>
    <w:lvl w:ilvl="4" w:tentative="1">
      <w:start w:val="1"/>
      <w:numFmt w:val="bullet"/>
      <w:lvlText w:val=""/>
      <w:lvlJc w:val="left"/>
      <w:pPr>
        <w:tabs>
          <w:tab w:val="num" w:pos="4032"/>
        </w:tabs>
        <w:ind w:left="4032" w:hanging="360"/>
      </w:pPr>
      <w:rPr>
        <w:rFonts w:ascii="Symbol" w:hAnsi="Symbol" w:hint="default"/>
        <w:sz w:val="20"/>
      </w:rPr>
    </w:lvl>
    <w:lvl w:ilvl="5" w:tentative="1">
      <w:start w:val="1"/>
      <w:numFmt w:val="bullet"/>
      <w:lvlText w:val=""/>
      <w:lvlJc w:val="left"/>
      <w:pPr>
        <w:tabs>
          <w:tab w:val="num" w:pos="4752"/>
        </w:tabs>
        <w:ind w:left="4752" w:hanging="360"/>
      </w:pPr>
      <w:rPr>
        <w:rFonts w:ascii="Symbol" w:hAnsi="Symbol" w:hint="default"/>
        <w:sz w:val="20"/>
      </w:rPr>
    </w:lvl>
    <w:lvl w:ilvl="6" w:tentative="1">
      <w:start w:val="1"/>
      <w:numFmt w:val="bullet"/>
      <w:lvlText w:val=""/>
      <w:lvlJc w:val="left"/>
      <w:pPr>
        <w:tabs>
          <w:tab w:val="num" w:pos="5472"/>
        </w:tabs>
        <w:ind w:left="5472" w:hanging="360"/>
      </w:pPr>
      <w:rPr>
        <w:rFonts w:ascii="Symbol" w:hAnsi="Symbol" w:hint="default"/>
        <w:sz w:val="20"/>
      </w:rPr>
    </w:lvl>
    <w:lvl w:ilvl="7" w:tentative="1">
      <w:start w:val="1"/>
      <w:numFmt w:val="bullet"/>
      <w:lvlText w:val=""/>
      <w:lvlJc w:val="left"/>
      <w:pPr>
        <w:tabs>
          <w:tab w:val="num" w:pos="6192"/>
        </w:tabs>
        <w:ind w:left="6192" w:hanging="360"/>
      </w:pPr>
      <w:rPr>
        <w:rFonts w:ascii="Symbol" w:hAnsi="Symbol" w:hint="default"/>
        <w:sz w:val="20"/>
      </w:rPr>
    </w:lvl>
    <w:lvl w:ilvl="8" w:tentative="1">
      <w:start w:val="1"/>
      <w:numFmt w:val="bullet"/>
      <w:lvlText w:val=""/>
      <w:lvlJc w:val="left"/>
      <w:pPr>
        <w:tabs>
          <w:tab w:val="num" w:pos="6912"/>
        </w:tabs>
        <w:ind w:left="6912" w:hanging="360"/>
      </w:pPr>
      <w:rPr>
        <w:rFonts w:ascii="Symbol" w:hAnsi="Symbol" w:hint="default"/>
        <w:sz w:val="20"/>
      </w:rPr>
    </w:lvl>
  </w:abstractNum>
  <w:abstractNum w:abstractNumId="36" w15:restartNumberingAfterBreak="0">
    <w:nsid w:val="3A3B36EF"/>
    <w:multiLevelType w:val="hybridMultilevel"/>
    <w:tmpl w:val="5BA2C6BC"/>
    <w:lvl w:ilvl="0" w:tplc="9F9CB53A">
      <w:start w:val="1"/>
      <w:numFmt w:val="decimal"/>
      <w:lvlText w:val="%1."/>
      <w:lvlJc w:val="left"/>
      <w:pPr>
        <w:ind w:left="720" w:hanging="360"/>
      </w:pPr>
    </w:lvl>
    <w:lvl w:ilvl="1" w:tplc="F9CA78B2">
      <w:start w:val="1"/>
      <w:numFmt w:val="lowerLetter"/>
      <w:lvlText w:val="%2."/>
      <w:lvlJc w:val="left"/>
      <w:pPr>
        <w:ind w:left="1440" w:hanging="360"/>
      </w:pPr>
    </w:lvl>
    <w:lvl w:ilvl="2" w:tplc="D6DE8A4A">
      <w:start w:val="1"/>
      <w:numFmt w:val="lowerRoman"/>
      <w:lvlText w:val="%3."/>
      <w:lvlJc w:val="right"/>
      <w:pPr>
        <w:ind w:left="2160" w:hanging="180"/>
      </w:pPr>
    </w:lvl>
    <w:lvl w:ilvl="3" w:tplc="AA0899F6">
      <w:start w:val="1"/>
      <w:numFmt w:val="decimal"/>
      <w:lvlText w:val="%4."/>
      <w:lvlJc w:val="left"/>
      <w:pPr>
        <w:ind w:left="2880" w:hanging="360"/>
      </w:pPr>
    </w:lvl>
    <w:lvl w:ilvl="4" w:tplc="1EF038AC">
      <w:start w:val="1"/>
      <w:numFmt w:val="lowerLetter"/>
      <w:lvlText w:val="%5."/>
      <w:lvlJc w:val="left"/>
      <w:pPr>
        <w:ind w:left="3600" w:hanging="360"/>
      </w:pPr>
    </w:lvl>
    <w:lvl w:ilvl="5" w:tplc="A3847452">
      <w:start w:val="1"/>
      <w:numFmt w:val="lowerRoman"/>
      <w:lvlText w:val="%6."/>
      <w:lvlJc w:val="right"/>
      <w:pPr>
        <w:ind w:left="4320" w:hanging="180"/>
      </w:pPr>
    </w:lvl>
    <w:lvl w:ilvl="6" w:tplc="C718804C">
      <w:start w:val="1"/>
      <w:numFmt w:val="decimal"/>
      <w:lvlText w:val="%7."/>
      <w:lvlJc w:val="left"/>
      <w:pPr>
        <w:ind w:left="5040" w:hanging="360"/>
      </w:pPr>
    </w:lvl>
    <w:lvl w:ilvl="7" w:tplc="512696E4">
      <w:start w:val="1"/>
      <w:numFmt w:val="lowerLetter"/>
      <w:lvlText w:val="%8."/>
      <w:lvlJc w:val="left"/>
      <w:pPr>
        <w:ind w:left="5760" w:hanging="360"/>
      </w:pPr>
    </w:lvl>
    <w:lvl w:ilvl="8" w:tplc="2904CCB2">
      <w:start w:val="1"/>
      <w:numFmt w:val="lowerRoman"/>
      <w:lvlText w:val="%9."/>
      <w:lvlJc w:val="right"/>
      <w:pPr>
        <w:ind w:left="6480" w:hanging="180"/>
      </w:pPr>
    </w:lvl>
  </w:abstractNum>
  <w:abstractNum w:abstractNumId="37" w15:restartNumberingAfterBreak="0">
    <w:nsid w:val="3F3B6EFE"/>
    <w:multiLevelType w:val="hybridMultilevel"/>
    <w:tmpl w:val="A8E00DE8"/>
    <w:lvl w:ilvl="0" w:tplc="D4BA87B0">
      <w:start w:val="1"/>
      <w:numFmt w:val="bullet"/>
      <w:lvlText w:val=""/>
      <w:lvlJc w:val="left"/>
      <w:pPr>
        <w:ind w:left="720" w:hanging="360"/>
      </w:pPr>
      <w:rPr>
        <w:rFonts w:ascii="Symbol" w:hAnsi="Symbol" w:hint="default"/>
      </w:rPr>
    </w:lvl>
    <w:lvl w:ilvl="1" w:tplc="FE3C0402">
      <w:start w:val="1"/>
      <w:numFmt w:val="bullet"/>
      <w:lvlText w:val="o"/>
      <w:lvlJc w:val="left"/>
      <w:pPr>
        <w:ind w:left="1440" w:hanging="360"/>
      </w:pPr>
      <w:rPr>
        <w:rFonts w:ascii="Courier New" w:hAnsi="Courier New" w:hint="default"/>
      </w:rPr>
    </w:lvl>
    <w:lvl w:ilvl="2" w:tplc="1BE0A0CC">
      <w:start w:val="1"/>
      <w:numFmt w:val="bullet"/>
      <w:lvlText w:val=""/>
      <w:lvlJc w:val="left"/>
      <w:pPr>
        <w:ind w:left="2160" w:hanging="360"/>
      </w:pPr>
      <w:rPr>
        <w:rFonts w:ascii="Wingdings" w:hAnsi="Wingdings" w:hint="default"/>
      </w:rPr>
    </w:lvl>
    <w:lvl w:ilvl="3" w:tplc="1EBEE686">
      <w:start w:val="1"/>
      <w:numFmt w:val="bullet"/>
      <w:lvlText w:val=""/>
      <w:lvlJc w:val="left"/>
      <w:pPr>
        <w:ind w:left="2880" w:hanging="360"/>
      </w:pPr>
      <w:rPr>
        <w:rFonts w:ascii="Symbol" w:hAnsi="Symbol" w:hint="default"/>
      </w:rPr>
    </w:lvl>
    <w:lvl w:ilvl="4" w:tplc="5BEAA42E">
      <w:start w:val="1"/>
      <w:numFmt w:val="bullet"/>
      <w:lvlText w:val="o"/>
      <w:lvlJc w:val="left"/>
      <w:pPr>
        <w:ind w:left="3600" w:hanging="360"/>
      </w:pPr>
      <w:rPr>
        <w:rFonts w:ascii="Courier New" w:hAnsi="Courier New" w:hint="default"/>
      </w:rPr>
    </w:lvl>
    <w:lvl w:ilvl="5" w:tplc="071893CA">
      <w:start w:val="1"/>
      <w:numFmt w:val="bullet"/>
      <w:lvlText w:val=""/>
      <w:lvlJc w:val="left"/>
      <w:pPr>
        <w:ind w:left="4320" w:hanging="360"/>
      </w:pPr>
      <w:rPr>
        <w:rFonts w:ascii="Wingdings" w:hAnsi="Wingdings" w:hint="default"/>
      </w:rPr>
    </w:lvl>
    <w:lvl w:ilvl="6" w:tplc="3D8694BC">
      <w:start w:val="1"/>
      <w:numFmt w:val="bullet"/>
      <w:lvlText w:val=""/>
      <w:lvlJc w:val="left"/>
      <w:pPr>
        <w:ind w:left="5040" w:hanging="360"/>
      </w:pPr>
      <w:rPr>
        <w:rFonts w:ascii="Symbol" w:hAnsi="Symbol" w:hint="default"/>
      </w:rPr>
    </w:lvl>
    <w:lvl w:ilvl="7" w:tplc="843A1502">
      <w:start w:val="1"/>
      <w:numFmt w:val="bullet"/>
      <w:lvlText w:val="o"/>
      <w:lvlJc w:val="left"/>
      <w:pPr>
        <w:ind w:left="5760" w:hanging="360"/>
      </w:pPr>
      <w:rPr>
        <w:rFonts w:ascii="Courier New" w:hAnsi="Courier New" w:hint="default"/>
      </w:rPr>
    </w:lvl>
    <w:lvl w:ilvl="8" w:tplc="35B4B6DE">
      <w:start w:val="1"/>
      <w:numFmt w:val="bullet"/>
      <w:lvlText w:val=""/>
      <w:lvlJc w:val="left"/>
      <w:pPr>
        <w:ind w:left="6480" w:hanging="360"/>
      </w:pPr>
      <w:rPr>
        <w:rFonts w:ascii="Wingdings" w:hAnsi="Wingdings" w:hint="default"/>
      </w:rPr>
    </w:lvl>
  </w:abstractNum>
  <w:abstractNum w:abstractNumId="38" w15:restartNumberingAfterBreak="0">
    <w:nsid w:val="43B110D3"/>
    <w:multiLevelType w:val="multilevel"/>
    <w:tmpl w:val="57C4970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9" w15:restartNumberingAfterBreak="0">
    <w:nsid w:val="44A95BF6"/>
    <w:multiLevelType w:val="hybridMultilevel"/>
    <w:tmpl w:val="FFFFFFFF"/>
    <w:lvl w:ilvl="0" w:tplc="6E24CDB2">
      <w:start w:val="1"/>
      <w:numFmt w:val="bullet"/>
      <w:lvlText w:val=""/>
      <w:lvlJc w:val="left"/>
      <w:pPr>
        <w:ind w:left="720" w:hanging="360"/>
      </w:pPr>
      <w:rPr>
        <w:rFonts w:ascii="Symbol" w:hAnsi="Symbol" w:hint="default"/>
      </w:rPr>
    </w:lvl>
    <w:lvl w:ilvl="1" w:tplc="9BCA2972">
      <w:start w:val="1"/>
      <w:numFmt w:val="bullet"/>
      <w:lvlText w:val="o"/>
      <w:lvlJc w:val="left"/>
      <w:pPr>
        <w:ind w:left="1440" w:hanging="360"/>
      </w:pPr>
      <w:rPr>
        <w:rFonts w:ascii="Courier New" w:hAnsi="Courier New" w:hint="default"/>
      </w:rPr>
    </w:lvl>
    <w:lvl w:ilvl="2" w:tplc="65D41108">
      <w:start w:val="1"/>
      <w:numFmt w:val="bullet"/>
      <w:lvlText w:val=""/>
      <w:lvlJc w:val="left"/>
      <w:pPr>
        <w:ind w:left="2160" w:hanging="360"/>
      </w:pPr>
      <w:rPr>
        <w:rFonts w:ascii="Wingdings" w:hAnsi="Wingdings" w:hint="default"/>
      </w:rPr>
    </w:lvl>
    <w:lvl w:ilvl="3" w:tplc="C7EC2672">
      <w:start w:val="1"/>
      <w:numFmt w:val="bullet"/>
      <w:lvlText w:val=""/>
      <w:lvlJc w:val="left"/>
      <w:pPr>
        <w:ind w:left="2880" w:hanging="360"/>
      </w:pPr>
      <w:rPr>
        <w:rFonts w:ascii="Symbol" w:hAnsi="Symbol" w:hint="default"/>
      </w:rPr>
    </w:lvl>
    <w:lvl w:ilvl="4" w:tplc="5C18627C">
      <w:start w:val="1"/>
      <w:numFmt w:val="bullet"/>
      <w:lvlText w:val="o"/>
      <w:lvlJc w:val="left"/>
      <w:pPr>
        <w:ind w:left="3600" w:hanging="360"/>
      </w:pPr>
      <w:rPr>
        <w:rFonts w:ascii="Courier New" w:hAnsi="Courier New" w:hint="default"/>
      </w:rPr>
    </w:lvl>
    <w:lvl w:ilvl="5" w:tplc="A1A24696">
      <w:start w:val="1"/>
      <w:numFmt w:val="bullet"/>
      <w:lvlText w:val=""/>
      <w:lvlJc w:val="left"/>
      <w:pPr>
        <w:ind w:left="4320" w:hanging="360"/>
      </w:pPr>
      <w:rPr>
        <w:rFonts w:ascii="Wingdings" w:hAnsi="Wingdings" w:hint="default"/>
      </w:rPr>
    </w:lvl>
    <w:lvl w:ilvl="6" w:tplc="6A049E82">
      <w:start w:val="1"/>
      <w:numFmt w:val="bullet"/>
      <w:lvlText w:val=""/>
      <w:lvlJc w:val="left"/>
      <w:pPr>
        <w:ind w:left="5040" w:hanging="360"/>
      </w:pPr>
      <w:rPr>
        <w:rFonts w:ascii="Symbol" w:hAnsi="Symbol" w:hint="default"/>
      </w:rPr>
    </w:lvl>
    <w:lvl w:ilvl="7" w:tplc="471EAEB6">
      <w:start w:val="1"/>
      <w:numFmt w:val="bullet"/>
      <w:lvlText w:val="o"/>
      <w:lvlJc w:val="left"/>
      <w:pPr>
        <w:ind w:left="5760" w:hanging="360"/>
      </w:pPr>
      <w:rPr>
        <w:rFonts w:ascii="Courier New" w:hAnsi="Courier New" w:hint="default"/>
      </w:rPr>
    </w:lvl>
    <w:lvl w:ilvl="8" w:tplc="F7284C8A">
      <w:start w:val="1"/>
      <w:numFmt w:val="bullet"/>
      <w:lvlText w:val=""/>
      <w:lvlJc w:val="left"/>
      <w:pPr>
        <w:ind w:left="6480" w:hanging="360"/>
      </w:pPr>
      <w:rPr>
        <w:rFonts w:ascii="Wingdings" w:hAnsi="Wingdings" w:hint="default"/>
      </w:rPr>
    </w:lvl>
  </w:abstractNum>
  <w:abstractNum w:abstractNumId="40" w15:restartNumberingAfterBreak="0">
    <w:nsid w:val="450A4AE7"/>
    <w:multiLevelType w:val="multilevel"/>
    <w:tmpl w:val="AB48601C"/>
    <w:lvl w:ilvl="0">
      <w:start w:val="1"/>
      <w:numFmt w:val="decimal"/>
      <w:lvlText w:val="%1."/>
      <w:lvlJc w:val="left"/>
      <w:pPr>
        <w:ind w:left="158" w:hanging="360"/>
      </w:pPr>
      <w:rPr>
        <w:rFonts w:eastAsia="Times New Roman" w:hint="default"/>
        <w:b w:val="0"/>
        <w:color w:val="000000"/>
        <w:sz w:val="21"/>
      </w:rPr>
    </w:lvl>
    <w:lvl w:ilvl="1">
      <w:start w:val="3"/>
      <w:numFmt w:val="decimal"/>
      <w:isLgl/>
      <w:lvlText w:val="%1.%2"/>
      <w:lvlJc w:val="left"/>
      <w:pPr>
        <w:ind w:left="720" w:hanging="720"/>
      </w:pPr>
      <w:rPr>
        <w:rFonts w:hint="default"/>
      </w:rPr>
    </w:lvl>
    <w:lvl w:ilvl="2">
      <w:start w:val="1"/>
      <w:numFmt w:val="decimal"/>
      <w:isLgl/>
      <w:lvlText w:val="%1.%2.%3"/>
      <w:lvlJc w:val="left"/>
      <w:pPr>
        <w:ind w:left="922" w:hanging="720"/>
      </w:pPr>
      <w:rPr>
        <w:rFonts w:hint="default"/>
      </w:rPr>
    </w:lvl>
    <w:lvl w:ilvl="3">
      <w:start w:val="1"/>
      <w:numFmt w:val="decimal"/>
      <w:isLgl/>
      <w:lvlText w:val="%1.%2.%3.%4"/>
      <w:lvlJc w:val="left"/>
      <w:pPr>
        <w:ind w:left="1124" w:hanging="720"/>
      </w:pPr>
      <w:rPr>
        <w:rFonts w:hint="default"/>
      </w:rPr>
    </w:lvl>
    <w:lvl w:ilvl="4">
      <w:start w:val="1"/>
      <w:numFmt w:val="decimal"/>
      <w:isLgl/>
      <w:lvlText w:val="%1.%2.%3.%4.%5"/>
      <w:lvlJc w:val="left"/>
      <w:pPr>
        <w:ind w:left="1686" w:hanging="1080"/>
      </w:pPr>
      <w:rPr>
        <w:rFonts w:hint="default"/>
      </w:rPr>
    </w:lvl>
    <w:lvl w:ilvl="5">
      <w:start w:val="1"/>
      <w:numFmt w:val="decimal"/>
      <w:isLgl/>
      <w:lvlText w:val="%1.%2.%3.%4.%5.%6"/>
      <w:lvlJc w:val="left"/>
      <w:pPr>
        <w:ind w:left="1888" w:hanging="1080"/>
      </w:pPr>
      <w:rPr>
        <w:rFonts w:hint="default"/>
      </w:rPr>
    </w:lvl>
    <w:lvl w:ilvl="6">
      <w:start w:val="1"/>
      <w:numFmt w:val="decimal"/>
      <w:isLgl/>
      <w:lvlText w:val="%1.%2.%3.%4.%5.%6.%7"/>
      <w:lvlJc w:val="left"/>
      <w:pPr>
        <w:ind w:left="245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214" w:hanging="1800"/>
      </w:pPr>
      <w:rPr>
        <w:rFonts w:hint="default"/>
      </w:rPr>
    </w:lvl>
  </w:abstractNum>
  <w:abstractNum w:abstractNumId="41" w15:restartNumberingAfterBreak="0">
    <w:nsid w:val="4A4B6D76"/>
    <w:multiLevelType w:val="multilevel"/>
    <w:tmpl w:val="411A058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A9E5777"/>
    <w:multiLevelType w:val="hybridMultilevel"/>
    <w:tmpl w:val="814CCB6E"/>
    <w:lvl w:ilvl="0" w:tplc="FFFFFFFF">
      <w:start w:val="1"/>
      <w:numFmt w:val="upperRoman"/>
      <w:lvlText w:val="%1."/>
      <w:lvlJc w:val="right"/>
      <w:pPr>
        <w:ind w:left="1152" w:hanging="360"/>
      </w:pPr>
    </w:lvl>
    <w:lvl w:ilvl="1" w:tplc="0409001B">
      <w:start w:val="1"/>
      <w:numFmt w:val="lowerRoman"/>
      <w:lvlText w:val="%2."/>
      <w:lvlJc w:val="right"/>
      <w:pPr>
        <w:ind w:left="1440" w:hanging="360"/>
      </w:pPr>
    </w:lvl>
    <w:lvl w:ilvl="2" w:tplc="E6C254EC">
      <w:start w:val="1"/>
      <w:numFmt w:val="lowerLetter"/>
      <w:lvlText w:val="(%3)"/>
      <w:lvlJc w:val="left"/>
      <w:pPr>
        <w:ind w:left="3132" w:hanging="720"/>
      </w:pPr>
      <w:rPr>
        <w:rFonts w:hint="default"/>
      </w:r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43" w15:restartNumberingAfterBreak="0">
    <w:nsid w:val="5A88661D"/>
    <w:multiLevelType w:val="hybridMultilevel"/>
    <w:tmpl w:val="F5C04B06"/>
    <w:lvl w:ilvl="0" w:tplc="F8C08800">
      <w:start w:val="1"/>
      <w:numFmt w:val="decimal"/>
      <w:lvlText w:val="%1."/>
      <w:lvlJc w:val="left"/>
      <w:pPr>
        <w:ind w:left="-202" w:hanging="360"/>
      </w:pPr>
      <w:rPr>
        <w:rFonts w:hint="default"/>
      </w:rPr>
    </w:lvl>
    <w:lvl w:ilvl="1" w:tplc="04090019" w:tentative="1">
      <w:start w:val="1"/>
      <w:numFmt w:val="lowerLetter"/>
      <w:lvlText w:val="%2."/>
      <w:lvlJc w:val="left"/>
      <w:pPr>
        <w:ind w:left="518" w:hanging="360"/>
      </w:pPr>
    </w:lvl>
    <w:lvl w:ilvl="2" w:tplc="0409001B" w:tentative="1">
      <w:start w:val="1"/>
      <w:numFmt w:val="lowerRoman"/>
      <w:lvlText w:val="%3."/>
      <w:lvlJc w:val="right"/>
      <w:pPr>
        <w:ind w:left="1238" w:hanging="180"/>
      </w:pPr>
    </w:lvl>
    <w:lvl w:ilvl="3" w:tplc="0409000F" w:tentative="1">
      <w:start w:val="1"/>
      <w:numFmt w:val="decimal"/>
      <w:lvlText w:val="%4."/>
      <w:lvlJc w:val="left"/>
      <w:pPr>
        <w:ind w:left="1958" w:hanging="360"/>
      </w:pPr>
    </w:lvl>
    <w:lvl w:ilvl="4" w:tplc="04090019" w:tentative="1">
      <w:start w:val="1"/>
      <w:numFmt w:val="lowerLetter"/>
      <w:lvlText w:val="%5."/>
      <w:lvlJc w:val="left"/>
      <w:pPr>
        <w:ind w:left="2678" w:hanging="360"/>
      </w:pPr>
    </w:lvl>
    <w:lvl w:ilvl="5" w:tplc="0409001B" w:tentative="1">
      <w:start w:val="1"/>
      <w:numFmt w:val="lowerRoman"/>
      <w:lvlText w:val="%6."/>
      <w:lvlJc w:val="right"/>
      <w:pPr>
        <w:ind w:left="3398" w:hanging="180"/>
      </w:pPr>
    </w:lvl>
    <w:lvl w:ilvl="6" w:tplc="0409000F" w:tentative="1">
      <w:start w:val="1"/>
      <w:numFmt w:val="decimal"/>
      <w:lvlText w:val="%7."/>
      <w:lvlJc w:val="left"/>
      <w:pPr>
        <w:ind w:left="4118" w:hanging="360"/>
      </w:pPr>
    </w:lvl>
    <w:lvl w:ilvl="7" w:tplc="04090019" w:tentative="1">
      <w:start w:val="1"/>
      <w:numFmt w:val="lowerLetter"/>
      <w:lvlText w:val="%8."/>
      <w:lvlJc w:val="left"/>
      <w:pPr>
        <w:ind w:left="4838" w:hanging="360"/>
      </w:pPr>
    </w:lvl>
    <w:lvl w:ilvl="8" w:tplc="0409001B" w:tentative="1">
      <w:start w:val="1"/>
      <w:numFmt w:val="lowerRoman"/>
      <w:lvlText w:val="%9."/>
      <w:lvlJc w:val="right"/>
      <w:pPr>
        <w:ind w:left="5558" w:hanging="180"/>
      </w:pPr>
    </w:lvl>
  </w:abstractNum>
  <w:abstractNum w:abstractNumId="44" w15:restartNumberingAfterBreak="0">
    <w:nsid w:val="5E843F87"/>
    <w:multiLevelType w:val="hybridMultilevel"/>
    <w:tmpl w:val="C97E6FD2"/>
    <w:lvl w:ilvl="0" w:tplc="FFFFFFFF">
      <w:start w:val="1"/>
      <w:numFmt w:val="upperRoman"/>
      <w:lvlText w:val="%1."/>
      <w:lvlJc w:val="right"/>
      <w:pPr>
        <w:ind w:left="360" w:hanging="360"/>
      </w:pPr>
    </w:lvl>
    <w:lvl w:ilvl="1" w:tplc="04090019">
      <w:start w:val="1"/>
      <w:numFmt w:val="lowerLetter"/>
      <w:lvlText w:val="%2."/>
      <w:lvlJc w:val="left"/>
      <w:pPr>
        <w:ind w:left="648" w:hanging="360"/>
      </w:pPr>
    </w:lvl>
    <w:lvl w:ilvl="2" w:tplc="FFFFFFFF">
      <w:start w:val="1"/>
      <w:numFmt w:val="low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61A115CF"/>
    <w:multiLevelType w:val="hybridMultilevel"/>
    <w:tmpl w:val="DAC683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AC25FE"/>
    <w:multiLevelType w:val="hybridMultilevel"/>
    <w:tmpl w:val="879CF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6B3103"/>
    <w:multiLevelType w:val="hybridMultilevel"/>
    <w:tmpl w:val="DE5E37D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8" w15:restartNumberingAfterBreak="0">
    <w:nsid w:val="6C1C3FA9"/>
    <w:multiLevelType w:val="multilevel"/>
    <w:tmpl w:val="E076B89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9" w15:restartNumberingAfterBreak="0">
    <w:nsid w:val="6E4408C3"/>
    <w:multiLevelType w:val="hybridMultilevel"/>
    <w:tmpl w:val="A986E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001780"/>
    <w:multiLevelType w:val="hybridMultilevel"/>
    <w:tmpl w:val="809EA304"/>
    <w:lvl w:ilvl="0" w:tplc="40F459C2">
      <w:start w:val="1"/>
      <w:numFmt w:val="decimal"/>
      <w:lvlText w:val="%1."/>
      <w:lvlJc w:val="left"/>
      <w:pPr>
        <w:ind w:left="720" w:hanging="360"/>
      </w:pPr>
    </w:lvl>
    <w:lvl w:ilvl="1" w:tplc="F8206856">
      <w:start w:val="1"/>
      <w:numFmt w:val="lowerLetter"/>
      <w:lvlText w:val="%2."/>
      <w:lvlJc w:val="left"/>
      <w:pPr>
        <w:ind w:left="1440" w:hanging="360"/>
      </w:pPr>
    </w:lvl>
    <w:lvl w:ilvl="2" w:tplc="0C36C170">
      <w:start w:val="1"/>
      <w:numFmt w:val="lowerRoman"/>
      <w:lvlText w:val="%3."/>
      <w:lvlJc w:val="right"/>
      <w:pPr>
        <w:ind w:left="2160" w:hanging="180"/>
      </w:pPr>
    </w:lvl>
    <w:lvl w:ilvl="3" w:tplc="6BCCE5D2">
      <w:start w:val="1"/>
      <w:numFmt w:val="decimal"/>
      <w:lvlText w:val="%4."/>
      <w:lvlJc w:val="left"/>
      <w:pPr>
        <w:ind w:left="2880" w:hanging="360"/>
      </w:pPr>
    </w:lvl>
    <w:lvl w:ilvl="4" w:tplc="5540E4D2">
      <w:start w:val="1"/>
      <w:numFmt w:val="lowerLetter"/>
      <w:lvlText w:val="%5."/>
      <w:lvlJc w:val="left"/>
      <w:pPr>
        <w:ind w:left="3600" w:hanging="360"/>
      </w:pPr>
    </w:lvl>
    <w:lvl w:ilvl="5" w:tplc="D0D2C180">
      <w:start w:val="1"/>
      <w:numFmt w:val="lowerRoman"/>
      <w:lvlText w:val="%6."/>
      <w:lvlJc w:val="right"/>
      <w:pPr>
        <w:ind w:left="4320" w:hanging="180"/>
      </w:pPr>
    </w:lvl>
    <w:lvl w:ilvl="6" w:tplc="F65CC3C6">
      <w:start w:val="1"/>
      <w:numFmt w:val="decimal"/>
      <w:lvlText w:val="%7."/>
      <w:lvlJc w:val="left"/>
      <w:pPr>
        <w:ind w:left="5040" w:hanging="360"/>
      </w:pPr>
    </w:lvl>
    <w:lvl w:ilvl="7" w:tplc="00F659EA">
      <w:start w:val="1"/>
      <w:numFmt w:val="lowerLetter"/>
      <w:lvlText w:val="%8."/>
      <w:lvlJc w:val="left"/>
      <w:pPr>
        <w:ind w:left="5760" w:hanging="360"/>
      </w:pPr>
    </w:lvl>
    <w:lvl w:ilvl="8" w:tplc="EBD4C51C">
      <w:start w:val="1"/>
      <w:numFmt w:val="lowerRoman"/>
      <w:lvlText w:val="%9."/>
      <w:lvlJc w:val="right"/>
      <w:pPr>
        <w:ind w:left="6480" w:hanging="180"/>
      </w:pPr>
    </w:lvl>
  </w:abstractNum>
  <w:abstractNum w:abstractNumId="51" w15:restartNumberingAfterBreak="0">
    <w:nsid w:val="7171562F"/>
    <w:multiLevelType w:val="multilevel"/>
    <w:tmpl w:val="28440A06"/>
    <w:lvl w:ilvl="0">
      <w:start w:val="3"/>
      <w:numFmt w:val="decimal"/>
      <w:lvlText w:val="%1"/>
      <w:lvlJc w:val="left"/>
      <w:pPr>
        <w:ind w:left="360" w:hanging="360"/>
      </w:pPr>
    </w:lvl>
    <w:lvl w:ilvl="1">
      <w:start w:val="1"/>
      <w:numFmt w:val="decimal"/>
      <w:lvlText w:val="%2."/>
      <w:lvlJc w:val="left"/>
      <w:pPr>
        <w:ind w:left="-202" w:hanging="360"/>
      </w:pPr>
    </w:lvl>
    <w:lvl w:ilvl="2">
      <w:start w:val="1"/>
      <w:numFmt w:val="decimal"/>
      <w:lvlText w:val="%1.%2.%3"/>
      <w:lvlJc w:val="left"/>
      <w:pPr>
        <w:ind w:left="-404" w:hanging="720"/>
      </w:pPr>
    </w:lvl>
    <w:lvl w:ilvl="3">
      <w:start w:val="1"/>
      <w:numFmt w:val="decimal"/>
      <w:lvlText w:val="%1.%2.%3.%4"/>
      <w:lvlJc w:val="left"/>
      <w:pPr>
        <w:ind w:left="-966" w:hanging="720"/>
      </w:pPr>
    </w:lvl>
    <w:lvl w:ilvl="4">
      <w:start w:val="1"/>
      <w:numFmt w:val="decimal"/>
      <w:lvlText w:val="%1.%2.%3.%4.%5"/>
      <w:lvlJc w:val="left"/>
      <w:pPr>
        <w:ind w:left="-1168" w:hanging="1080"/>
      </w:pPr>
    </w:lvl>
    <w:lvl w:ilvl="5">
      <w:start w:val="1"/>
      <w:numFmt w:val="decimal"/>
      <w:lvlText w:val="%1.%2.%3.%4.%5.%6"/>
      <w:lvlJc w:val="left"/>
      <w:pPr>
        <w:ind w:left="-1730" w:hanging="1080"/>
      </w:pPr>
    </w:lvl>
    <w:lvl w:ilvl="6">
      <w:start w:val="1"/>
      <w:numFmt w:val="decimal"/>
      <w:lvlText w:val="%1.%2.%3.%4.%5.%6.%7"/>
      <w:lvlJc w:val="left"/>
      <w:pPr>
        <w:ind w:left="-2292" w:hanging="1080"/>
      </w:pPr>
    </w:lvl>
    <w:lvl w:ilvl="7">
      <w:start w:val="1"/>
      <w:numFmt w:val="decimal"/>
      <w:lvlText w:val="%1.%2.%3.%4.%5.%6.%7.%8"/>
      <w:lvlJc w:val="left"/>
      <w:pPr>
        <w:ind w:left="-2494" w:hanging="1440"/>
      </w:pPr>
    </w:lvl>
    <w:lvl w:ilvl="8">
      <w:start w:val="1"/>
      <w:numFmt w:val="decimal"/>
      <w:lvlText w:val="%1.%2.%3.%4.%5.%6.%7.%8.%9"/>
      <w:lvlJc w:val="left"/>
      <w:pPr>
        <w:ind w:left="-3056" w:hanging="1440"/>
      </w:pPr>
    </w:lvl>
  </w:abstractNum>
  <w:abstractNum w:abstractNumId="52" w15:restartNumberingAfterBreak="0">
    <w:nsid w:val="761977EF"/>
    <w:multiLevelType w:val="hybridMultilevel"/>
    <w:tmpl w:val="9676BCC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3" w15:restartNumberingAfterBreak="0">
    <w:nsid w:val="7629540B"/>
    <w:multiLevelType w:val="hybridMultilevel"/>
    <w:tmpl w:val="F88E2ADA"/>
    <w:lvl w:ilvl="0" w:tplc="FFFFFFFF">
      <w:start w:val="1"/>
      <w:numFmt w:val="upperRoman"/>
      <w:lvlText w:val="%1."/>
      <w:lvlJc w:val="right"/>
      <w:pPr>
        <w:ind w:left="1152" w:hanging="360"/>
      </w:pPr>
    </w:lvl>
    <w:lvl w:ilvl="1" w:tplc="04090013">
      <w:start w:val="1"/>
      <w:numFmt w:val="upperRoman"/>
      <w:lvlText w:val="%2."/>
      <w:lvlJc w:val="righ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54" w15:restartNumberingAfterBreak="0">
    <w:nsid w:val="796E3287"/>
    <w:multiLevelType w:val="hybridMultilevel"/>
    <w:tmpl w:val="5672B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90499F"/>
    <w:multiLevelType w:val="hybridMultilevel"/>
    <w:tmpl w:val="1BEC9670"/>
    <w:lvl w:ilvl="0" w:tplc="FFFFFFFF">
      <w:start w:val="1"/>
      <w:numFmt w:val="bullet"/>
      <w:lvlText w:val=""/>
      <w:lvlJc w:val="left"/>
      <w:pPr>
        <w:ind w:left="720" w:hanging="360"/>
      </w:pPr>
      <w:rPr>
        <w:rFonts w:ascii="Symbol" w:hAnsi="Symbol" w:hint="default"/>
      </w:rPr>
    </w:lvl>
    <w:lvl w:ilvl="1" w:tplc="7ADA7320">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180"/>
      </w:pPr>
      <w:rPr>
        <w:rFonts w:ascii="Symbol" w:hAnsi="Symbol" w:hint="default"/>
      </w:rPr>
    </w:lvl>
    <w:lvl w:ilvl="3" w:tplc="23B067BE">
      <w:start w:val="1"/>
      <w:numFmt w:val="decimal"/>
      <w:lvlText w:val="%4."/>
      <w:lvlJc w:val="left"/>
      <w:pPr>
        <w:ind w:left="2880" w:hanging="360"/>
      </w:pPr>
    </w:lvl>
    <w:lvl w:ilvl="4" w:tplc="50E84806">
      <w:start w:val="1"/>
      <w:numFmt w:val="lowerLetter"/>
      <w:lvlText w:val="%5."/>
      <w:lvlJc w:val="left"/>
      <w:pPr>
        <w:ind w:left="3600" w:hanging="360"/>
      </w:pPr>
    </w:lvl>
    <w:lvl w:ilvl="5" w:tplc="6E3ED1FA">
      <w:start w:val="1"/>
      <w:numFmt w:val="lowerRoman"/>
      <w:lvlText w:val="%6."/>
      <w:lvlJc w:val="right"/>
      <w:pPr>
        <w:ind w:left="4320" w:hanging="180"/>
      </w:pPr>
    </w:lvl>
    <w:lvl w:ilvl="6" w:tplc="E5A20BA8">
      <w:start w:val="1"/>
      <w:numFmt w:val="decimal"/>
      <w:lvlText w:val="%7."/>
      <w:lvlJc w:val="left"/>
      <w:pPr>
        <w:ind w:left="5040" w:hanging="360"/>
      </w:pPr>
    </w:lvl>
    <w:lvl w:ilvl="7" w:tplc="7F9C2BE2">
      <w:start w:val="1"/>
      <w:numFmt w:val="lowerLetter"/>
      <w:lvlText w:val="%8."/>
      <w:lvlJc w:val="left"/>
      <w:pPr>
        <w:ind w:left="5760" w:hanging="360"/>
      </w:pPr>
    </w:lvl>
    <w:lvl w:ilvl="8" w:tplc="F5988CC2">
      <w:start w:val="1"/>
      <w:numFmt w:val="lowerRoman"/>
      <w:lvlText w:val="%9."/>
      <w:lvlJc w:val="right"/>
      <w:pPr>
        <w:ind w:left="6480" w:hanging="180"/>
      </w:pPr>
    </w:lvl>
  </w:abstractNum>
  <w:abstractNum w:abstractNumId="56" w15:restartNumberingAfterBreak="0">
    <w:nsid w:val="7DB31B8D"/>
    <w:multiLevelType w:val="hybridMultilevel"/>
    <w:tmpl w:val="FFFFFFFF"/>
    <w:lvl w:ilvl="0" w:tplc="5060D968">
      <w:start w:val="1"/>
      <w:numFmt w:val="bullet"/>
      <w:lvlText w:val=""/>
      <w:lvlJc w:val="left"/>
      <w:pPr>
        <w:ind w:left="720" w:hanging="360"/>
      </w:pPr>
      <w:rPr>
        <w:rFonts w:ascii="Symbol" w:hAnsi="Symbol" w:hint="default"/>
      </w:rPr>
    </w:lvl>
    <w:lvl w:ilvl="1" w:tplc="144AA9AA">
      <w:start w:val="1"/>
      <w:numFmt w:val="bullet"/>
      <w:lvlText w:val="o"/>
      <w:lvlJc w:val="left"/>
      <w:pPr>
        <w:ind w:left="1440" w:hanging="360"/>
      </w:pPr>
      <w:rPr>
        <w:rFonts w:ascii="Courier New" w:hAnsi="Courier New" w:hint="default"/>
      </w:rPr>
    </w:lvl>
    <w:lvl w:ilvl="2" w:tplc="63DC6B54">
      <w:start w:val="1"/>
      <w:numFmt w:val="bullet"/>
      <w:lvlText w:val=""/>
      <w:lvlJc w:val="left"/>
      <w:pPr>
        <w:ind w:left="2160" w:hanging="360"/>
      </w:pPr>
      <w:rPr>
        <w:rFonts w:ascii="Wingdings" w:hAnsi="Wingdings" w:hint="default"/>
      </w:rPr>
    </w:lvl>
    <w:lvl w:ilvl="3" w:tplc="F004535A">
      <w:start w:val="1"/>
      <w:numFmt w:val="bullet"/>
      <w:lvlText w:val=""/>
      <w:lvlJc w:val="left"/>
      <w:pPr>
        <w:ind w:left="2880" w:hanging="360"/>
      </w:pPr>
      <w:rPr>
        <w:rFonts w:ascii="Symbol" w:hAnsi="Symbol" w:hint="default"/>
      </w:rPr>
    </w:lvl>
    <w:lvl w:ilvl="4" w:tplc="0136E078">
      <w:start w:val="1"/>
      <w:numFmt w:val="bullet"/>
      <w:lvlText w:val="o"/>
      <w:lvlJc w:val="left"/>
      <w:pPr>
        <w:ind w:left="3600" w:hanging="360"/>
      </w:pPr>
      <w:rPr>
        <w:rFonts w:ascii="Courier New" w:hAnsi="Courier New" w:hint="default"/>
      </w:rPr>
    </w:lvl>
    <w:lvl w:ilvl="5" w:tplc="F224092A">
      <w:start w:val="1"/>
      <w:numFmt w:val="bullet"/>
      <w:lvlText w:val=""/>
      <w:lvlJc w:val="left"/>
      <w:pPr>
        <w:ind w:left="4320" w:hanging="360"/>
      </w:pPr>
      <w:rPr>
        <w:rFonts w:ascii="Wingdings" w:hAnsi="Wingdings" w:hint="default"/>
      </w:rPr>
    </w:lvl>
    <w:lvl w:ilvl="6" w:tplc="EEC803CE">
      <w:start w:val="1"/>
      <w:numFmt w:val="bullet"/>
      <w:lvlText w:val=""/>
      <w:lvlJc w:val="left"/>
      <w:pPr>
        <w:ind w:left="5040" w:hanging="360"/>
      </w:pPr>
      <w:rPr>
        <w:rFonts w:ascii="Symbol" w:hAnsi="Symbol" w:hint="default"/>
      </w:rPr>
    </w:lvl>
    <w:lvl w:ilvl="7" w:tplc="395CD926">
      <w:start w:val="1"/>
      <w:numFmt w:val="bullet"/>
      <w:lvlText w:val="o"/>
      <w:lvlJc w:val="left"/>
      <w:pPr>
        <w:ind w:left="5760" w:hanging="360"/>
      </w:pPr>
      <w:rPr>
        <w:rFonts w:ascii="Courier New" w:hAnsi="Courier New" w:hint="default"/>
      </w:rPr>
    </w:lvl>
    <w:lvl w:ilvl="8" w:tplc="0BD8C084">
      <w:start w:val="1"/>
      <w:numFmt w:val="bullet"/>
      <w:lvlText w:val=""/>
      <w:lvlJc w:val="left"/>
      <w:pPr>
        <w:ind w:left="6480" w:hanging="360"/>
      </w:pPr>
      <w:rPr>
        <w:rFonts w:ascii="Wingdings" w:hAnsi="Wingdings" w:hint="default"/>
      </w:rPr>
    </w:lvl>
  </w:abstractNum>
  <w:abstractNum w:abstractNumId="57" w15:restartNumberingAfterBreak="0">
    <w:nsid w:val="7DC07D29"/>
    <w:multiLevelType w:val="hybridMultilevel"/>
    <w:tmpl w:val="BD70E5B8"/>
    <w:lvl w:ilvl="0" w:tplc="79F05D42">
      <w:start w:val="1"/>
      <w:numFmt w:val="bullet"/>
      <w:lvlText w:val=""/>
      <w:lvlJc w:val="left"/>
      <w:pPr>
        <w:ind w:left="720" w:hanging="360"/>
      </w:pPr>
      <w:rPr>
        <w:rFonts w:ascii="Symbol" w:hAnsi="Symbol" w:hint="default"/>
      </w:rPr>
    </w:lvl>
    <w:lvl w:ilvl="1" w:tplc="2A78A8F2">
      <w:start w:val="1"/>
      <w:numFmt w:val="bullet"/>
      <w:lvlText w:val="o"/>
      <w:lvlJc w:val="left"/>
      <w:pPr>
        <w:ind w:left="1440" w:hanging="360"/>
      </w:pPr>
      <w:rPr>
        <w:rFonts w:ascii="Courier New" w:hAnsi="Courier New" w:hint="default"/>
      </w:rPr>
    </w:lvl>
    <w:lvl w:ilvl="2" w:tplc="ED02EE0E">
      <w:start w:val="1"/>
      <w:numFmt w:val="bullet"/>
      <w:lvlText w:val=""/>
      <w:lvlJc w:val="left"/>
      <w:pPr>
        <w:ind w:left="2160" w:hanging="360"/>
      </w:pPr>
      <w:rPr>
        <w:rFonts w:ascii="Wingdings" w:hAnsi="Wingdings" w:hint="default"/>
      </w:rPr>
    </w:lvl>
    <w:lvl w:ilvl="3" w:tplc="1C0C594E">
      <w:start w:val="1"/>
      <w:numFmt w:val="bullet"/>
      <w:lvlText w:val=""/>
      <w:lvlJc w:val="left"/>
      <w:pPr>
        <w:ind w:left="2880" w:hanging="360"/>
      </w:pPr>
      <w:rPr>
        <w:rFonts w:ascii="Symbol" w:hAnsi="Symbol" w:hint="default"/>
      </w:rPr>
    </w:lvl>
    <w:lvl w:ilvl="4" w:tplc="645A6D24">
      <w:start w:val="1"/>
      <w:numFmt w:val="bullet"/>
      <w:lvlText w:val="o"/>
      <w:lvlJc w:val="left"/>
      <w:pPr>
        <w:ind w:left="3600" w:hanging="360"/>
      </w:pPr>
      <w:rPr>
        <w:rFonts w:ascii="Courier New" w:hAnsi="Courier New" w:hint="default"/>
      </w:rPr>
    </w:lvl>
    <w:lvl w:ilvl="5" w:tplc="79123F68">
      <w:start w:val="1"/>
      <w:numFmt w:val="bullet"/>
      <w:lvlText w:val=""/>
      <w:lvlJc w:val="left"/>
      <w:pPr>
        <w:ind w:left="4320" w:hanging="360"/>
      </w:pPr>
      <w:rPr>
        <w:rFonts w:ascii="Wingdings" w:hAnsi="Wingdings" w:hint="default"/>
      </w:rPr>
    </w:lvl>
    <w:lvl w:ilvl="6" w:tplc="F8AA2F3E">
      <w:start w:val="1"/>
      <w:numFmt w:val="bullet"/>
      <w:lvlText w:val=""/>
      <w:lvlJc w:val="left"/>
      <w:pPr>
        <w:ind w:left="5040" w:hanging="360"/>
      </w:pPr>
      <w:rPr>
        <w:rFonts w:ascii="Symbol" w:hAnsi="Symbol" w:hint="default"/>
      </w:rPr>
    </w:lvl>
    <w:lvl w:ilvl="7" w:tplc="E8F49C7A">
      <w:start w:val="1"/>
      <w:numFmt w:val="bullet"/>
      <w:lvlText w:val="o"/>
      <w:lvlJc w:val="left"/>
      <w:pPr>
        <w:ind w:left="5760" w:hanging="360"/>
      </w:pPr>
      <w:rPr>
        <w:rFonts w:ascii="Courier New" w:hAnsi="Courier New" w:hint="default"/>
      </w:rPr>
    </w:lvl>
    <w:lvl w:ilvl="8" w:tplc="6BE80054">
      <w:start w:val="1"/>
      <w:numFmt w:val="bullet"/>
      <w:lvlText w:val=""/>
      <w:lvlJc w:val="left"/>
      <w:pPr>
        <w:ind w:left="6480" w:hanging="360"/>
      </w:pPr>
      <w:rPr>
        <w:rFonts w:ascii="Wingdings" w:hAnsi="Wingdings" w:hint="default"/>
      </w:rPr>
    </w:lvl>
  </w:abstractNum>
  <w:abstractNum w:abstractNumId="58" w15:restartNumberingAfterBreak="0">
    <w:nsid w:val="7DDA604D"/>
    <w:multiLevelType w:val="multilevel"/>
    <w:tmpl w:val="068EF69E"/>
    <w:lvl w:ilvl="0">
      <w:start w:val="1"/>
      <w:numFmt w:val="decimal"/>
      <w:pStyle w:val="Level1"/>
      <w:lvlText w:val="%1."/>
      <w:lvlJc w:val="left"/>
      <w:pPr>
        <w:tabs>
          <w:tab w:val="num" w:pos="624"/>
        </w:tabs>
        <w:ind w:left="624" w:hanging="624"/>
      </w:pPr>
      <w:rPr>
        <w:rFonts w:ascii="Arial" w:hAnsi="Arial" w:hint="default"/>
        <w:b w:val="0"/>
        <w:i w:val="0"/>
        <w:sz w:val="20"/>
      </w:rPr>
    </w:lvl>
    <w:lvl w:ilvl="1">
      <w:start w:val="1"/>
      <w:numFmt w:val="decimal"/>
      <w:pStyle w:val="Level2"/>
      <w:lvlText w:val="%1.%2"/>
      <w:lvlJc w:val="left"/>
      <w:pPr>
        <w:tabs>
          <w:tab w:val="num" w:pos="624"/>
        </w:tabs>
        <w:ind w:left="624" w:hanging="624"/>
      </w:pPr>
      <w:rPr>
        <w:rFonts w:hint="default"/>
        <w:b w:val="0"/>
        <w:i w:val="0"/>
        <w:sz w:val="20"/>
      </w:rPr>
    </w:lvl>
    <w:lvl w:ilvl="2">
      <w:start w:val="1"/>
      <w:numFmt w:val="lowerLetter"/>
      <w:pStyle w:val="Level3"/>
      <w:lvlText w:val="(%3)"/>
      <w:lvlJc w:val="left"/>
      <w:pPr>
        <w:tabs>
          <w:tab w:val="num" w:pos="624"/>
        </w:tabs>
        <w:ind w:left="624" w:hanging="624"/>
      </w:pPr>
      <w:rPr>
        <w:rFonts w:ascii="Arial" w:hAnsi="Arial" w:hint="default"/>
        <w:b w:val="0"/>
        <w:i w:val="0"/>
        <w:sz w:val="20"/>
      </w:rPr>
    </w:lvl>
    <w:lvl w:ilvl="3">
      <w:start w:val="1"/>
      <w:numFmt w:val="lowerRoman"/>
      <w:pStyle w:val="Level4"/>
      <w:lvlText w:val="(%4)"/>
      <w:lvlJc w:val="left"/>
      <w:pPr>
        <w:tabs>
          <w:tab w:val="num" w:pos="1361"/>
        </w:tabs>
        <w:ind w:left="1361" w:hanging="737"/>
      </w:pPr>
      <w:rPr>
        <w:rFonts w:ascii="Arial" w:hAnsi="Arial" w:hint="default"/>
        <w:b w:val="0"/>
        <w:i w:val="0"/>
        <w:sz w:val="20"/>
      </w:rPr>
    </w:lvl>
    <w:lvl w:ilvl="4">
      <w:start w:val="1"/>
      <w:numFmt w:val="lowerLetter"/>
      <w:pStyle w:val="Level5"/>
      <w:lvlText w:val="(%5)"/>
      <w:lvlJc w:val="left"/>
      <w:pPr>
        <w:tabs>
          <w:tab w:val="num" w:pos="1361"/>
        </w:tabs>
        <w:ind w:left="1361" w:hanging="737"/>
      </w:pPr>
      <w:rPr>
        <w:rFonts w:ascii="Arial" w:hAnsi="Arial" w:hint="default"/>
        <w:b w:val="0"/>
        <w:i w:val="0"/>
        <w:sz w:val="20"/>
      </w:rPr>
    </w:lvl>
    <w:lvl w:ilvl="5">
      <w:start w:val="1"/>
      <w:numFmt w:val="lowerRoman"/>
      <w:pStyle w:val="Level6"/>
      <w:lvlText w:val="(%6)"/>
      <w:lvlJc w:val="left"/>
      <w:pPr>
        <w:tabs>
          <w:tab w:val="num" w:pos="2041"/>
        </w:tabs>
        <w:ind w:left="2041" w:hanging="680"/>
      </w:pPr>
      <w:rPr>
        <w:rFonts w:ascii="Arial" w:hAnsi="Arial" w:hint="default"/>
        <w:b w:val="0"/>
        <w:i w:val="0"/>
        <w:sz w:val="20"/>
      </w:rPr>
    </w:lvl>
    <w:lvl w:ilvl="6">
      <w:start w:val="1"/>
      <w:numFmt w:val="upperLetter"/>
      <w:pStyle w:val="Level7"/>
      <w:lvlText w:val="(%7)"/>
      <w:lvlJc w:val="left"/>
      <w:pPr>
        <w:tabs>
          <w:tab w:val="num" w:pos="2041"/>
        </w:tabs>
        <w:ind w:left="2041" w:hanging="680"/>
      </w:pPr>
      <w:rPr>
        <w:rFonts w:ascii="Arial" w:hAnsi="Arial" w:hint="default"/>
        <w:b w:val="0"/>
        <w:i w:val="0"/>
        <w:sz w:val="20"/>
      </w:rPr>
    </w:lvl>
    <w:lvl w:ilvl="7">
      <w:start w:val="1"/>
      <w:numFmt w:val="upperLetter"/>
      <w:pStyle w:val="Level8"/>
      <w:lvlText w:val="(%8)"/>
      <w:lvlJc w:val="left"/>
      <w:pPr>
        <w:tabs>
          <w:tab w:val="num" w:pos="2722"/>
        </w:tabs>
        <w:ind w:left="2722" w:hanging="681"/>
      </w:pPr>
      <w:rPr>
        <w:rFonts w:ascii="Arial" w:hAnsi="Arial" w:hint="default"/>
        <w:b w:val="0"/>
        <w:i w:val="0"/>
        <w:sz w:val="20"/>
      </w:rPr>
    </w:lvl>
    <w:lvl w:ilvl="8">
      <w:start w:val="1"/>
      <w:numFmt w:val="none"/>
      <w:lvlText w:val=""/>
      <w:lvlJc w:val="left"/>
      <w:pPr>
        <w:tabs>
          <w:tab w:val="num" w:pos="4320"/>
        </w:tabs>
        <w:ind w:left="4320" w:hanging="1440"/>
      </w:pPr>
      <w:rPr>
        <w:rFonts w:hint="default"/>
      </w:rPr>
    </w:lvl>
  </w:abstractNum>
  <w:abstractNum w:abstractNumId="59" w15:restartNumberingAfterBreak="0">
    <w:nsid w:val="7F983FF5"/>
    <w:multiLevelType w:val="hybridMultilevel"/>
    <w:tmpl w:val="C8AABB3C"/>
    <w:lvl w:ilvl="0" w:tplc="676AC3BE">
      <w:start w:val="1"/>
      <w:numFmt w:val="decimal"/>
      <w:lvlText w:val="%1."/>
      <w:lvlJc w:val="left"/>
      <w:pPr>
        <w:ind w:left="-202" w:hanging="360"/>
      </w:pPr>
      <w:rPr>
        <w:rFonts w:hint="default"/>
      </w:rPr>
    </w:lvl>
    <w:lvl w:ilvl="1" w:tplc="04090019" w:tentative="1">
      <w:start w:val="1"/>
      <w:numFmt w:val="lowerLetter"/>
      <w:lvlText w:val="%2."/>
      <w:lvlJc w:val="left"/>
      <w:pPr>
        <w:ind w:left="518" w:hanging="360"/>
      </w:pPr>
    </w:lvl>
    <w:lvl w:ilvl="2" w:tplc="0409001B" w:tentative="1">
      <w:start w:val="1"/>
      <w:numFmt w:val="lowerRoman"/>
      <w:lvlText w:val="%3."/>
      <w:lvlJc w:val="right"/>
      <w:pPr>
        <w:ind w:left="1238" w:hanging="180"/>
      </w:pPr>
    </w:lvl>
    <w:lvl w:ilvl="3" w:tplc="0409000F" w:tentative="1">
      <w:start w:val="1"/>
      <w:numFmt w:val="decimal"/>
      <w:lvlText w:val="%4."/>
      <w:lvlJc w:val="left"/>
      <w:pPr>
        <w:ind w:left="1958" w:hanging="360"/>
      </w:pPr>
    </w:lvl>
    <w:lvl w:ilvl="4" w:tplc="04090019" w:tentative="1">
      <w:start w:val="1"/>
      <w:numFmt w:val="lowerLetter"/>
      <w:lvlText w:val="%5."/>
      <w:lvlJc w:val="left"/>
      <w:pPr>
        <w:ind w:left="2678" w:hanging="360"/>
      </w:pPr>
    </w:lvl>
    <w:lvl w:ilvl="5" w:tplc="0409001B" w:tentative="1">
      <w:start w:val="1"/>
      <w:numFmt w:val="lowerRoman"/>
      <w:lvlText w:val="%6."/>
      <w:lvlJc w:val="right"/>
      <w:pPr>
        <w:ind w:left="3398" w:hanging="180"/>
      </w:pPr>
    </w:lvl>
    <w:lvl w:ilvl="6" w:tplc="0409000F" w:tentative="1">
      <w:start w:val="1"/>
      <w:numFmt w:val="decimal"/>
      <w:lvlText w:val="%7."/>
      <w:lvlJc w:val="left"/>
      <w:pPr>
        <w:ind w:left="4118" w:hanging="360"/>
      </w:pPr>
    </w:lvl>
    <w:lvl w:ilvl="7" w:tplc="04090019" w:tentative="1">
      <w:start w:val="1"/>
      <w:numFmt w:val="lowerLetter"/>
      <w:lvlText w:val="%8."/>
      <w:lvlJc w:val="left"/>
      <w:pPr>
        <w:ind w:left="4838" w:hanging="360"/>
      </w:pPr>
    </w:lvl>
    <w:lvl w:ilvl="8" w:tplc="0409001B" w:tentative="1">
      <w:start w:val="1"/>
      <w:numFmt w:val="lowerRoman"/>
      <w:lvlText w:val="%9."/>
      <w:lvlJc w:val="right"/>
      <w:pPr>
        <w:ind w:left="5558" w:hanging="180"/>
      </w:pPr>
    </w:lvl>
  </w:abstractNum>
  <w:num w:numId="1" w16cid:durableId="541093404">
    <w:abstractNumId w:val="37"/>
  </w:num>
  <w:num w:numId="2" w16cid:durableId="1738820107">
    <w:abstractNumId w:val="48"/>
  </w:num>
  <w:num w:numId="3" w16cid:durableId="911426827">
    <w:abstractNumId w:val="29"/>
  </w:num>
  <w:num w:numId="4" w16cid:durableId="2091392801">
    <w:abstractNumId w:val="18"/>
  </w:num>
  <w:num w:numId="5" w16cid:durableId="344939724">
    <w:abstractNumId w:val="6"/>
  </w:num>
  <w:num w:numId="6" w16cid:durableId="2013951305">
    <w:abstractNumId w:val="57"/>
  </w:num>
  <w:num w:numId="7" w16cid:durableId="339963772">
    <w:abstractNumId w:val="3"/>
  </w:num>
  <w:num w:numId="8" w16cid:durableId="27873860">
    <w:abstractNumId w:val="4"/>
  </w:num>
  <w:num w:numId="9" w16cid:durableId="1088846157">
    <w:abstractNumId w:val="11"/>
  </w:num>
  <w:num w:numId="10" w16cid:durableId="2086293762">
    <w:abstractNumId w:val="20"/>
  </w:num>
  <w:num w:numId="11" w16cid:durableId="1033657702">
    <w:abstractNumId w:val="34"/>
  </w:num>
  <w:num w:numId="12" w16cid:durableId="892348843">
    <w:abstractNumId w:val="16"/>
  </w:num>
  <w:num w:numId="13" w16cid:durableId="2006207298">
    <w:abstractNumId w:val="50"/>
  </w:num>
  <w:num w:numId="14" w16cid:durableId="92283123">
    <w:abstractNumId w:val="28"/>
  </w:num>
  <w:num w:numId="15" w16cid:durableId="1089084414">
    <w:abstractNumId w:val="19"/>
  </w:num>
  <w:num w:numId="16" w16cid:durableId="232590576">
    <w:abstractNumId w:val="8"/>
  </w:num>
  <w:num w:numId="17" w16cid:durableId="843741448">
    <w:abstractNumId w:val="38"/>
  </w:num>
  <w:num w:numId="18" w16cid:durableId="1960408364">
    <w:abstractNumId w:val="30"/>
  </w:num>
  <w:num w:numId="19" w16cid:durableId="1516306991">
    <w:abstractNumId w:val="12"/>
  </w:num>
  <w:num w:numId="20" w16cid:durableId="1938056172">
    <w:abstractNumId w:val="36"/>
  </w:num>
  <w:num w:numId="21" w16cid:durableId="541211220">
    <w:abstractNumId w:val="43"/>
  </w:num>
  <w:num w:numId="22" w16cid:durableId="88344392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8361210">
    <w:abstractNumId w:val="51"/>
  </w:num>
  <w:num w:numId="24" w16cid:durableId="2131509562">
    <w:abstractNumId w:val="9"/>
  </w:num>
  <w:num w:numId="25" w16cid:durableId="891690840">
    <w:abstractNumId w:val="55"/>
  </w:num>
  <w:num w:numId="26" w16cid:durableId="338123313">
    <w:abstractNumId w:val="35"/>
  </w:num>
  <w:num w:numId="27" w16cid:durableId="1387605411">
    <w:abstractNumId w:val="39"/>
  </w:num>
  <w:num w:numId="28" w16cid:durableId="751515231">
    <w:abstractNumId w:val="52"/>
  </w:num>
  <w:num w:numId="29" w16cid:durableId="1340040836">
    <w:abstractNumId w:val="5"/>
  </w:num>
  <w:num w:numId="30" w16cid:durableId="105513702">
    <w:abstractNumId w:val="33"/>
  </w:num>
  <w:num w:numId="31" w16cid:durableId="1192768835">
    <w:abstractNumId w:val="47"/>
  </w:num>
  <w:num w:numId="32" w16cid:durableId="1677414461">
    <w:abstractNumId w:val="56"/>
  </w:num>
  <w:num w:numId="33" w16cid:durableId="728766640">
    <w:abstractNumId w:val="0"/>
  </w:num>
  <w:num w:numId="34" w16cid:durableId="2041129197">
    <w:abstractNumId w:val="59"/>
  </w:num>
  <w:num w:numId="35" w16cid:durableId="1309358809">
    <w:abstractNumId w:val="40"/>
  </w:num>
  <w:num w:numId="36" w16cid:durableId="878013516">
    <w:abstractNumId w:val="23"/>
  </w:num>
  <w:num w:numId="37" w16cid:durableId="1886748268">
    <w:abstractNumId w:val="32"/>
  </w:num>
  <w:num w:numId="38" w16cid:durableId="2059351090">
    <w:abstractNumId w:val="49"/>
  </w:num>
  <w:num w:numId="39" w16cid:durableId="1907184137">
    <w:abstractNumId w:val="2"/>
  </w:num>
  <w:num w:numId="40" w16cid:durableId="434863580">
    <w:abstractNumId w:val="27"/>
  </w:num>
  <w:num w:numId="41" w16cid:durableId="291136784">
    <w:abstractNumId w:val="54"/>
  </w:num>
  <w:num w:numId="42" w16cid:durableId="1368221465">
    <w:abstractNumId w:val="25"/>
  </w:num>
  <w:num w:numId="43" w16cid:durableId="1760563594">
    <w:abstractNumId w:val="41"/>
  </w:num>
  <w:num w:numId="44" w16cid:durableId="204951548">
    <w:abstractNumId w:val="24"/>
  </w:num>
  <w:num w:numId="45" w16cid:durableId="1999965163">
    <w:abstractNumId w:val="46"/>
  </w:num>
  <w:num w:numId="46" w16cid:durableId="1238900106">
    <w:abstractNumId w:val="13"/>
  </w:num>
  <w:num w:numId="47" w16cid:durableId="203253363">
    <w:abstractNumId w:val="10"/>
  </w:num>
  <w:num w:numId="48" w16cid:durableId="1224371483">
    <w:abstractNumId w:val="53"/>
  </w:num>
  <w:num w:numId="49" w16cid:durableId="2005626655">
    <w:abstractNumId w:val="31"/>
  </w:num>
  <w:num w:numId="50" w16cid:durableId="1122647965">
    <w:abstractNumId w:val="1"/>
  </w:num>
  <w:num w:numId="51" w16cid:durableId="1600210298">
    <w:abstractNumId w:val="31"/>
    <w:lvlOverride w:ilvl="0">
      <w:lvl w:ilvl="0" w:tplc="FFFFFFFF">
        <w:start w:val="1"/>
        <w:numFmt w:val="lowerRoman"/>
        <w:lvlText w:val="%1."/>
        <w:lvlJc w:val="right"/>
        <w:pPr>
          <w:ind w:left="1152" w:hanging="360"/>
        </w:pPr>
        <w:rPr>
          <w:rFonts w:hint="default"/>
        </w:rPr>
      </w:lvl>
    </w:lvlOverride>
    <w:lvlOverride w:ilvl="1">
      <w:lvl w:ilvl="1" w:tplc="0409001B">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52" w16cid:durableId="103429070">
    <w:abstractNumId w:val="42"/>
  </w:num>
  <w:num w:numId="53" w16cid:durableId="1015501312">
    <w:abstractNumId w:val="45"/>
  </w:num>
  <w:num w:numId="54" w16cid:durableId="511602255">
    <w:abstractNumId w:val="44"/>
  </w:num>
  <w:num w:numId="55" w16cid:durableId="341250000">
    <w:abstractNumId w:val="26"/>
  </w:num>
  <w:num w:numId="56" w16cid:durableId="1428161819">
    <w:abstractNumId w:val="22"/>
  </w:num>
  <w:num w:numId="57" w16cid:durableId="229391721">
    <w:abstractNumId w:val="21"/>
  </w:num>
  <w:num w:numId="58" w16cid:durableId="761726690">
    <w:abstractNumId w:val="14"/>
  </w:num>
  <w:num w:numId="59" w16cid:durableId="684286371">
    <w:abstractNumId w:val="17"/>
  </w:num>
  <w:num w:numId="60" w16cid:durableId="171651553">
    <w:abstractNumId w:val="15"/>
  </w:num>
  <w:num w:numId="61" w16cid:durableId="1167359303">
    <w:abstractNumId w:val="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05"/>
    <w:rsid w:val="000011BF"/>
    <w:rsid w:val="00006163"/>
    <w:rsid w:val="00007861"/>
    <w:rsid w:val="00012ADD"/>
    <w:rsid w:val="0001363C"/>
    <w:rsid w:val="00014097"/>
    <w:rsid w:val="000164B3"/>
    <w:rsid w:val="000164B7"/>
    <w:rsid w:val="000175F1"/>
    <w:rsid w:val="00017B3B"/>
    <w:rsid w:val="00020E18"/>
    <w:rsid w:val="000232B4"/>
    <w:rsid w:val="00042D1D"/>
    <w:rsid w:val="000437E5"/>
    <w:rsid w:val="00043BB4"/>
    <w:rsid w:val="00043F92"/>
    <w:rsid w:val="0004569B"/>
    <w:rsid w:val="00050536"/>
    <w:rsid w:val="00054CC9"/>
    <w:rsid w:val="000554D7"/>
    <w:rsid w:val="000575FF"/>
    <w:rsid w:val="00057AAF"/>
    <w:rsid w:val="0006082A"/>
    <w:rsid w:val="00062020"/>
    <w:rsid w:val="00067174"/>
    <w:rsid w:val="00067965"/>
    <w:rsid w:val="00076615"/>
    <w:rsid w:val="00081208"/>
    <w:rsid w:val="00082385"/>
    <w:rsid w:val="000823CB"/>
    <w:rsid w:val="00082C23"/>
    <w:rsid w:val="00083F81"/>
    <w:rsid w:val="0008405C"/>
    <w:rsid w:val="00085D33"/>
    <w:rsid w:val="00085F04"/>
    <w:rsid w:val="0008716F"/>
    <w:rsid w:val="00091A24"/>
    <w:rsid w:val="000920B0"/>
    <w:rsid w:val="0009240F"/>
    <w:rsid w:val="0009440D"/>
    <w:rsid w:val="000975EF"/>
    <w:rsid w:val="0009BF56"/>
    <w:rsid w:val="000A0827"/>
    <w:rsid w:val="000A3412"/>
    <w:rsid w:val="000B0108"/>
    <w:rsid w:val="000B1547"/>
    <w:rsid w:val="000B1674"/>
    <w:rsid w:val="000B183F"/>
    <w:rsid w:val="000B320E"/>
    <w:rsid w:val="000C01B2"/>
    <w:rsid w:val="000C3452"/>
    <w:rsid w:val="000C5F08"/>
    <w:rsid w:val="000D0BAD"/>
    <w:rsid w:val="000D23E3"/>
    <w:rsid w:val="000D44C2"/>
    <w:rsid w:val="000D4751"/>
    <w:rsid w:val="000D705B"/>
    <w:rsid w:val="000E3947"/>
    <w:rsid w:val="000E4318"/>
    <w:rsid w:val="000F2EC4"/>
    <w:rsid w:val="000F597D"/>
    <w:rsid w:val="000F6DA0"/>
    <w:rsid w:val="000F772E"/>
    <w:rsid w:val="00102EA0"/>
    <w:rsid w:val="001074BA"/>
    <w:rsid w:val="0011108D"/>
    <w:rsid w:val="001158A7"/>
    <w:rsid w:val="00122CD2"/>
    <w:rsid w:val="00123652"/>
    <w:rsid w:val="00125423"/>
    <w:rsid w:val="00133D73"/>
    <w:rsid w:val="00137E44"/>
    <w:rsid w:val="00140DE6"/>
    <w:rsid w:val="00144FA4"/>
    <w:rsid w:val="0014606F"/>
    <w:rsid w:val="00147458"/>
    <w:rsid w:val="001513EB"/>
    <w:rsid w:val="00154C87"/>
    <w:rsid w:val="00155389"/>
    <w:rsid w:val="00155D88"/>
    <w:rsid w:val="00157546"/>
    <w:rsid w:val="0016151A"/>
    <w:rsid w:val="0016262D"/>
    <w:rsid w:val="00163008"/>
    <w:rsid w:val="001637A4"/>
    <w:rsid w:val="0016385E"/>
    <w:rsid w:val="001645F6"/>
    <w:rsid w:val="00166869"/>
    <w:rsid w:val="00174042"/>
    <w:rsid w:val="001753A9"/>
    <w:rsid w:val="00175BE8"/>
    <w:rsid w:val="00177A11"/>
    <w:rsid w:val="0017B0F2"/>
    <w:rsid w:val="001804B5"/>
    <w:rsid w:val="00182826"/>
    <w:rsid w:val="0018377C"/>
    <w:rsid w:val="00187B26"/>
    <w:rsid w:val="00190B5B"/>
    <w:rsid w:val="00190F47"/>
    <w:rsid w:val="00196475"/>
    <w:rsid w:val="001972F8"/>
    <w:rsid w:val="001A0AAE"/>
    <w:rsid w:val="001A0C47"/>
    <w:rsid w:val="001A0C87"/>
    <w:rsid w:val="001A116E"/>
    <w:rsid w:val="001A1694"/>
    <w:rsid w:val="001A27A9"/>
    <w:rsid w:val="001A3161"/>
    <w:rsid w:val="001A343E"/>
    <w:rsid w:val="001A3709"/>
    <w:rsid w:val="001A43ED"/>
    <w:rsid w:val="001A67DC"/>
    <w:rsid w:val="001B3600"/>
    <w:rsid w:val="001C1481"/>
    <w:rsid w:val="001C63EB"/>
    <w:rsid w:val="001C688E"/>
    <w:rsid w:val="001C6B8F"/>
    <w:rsid w:val="001C7C9B"/>
    <w:rsid w:val="001D3BB0"/>
    <w:rsid w:val="001D62E1"/>
    <w:rsid w:val="001E17D1"/>
    <w:rsid w:val="001E1C0A"/>
    <w:rsid w:val="001E65C8"/>
    <w:rsid w:val="001E6E6F"/>
    <w:rsid w:val="001E7232"/>
    <w:rsid w:val="001F0446"/>
    <w:rsid w:val="001F2C13"/>
    <w:rsid w:val="001F6026"/>
    <w:rsid w:val="002045D8"/>
    <w:rsid w:val="002057DC"/>
    <w:rsid w:val="002064DE"/>
    <w:rsid w:val="0021737F"/>
    <w:rsid w:val="002251DD"/>
    <w:rsid w:val="00226D7A"/>
    <w:rsid w:val="002334AD"/>
    <w:rsid w:val="0023545C"/>
    <w:rsid w:val="00237A33"/>
    <w:rsid w:val="002414C1"/>
    <w:rsid w:val="00250F0B"/>
    <w:rsid w:val="00254CD0"/>
    <w:rsid w:val="002612AD"/>
    <w:rsid w:val="002627B2"/>
    <w:rsid w:val="00267185"/>
    <w:rsid w:val="002719E0"/>
    <w:rsid w:val="00275888"/>
    <w:rsid w:val="00277412"/>
    <w:rsid w:val="002776E9"/>
    <w:rsid w:val="00280607"/>
    <w:rsid w:val="0028099F"/>
    <w:rsid w:val="00280DAE"/>
    <w:rsid w:val="002823AA"/>
    <w:rsid w:val="00285864"/>
    <w:rsid w:val="002903C3"/>
    <w:rsid w:val="002927AD"/>
    <w:rsid w:val="002933FF"/>
    <w:rsid w:val="0029500B"/>
    <w:rsid w:val="002A0DE7"/>
    <w:rsid w:val="002A167C"/>
    <w:rsid w:val="002A20FF"/>
    <w:rsid w:val="002A22F0"/>
    <w:rsid w:val="002A35A1"/>
    <w:rsid w:val="002A5300"/>
    <w:rsid w:val="002A5996"/>
    <w:rsid w:val="002A7225"/>
    <w:rsid w:val="002B5995"/>
    <w:rsid w:val="002C1473"/>
    <w:rsid w:val="002C2F59"/>
    <w:rsid w:val="002C4D13"/>
    <w:rsid w:val="002D11E1"/>
    <w:rsid w:val="002D129E"/>
    <w:rsid w:val="002D288E"/>
    <w:rsid w:val="002D6150"/>
    <w:rsid w:val="002E32BB"/>
    <w:rsid w:val="002E571B"/>
    <w:rsid w:val="002E65D8"/>
    <w:rsid w:val="002E6BF7"/>
    <w:rsid w:val="002F177B"/>
    <w:rsid w:val="002F188B"/>
    <w:rsid w:val="002F5ACC"/>
    <w:rsid w:val="002F6E19"/>
    <w:rsid w:val="00301BE2"/>
    <w:rsid w:val="003021E3"/>
    <w:rsid w:val="003041AA"/>
    <w:rsid w:val="00304951"/>
    <w:rsid w:val="00305D2B"/>
    <w:rsid w:val="00307F15"/>
    <w:rsid w:val="003126AC"/>
    <w:rsid w:val="00315D3C"/>
    <w:rsid w:val="003162EE"/>
    <w:rsid w:val="00320039"/>
    <w:rsid w:val="0032003B"/>
    <w:rsid w:val="003220BB"/>
    <w:rsid w:val="00325502"/>
    <w:rsid w:val="00327519"/>
    <w:rsid w:val="00333E20"/>
    <w:rsid w:val="003344FA"/>
    <w:rsid w:val="00335284"/>
    <w:rsid w:val="00335A6A"/>
    <w:rsid w:val="00337BA0"/>
    <w:rsid w:val="0034115B"/>
    <w:rsid w:val="00346DD2"/>
    <w:rsid w:val="00350F51"/>
    <w:rsid w:val="0035288F"/>
    <w:rsid w:val="00353CB8"/>
    <w:rsid w:val="003545DF"/>
    <w:rsid w:val="00357774"/>
    <w:rsid w:val="0036249F"/>
    <w:rsid w:val="00362E6F"/>
    <w:rsid w:val="00365F0A"/>
    <w:rsid w:val="003720DE"/>
    <w:rsid w:val="00372D05"/>
    <w:rsid w:val="003765D1"/>
    <w:rsid w:val="003770A4"/>
    <w:rsid w:val="0038003F"/>
    <w:rsid w:val="00380DA2"/>
    <w:rsid w:val="0038458A"/>
    <w:rsid w:val="00385957"/>
    <w:rsid w:val="003866A8"/>
    <w:rsid w:val="0039364E"/>
    <w:rsid w:val="003941E4"/>
    <w:rsid w:val="003962EB"/>
    <w:rsid w:val="0039704C"/>
    <w:rsid w:val="003A44B7"/>
    <w:rsid w:val="003A49E6"/>
    <w:rsid w:val="003A6CEA"/>
    <w:rsid w:val="003B3AF9"/>
    <w:rsid w:val="003B512E"/>
    <w:rsid w:val="003B5A0A"/>
    <w:rsid w:val="003B61B2"/>
    <w:rsid w:val="003B7701"/>
    <w:rsid w:val="003C1010"/>
    <w:rsid w:val="003C1AC9"/>
    <w:rsid w:val="003C22E7"/>
    <w:rsid w:val="003C2EB0"/>
    <w:rsid w:val="003C5830"/>
    <w:rsid w:val="003D23FF"/>
    <w:rsid w:val="003D3C15"/>
    <w:rsid w:val="003D5399"/>
    <w:rsid w:val="003D6BC7"/>
    <w:rsid w:val="003D791C"/>
    <w:rsid w:val="003E223C"/>
    <w:rsid w:val="003E3176"/>
    <w:rsid w:val="003E5F2F"/>
    <w:rsid w:val="003F1014"/>
    <w:rsid w:val="003F10DB"/>
    <w:rsid w:val="003F2ED2"/>
    <w:rsid w:val="003F398C"/>
    <w:rsid w:val="003F3BC3"/>
    <w:rsid w:val="003F7467"/>
    <w:rsid w:val="004024AF"/>
    <w:rsid w:val="004030C9"/>
    <w:rsid w:val="00403FC8"/>
    <w:rsid w:val="004073A9"/>
    <w:rsid w:val="004103EF"/>
    <w:rsid w:val="00413119"/>
    <w:rsid w:val="00413F3E"/>
    <w:rsid w:val="0041472C"/>
    <w:rsid w:val="00414B9D"/>
    <w:rsid w:val="00415195"/>
    <w:rsid w:val="004153C1"/>
    <w:rsid w:val="004179FF"/>
    <w:rsid w:val="00423645"/>
    <w:rsid w:val="004240F9"/>
    <w:rsid w:val="00426657"/>
    <w:rsid w:val="00427D27"/>
    <w:rsid w:val="004309C8"/>
    <w:rsid w:val="0043132D"/>
    <w:rsid w:val="004315A8"/>
    <w:rsid w:val="00433759"/>
    <w:rsid w:val="00433C70"/>
    <w:rsid w:val="0043405E"/>
    <w:rsid w:val="00434E91"/>
    <w:rsid w:val="00435B3E"/>
    <w:rsid w:val="00436D10"/>
    <w:rsid w:val="00440FDA"/>
    <w:rsid w:val="0044115D"/>
    <w:rsid w:val="00450C7A"/>
    <w:rsid w:val="00450FE9"/>
    <w:rsid w:val="00455B54"/>
    <w:rsid w:val="0045724D"/>
    <w:rsid w:val="004607DB"/>
    <w:rsid w:val="00462AD8"/>
    <w:rsid w:val="00464346"/>
    <w:rsid w:val="00464BF2"/>
    <w:rsid w:val="004664FB"/>
    <w:rsid w:val="00467981"/>
    <w:rsid w:val="00467C16"/>
    <w:rsid w:val="00471394"/>
    <w:rsid w:val="00472C30"/>
    <w:rsid w:val="00474AA1"/>
    <w:rsid w:val="0048034E"/>
    <w:rsid w:val="00482E2A"/>
    <w:rsid w:val="00485D35"/>
    <w:rsid w:val="00487427"/>
    <w:rsid w:val="00493B5A"/>
    <w:rsid w:val="00493F80"/>
    <w:rsid w:val="00494A69"/>
    <w:rsid w:val="00497C2B"/>
    <w:rsid w:val="004A4EA5"/>
    <w:rsid w:val="004A5589"/>
    <w:rsid w:val="004A57F1"/>
    <w:rsid w:val="004A66AA"/>
    <w:rsid w:val="004B3035"/>
    <w:rsid w:val="004B4497"/>
    <w:rsid w:val="004B66F8"/>
    <w:rsid w:val="004B6FB5"/>
    <w:rsid w:val="004C2EE0"/>
    <w:rsid w:val="004C34BB"/>
    <w:rsid w:val="004D55D8"/>
    <w:rsid w:val="004D6D89"/>
    <w:rsid w:val="004E028C"/>
    <w:rsid w:val="004E09BC"/>
    <w:rsid w:val="004E3364"/>
    <w:rsid w:val="004E3B84"/>
    <w:rsid w:val="004E4729"/>
    <w:rsid w:val="004E6BB0"/>
    <w:rsid w:val="004F11F7"/>
    <w:rsid w:val="004F12F9"/>
    <w:rsid w:val="004F1E30"/>
    <w:rsid w:val="004F3D17"/>
    <w:rsid w:val="004F42B1"/>
    <w:rsid w:val="004F5940"/>
    <w:rsid w:val="00503BAD"/>
    <w:rsid w:val="005071C7"/>
    <w:rsid w:val="0051061C"/>
    <w:rsid w:val="00511C82"/>
    <w:rsid w:val="00514920"/>
    <w:rsid w:val="00521447"/>
    <w:rsid w:val="005238AF"/>
    <w:rsid w:val="00524E51"/>
    <w:rsid w:val="00533B65"/>
    <w:rsid w:val="00533D96"/>
    <w:rsid w:val="00534E3D"/>
    <w:rsid w:val="005372AA"/>
    <w:rsid w:val="005400C8"/>
    <w:rsid w:val="00550CAF"/>
    <w:rsid w:val="00556923"/>
    <w:rsid w:val="00557E3B"/>
    <w:rsid w:val="00557EF0"/>
    <w:rsid w:val="005600D5"/>
    <w:rsid w:val="00562B02"/>
    <w:rsid w:val="0056357B"/>
    <w:rsid w:val="005654C8"/>
    <w:rsid w:val="00565881"/>
    <w:rsid w:val="00566CA1"/>
    <w:rsid w:val="00571368"/>
    <w:rsid w:val="00571A1E"/>
    <w:rsid w:val="00571D36"/>
    <w:rsid w:val="0057245F"/>
    <w:rsid w:val="0057309C"/>
    <w:rsid w:val="00573A93"/>
    <w:rsid w:val="00574EBB"/>
    <w:rsid w:val="00577D58"/>
    <w:rsid w:val="00581D28"/>
    <w:rsid w:val="0058331B"/>
    <w:rsid w:val="0058687C"/>
    <w:rsid w:val="005960D8"/>
    <w:rsid w:val="005A4C4F"/>
    <w:rsid w:val="005A5151"/>
    <w:rsid w:val="005A7903"/>
    <w:rsid w:val="005B2D34"/>
    <w:rsid w:val="005B6DD1"/>
    <w:rsid w:val="005C0F62"/>
    <w:rsid w:val="005C24F9"/>
    <w:rsid w:val="005C28BA"/>
    <w:rsid w:val="005C2ED5"/>
    <w:rsid w:val="005C5722"/>
    <w:rsid w:val="005C7105"/>
    <w:rsid w:val="005D1C3B"/>
    <w:rsid w:val="005D3BD4"/>
    <w:rsid w:val="005D3C55"/>
    <w:rsid w:val="005D64E8"/>
    <w:rsid w:val="005E05FD"/>
    <w:rsid w:val="005E29DD"/>
    <w:rsid w:val="005E6839"/>
    <w:rsid w:val="005E730A"/>
    <w:rsid w:val="005E7DED"/>
    <w:rsid w:val="005F083A"/>
    <w:rsid w:val="005F4527"/>
    <w:rsid w:val="005F5A8D"/>
    <w:rsid w:val="005F6DD1"/>
    <w:rsid w:val="005F7E96"/>
    <w:rsid w:val="00617198"/>
    <w:rsid w:val="0062474B"/>
    <w:rsid w:val="00624AF9"/>
    <w:rsid w:val="00630D88"/>
    <w:rsid w:val="006318A8"/>
    <w:rsid w:val="00631C44"/>
    <w:rsid w:val="00631D2C"/>
    <w:rsid w:val="00632138"/>
    <w:rsid w:val="00632C50"/>
    <w:rsid w:val="006350C6"/>
    <w:rsid w:val="00636DA2"/>
    <w:rsid w:val="006412FF"/>
    <w:rsid w:val="00644C7B"/>
    <w:rsid w:val="006458B1"/>
    <w:rsid w:val="00645C27"/>
    <w:rsid w:val="0064778A"/>
    <w:rsid w:val="00650760"/>
    <w:rsid w:val="00650F42"/>
    <w:rsid w:val="006527CD"/>
    <w:rsid w:val="00652B46"/>
    <w:rsid w:val="00656D6B"/>
    <w:rsid w:val="00656DF9"/>
    <w:rsid w:val="00662BE1"/>
    <w:rsid w:val="00663E6A"/>
    <w:rsid w:val="006679AB"/>
    <w:rsid w:val="006733DF"/>
    <w:rsid w:val="0067356E"/>
    <w:rsid w:val="00674C89"/>
    <w:rsid w:val="006765DE"/>
    <w:rsid w:val="00680264"/>
    <w:rsid w:val="0068229E"/>
    <w:rsid w:val="00682AAD"/>
    <w:rsid w:val="00685245"/>
    <w:rsid w:val="006878D1"/>
    <w:rsid w:val="006947F2"/>
    <w:rsid w:val="00696050"/>
    <w:rsid w:val="00696277"/>
    <w:rsid w:val="00697508"/>
    <w:rsid w:val="006A0A41"/>
    <w:rsid w:val="006A2DF6"/>
    <w:rsid w:val="006A2E8A"/>
    <w:rsid w:val="006A37D5"/>
    <w:rsid w:val="006A7EAB"/>
    <w:rsid w:val="006B0390"/>
    <w:rsid w:val="006B0FF9"/>
    <w:rsid w:val="006B2DE0"/>
    <w:rsid w:val="006B3985"/>
    <w:rsid w:val="006B5A0C"/>
    <w:rsid w:val="006B6949"/>
    <w:rsid w:val="006B6BD2"/>
    <w:rsid w:val="006B7404"/>
    <w:rsid w:val="006B785B"/>
    <w:rsid w:val="006C1E29"/>
    <w:rsid w:val="006C2C69"/>
    <w:rsid w:val="006C3908"/>
    <w:rsid w:val="006C4C0F"/>
    <w:rsid w:val="006C5EE8"/>
    <w:rsid w:val="006C7F73"/>
    <w:rsid w:val="006D0F1E"/>
    <w:rsid w:val="006D1B18"/>
    <w:rsid w:val="006D2F36"/>
    <w:rsid w:val="006D34F0"/>
    <w:rsid w:val="006E0541"/>
    <w:rsid w:val="006E6972"/>
    <w:rsid w:val="006F3A47"/>
    <w:rsid w:val="006F6F96"/>
    <w:rsid w:val="006F7341"/>
    <w:rsid w:val="0070140D"/>
    <w:rsid w:val="00703C5C"/>
    <w:rsid w:val="0070510C"/>
    <w:rsid w:val="00706D98"/>
    <w:rsid w:val="0070754C"/>
    <w:rsid w:val="007104AC"/>
    <w:rsid w:val="00711BC6"/>
    <w:rsid w:val="00714263"/>
    <w:rsid w:val="007177B8"/>
    <w:rsid w:val="007200C0"/>
    <w:rsid w:val="007231C7"/>
    <w:rsid w:val="00724099"/>
    <w:rsid w:val="0072749C"/>
    <w:rsid w:val="007315D9"/>
    <w:rsid w:val="00733CE6"/>
    <w:rsid w:val="007349D5"/>
    <w:rsid w:val="007376B4"/>
    <w:rsid w:val="007402CD"/>
    <w:rsid w:val="007447C6"/>
    <w:rsid w:val="00744CB3"/>
    <w:rsid w:val="00751C97"/>
    <w:rsid w:val="00753202"/>
    <w:rsid w:val="00756BFE"/>
    <w:rsid w:val="00757701"/>
    <w:rsid w:val="00762D9D"/>
    <w:rsid w:val="00764FBA"/>
    <w:rsid w:val="00771681"/>
    <w:rsid w:val="00773AC5"/>
    <w:rsid w:val="00775635"/>
    <w:rsid w:val="0077763B"/>
    <w:rsid w:val="00777FCA"/>
    <w:rsid w:val="0078265D"/>
    <w:rsid w:val="007849DA"/>
    <w:rsid w:val="0078687F"/>
    <w:rsid w:val="00791506"/>
    <w:rsid w:val="007916AE"/>
    <w:rsid w:val="0079224E"/>
    <w:rsid w:val="00796F27"/>
    <w:rsid w:val="0079758E"/>
    <w:rsid w:val="007A191C"/>
    <w:rsid w:val="007A234C"/>
    <w:rsid w:val="007A2CEF"/>
    <w:rsid w:val="007A45AA"/>
    <w:rsid w:val="007A4965"/>
    <w:rsid w:val="007A57C3"/>
    <w:rsid w:val="007A5C0B"/>
    <w:rsid w:val="007A7685"/>
    <w:rsid w:val="007B1B7F"/>
    <w:rsid w:val="007B5017"/>
    <w:rsid w:val="007C0403"/>
    <w:rsid w:val="007C10B3"/>
    <w:rsid w:val="007C2369"/>
    <w:rsid w:val="007C6801"/>
    <w:rsid w:val="007D1925"/>
    <w:rsid w:val="007D69B3"/>
    <w:rsid w:val="007D6AB2"/>
    <w:rsid w:val="007D6B40"/>
    <w:rsid w:val="007D6C6E"/>
    <w:rsid w:val="007D6DCD"/>
    <w:rsid w:val="007E0180"/>
    <w:rsid w:val="007E0520"/>
    <w:rsid w:val="007E1FBF"/>
    <w:rsid w:val="007E68C4"/>
    <w:rsid w:val="007F3A0F"/>
    <w:rsid w:val="007F5DA8"/>
    <w:rsid w:val="007F7A15"/>
    <w:rsid w:val="008008D6"/>
    <w:rsid w:val="008024CB"/>
    <w:rsid w:val="00802FC3"/>
    <w:rsid w:val="008031A0"/>
    <w:rsid w:val="008057A9"/>
    <w:rsid w:val="008073DA"/>
    <w:rsid w:val="008108E0"/>
    <w:rsid w:val="00810BDC"/>
    <w:rsid w:val="0081104B"/>
    <w:rsid w:val="008111C1"/>
    <w:rsid w:val="008127A1"/>
    <w:rsid w:val="008151DA"/>
    <w:rsid w:val="00817D4D"/>
    <w:rsid w:val="00820BE3"/>
    <w:rsid w:val="0082431A"/>
    <w:rsid w:val="00826B06"/>
    <w:rsid w:val="00830294"/>
    <w:rsid w:val="00830D6D"/>
    <w:rsid w:val="008357C0"/>
    <w:rsid w:val="00840FF6"/>
    <w:rsid w:val="00842F80"/>
    <w:rsid w:val="008438D7"/>
    <w:rsid w:val="0084466C"/>
    <w:rsid w:val="00844997"/>
    <w:rsid w:val="00845B1B"/>
    <w:rsid w:val="00850F20"/>
    <w:rsid w:val="00853F52"/>
    <w:rsid w:val="00856526"/>
    <w:rsid w:val="008603EC"/>
    <w:rsid w:val="0086094D"/>
    <w:rsid w:val="00860F88"/>
    <w:rsid w:val="0086458C"/>
    <w:rsid w:val="008663C9"/>
    <w:rsid w:val="00866C43"/>
    <w:rsid w:val="008733C1"/>
    <w:rsid w:val="00874921"/>
    <w:rsid w:val="00875415"/>
    <w:rsid w:val="0088417F"/>
    <w:rsid w:val="00887138"/>
    <w:rsid w:val="008879BE"/>
    <w:rsid w:val="0089170A"/>
    <w:rsid w:val="0089221E"/>
    <w:rsid w:val="008938D3"/>
    <w:rsid w:val="00896AE9"/>
    <w:rsid w:val="008A048B"/>
    <w:rsid w:val="008A2CF0"/>
    <w:rsid w:val="008A71EB"/>
    <w:rsid w:val="008B352E"/>
    <w:rsid w:val="008B4106"/>
    <w:rsid w:val="008B50B2"/>
    <w:rsid w:val="008B57D9"/>
    <w:rsid w:val="008B5F20"/>
    <w:rsid w:val="008B6AB1"/>
    <w:rsid w:val="008C163D"/>
    <w:rsid w:val="008C4508"/>
    <w:rsid w:val="008C49EC"/>
    <w:rsid w:val="008C6E3A"/>
    <w:rsid w:val="008C74AD"/>
    <w:rsid w:val="008D119A"/>
    <w:rsid w:val="008D38A5"/>
    <w:rsid w:val="008D6627"/>
    <w:rsid w:val="008D795C"/>
    <w:rsid w:val="008D7F2D"/>
    <w:rsid w:val="008DEA97"/>
    <w:rsid w:val="008E1374"/>
    <w:rsid w:val="008E30B9"/>
    <w:rsid w:val="008E3E57"/>
    <w:rsid w:val="008E4A64"/>
    <w:rsid w:val="008E7E0D"/>
    <w:rsid w:val="008F1801"/>
    <w:rsid w:val="008F2C75"/>
    <w:rsid w:val="008F2DB9"/>
    <w:rsid w:val="008F507B"/>
    <w:rsid w:val="008F71C1"/>
    <w:rsid w:val="008FD4EE"/>
    <w:rsid w:val="009014D7"/>
    <w:rsid w:val="00904EDA"/>
    <w:rsid w:val="00906CB5"/>
    <w:rsid w:val="00907A30"/>
    <w:rsid w:val="00912930"/>
    <w:rsid w:val="009165D7"/>
    <w:rsid w:val="00916636"/>
    <w:rsid w:val="00925B5E"/>
    <w:rsid w:val="00926462"/>
    <w:rsid w:val="00926704"/>
    <w:rsid w:val="009271BA"/>
    <w:rsid w:val="00930279"/>
    <w:rsid w:val="00930929"/>
    <w:rsid w:val="00934110"/>
    <w:rsid w:val="009406C5"/>
    <w:rsid w:val="00941237"/>
    <w:rsid w:val="00942A98"/>
    <w:rsid w:val="0094333C"/>
    <w:rsid w:val="009470ED"/>
    <w:rsid w:val="00947111"/>
    <w:rsid w:val="00950E2C"/>
    <w:rsid w:val="0095304C"/>
    <w:rsid w:val="00953AF5"/>
    <w:rsid w:val="00955DA2"/>
    <w:rsid w:val="00956210"/>
    <w:rsid w:val="0096036C"/>
    <w:rsid w:val="0096086E"/>
    <w:rsid w:val="00963F48"/>
    <w:rsid w:val="00965014"/>
    <w:rsid w:val="00965EFD"/>
    <w:rsid w:val="00966054"/>
    <w:rsid w:val="0096796D"/>
    <w:rsid w:val="00970F34"/>
    <w:rsid w:val="00970FCC"/>
    <w:rsid w:val="00971F6F"/>
    <w:rsid w:val="009725B0"/>
    <w:rsid w:val="00972B49"/>
    <w:rsid w:val="00973C24"/>
    <w:rsid w:val="009740C5"/>
    <w:rsid w:val="0097787F"/>
    <w:rsid w:val="0098083E"/>
    <w:rsid w:val="00980CAF"/>
    <w:rsid w:val="00992096"/>
    <w:rsid w:val="00995BD4"/>
    <w:rsid w:val="00995C86"/>
    <w:rsid w:val="0099737C"/>
    <w:rsid w:val="00997A69"/>
    <w:rsid w:val="009A0F91"/>
    <w:rsid w:val="009A2D37"/>
    <w:rsid w:val="009A4579"/>
    <w:rsid w:val="009A5DEE"/>
    <w:rsid w:val="009A61AF"/>
    <w:rsid w:val="009A668E"/>
    <w:rsid w:val="009A66FD"/>
    <w:rsid w:val="009A6D47"/>
    <w:rsid w:val="009B09E7"/>
    <w:rsid w:val="009B0E35"/>
    <w:rsid w:val="009B1E77"/>
    <w:rsid w:val="009B441A"/>
    <w:rsid w:val="009B5C3B"/>
    <w:rsid w:val="009B660B"/>
    <w:rsid w:val="009B68AF"/>
    <w:rsid w:val="009BE15B"/>
    <w:rsid w:val="009C09E1"/>
    <w:rsid w:val="009C227D"/>
    <w:rsid w:val="009C5CE9"/>
    <w:rsid w:val="009C6661"/>
    <w:rsid w:val="009C7D4C"/>
    <w:rsid w:val="009D56C6"/>
    <w:rsid w:val="009D76B6"/>
    <w:rsid w:val="009E1750"/>
    <w:rsid w:val="009E3F46"/>
    <w:rsid w:val="009E754E"/>
    <w:rsid w:val="009E7644"/>
    <w:rsid w:val="009F03C8"/>
    <w:rsid w:val="009F3B40"/>
    <w:rsid w:val="009F5670"/>
    <w:rsid w:val="009F5D2D"/>
    <w:rsid w:val="00A0052D"/>
    <w:rsid w:val="00A008E6"/>
    <w:rsid w:val="00A010D8"/>
    <w:rsid w:val="00A015C1"/>
    <w:rsid w:val="00A04500"/>
    <w:rsid w:val="00A05DE0"/>
    <w:rsid w:val="00A13A6F"/>
    <w:rsid w:val="00A20C28"/>
    <w:rsid w:val="00A27F93"/>
    <w:rsid w:val="00A33D6B"/>
    <w:rsid w:val="00A33F70"/>
    <w:rsid w:val="00A354D0"/>
    <w:rsid w:val="00A37F04"/>
    <w:rsid w:val="00A40C4A"/>
    <w:rsid w:val="00A43045"/>
    <w:rsid w:val="00A44DD7"/>
    <w:rsid w:val="00A453DB"/>
    <w:rsid w:val="00A47EDC"/>
    <w:rsid w:val="00A51C34"/>
    <w:rsid w:val="00A53105"/>
    <w:rsid w:val="00A53824"/>
    <w:rsid w:val="00A57087"/>
    <w:rsid w:val="00A62196"/>
    <w:rsid w:val="00A62A99"/>
    <w:rsid w:val="00A63BD0"/>
    <w:rsid w:val="00A67035"/>
    <w:rsid w:val="00A73CCF"/>
    <w:rsid w:val="00A74156"/>
    <w:rsid w:val="00A75743"/>
    <w:rsid w:val="00A825A4"/>
    <w:rsid w:val="00A8428C"/>
    <w:rsid w:val="00A87DC0"/>
    <w:rsid w:val="00A907BE"/>
    <w:rsid w:val="00A9282A"/>
    <w:rsid w:val="00A92862"/>
    <w:rsid w:val="00A954E6"/>
    <w:rsid w:val="00AA2970"/>
    <w:rsid w:val="00AA4196"/>
    <w:rsid w:val="00AB0DE2"/>
    <w:rsid w:val="00AB1986"/>
    <w:rsid w:val="00AB19F9"/>
    <w:rsid w:val="00AB45BE"/>
    <w:rsid w:val="00AB776F"/>
    <w:rsid w:val="00AC394A"/>
    <w:rsid w:val="00AC4954"/>
    <w:rsid w:val="00AC499A"/>
    <w:rsid w:val="00AC54C0"/>
    <w:rsid w:val="00AD1A95"/>
    <w:rsid w:val="00AD1CD0"/>
    <w:rsid w:val="00AD4000"/>
    <w:rsid w:val="00AD59AF"/>
    <w:rsid w:val="00AE34EE"/>
    <w:rsid w:val="00AE65E1"/>
    <w:rsid w:val="00AE7BEF"/>
    <w:rsid w:val="00AF3FBF"/>
    <w:rsid w:val="00AF5585"/>
    <w:rsid w:val="00AF616D"/>
    <w:rsid w:val="00B01568"/>
    <w:rsid w:val="00B04311"/>
    <w:rsid w:val="00B04ACA"/>
    <w:rsid w:val="00B06E1A"/>
    <w:rsid w:val="00B14965"/>
    <w:rsid w:val="00B15C7F"/>
    <w:rsid w:val="00B17021"/>
    <w:rsid w:val="00B22454"/>
    <w:rsid w:val="00B23234"/>
    <w:rsid w:val="00B23DBD"/>
    <w:rsid w:val="00B2479A"/>
    <w:rsid w:val="00B27411"/>
    <w:rsid w:val="00B30A37"/>
    <w:rsid w:val="00B311F7"/>
    <w:rsid w:val="00B339F2"/>
    <w:rsid w:val="00B347F6"/>
    <w:rsid w:val="00B40BFE"/>
    <w:rsid w:val="00B42457"/>
    <w:rsid w:val="00B43102"/>
    <w:rsid w:val="00B45A2F"/>
    <w:rsid w:val="00B45E80"/>
    <w:rsid w:val="00B60C3D"/>
    <w:rsid w:val="00B6319E"/>
    <w:rsid w:val="00B63737"/>
    <w:rsid w:val="00B64994"/>
    <w:rsid w:val="00B66794"/>
    <w:rsid w:val="00B667DD"/>
    <w:rsid w:val="00B66826"/>
    <w:rsid w:val="00B7014A"/>
    <w:rsid w:val="00B7125A"/>
    <w:rsid w:val="00B764BF"/>
    <w:rsid w:val="00B77254"/>
    <w:rsid w:val="00B775CC"/>
    <w:rsid w:val="00B807F5"/>
    <w:rsid w:val="00B82EE3"/>
    <w:rsid w:val="00B83DB7"/>
    <w:rsid w:val="00B919BE"/>
    <w:rsid w:val="00B9202D"/>
    <w:rsid w:val="00B9285C"/>
    <w:rsid w:val="00B9337B"/>
    <w:rsid w:val="00B9388C"/>
    <w:rsid w:val="00B9391C"/>
    <w:rsid w:val="00B9676B"/>
    <w:rsid w:val="00BA0EE4"/>
    <w:rsid w:val="00BA4213"/>
    <w:rsid w:val="00BA5957"/>
    <w:rsid w:val="00BB0031"/>
    <w:rsid w:val="00BB3271"/>
    <w:rsid w:val="00BB4427"/>
    <w:rsid w:val="00BB7AFF"/>
    <w:rsid w:val="00BC099A"/>
    <w:rsid w:val="00BC2D83"/>
    <w:rsid w:val="00BC49C7"/>
    <w:rsid w:val="00BC7620"/>
    <w:rsid w:val="00BC765D"/>
    <w:rsid w:val="00BD0F87"/>
    <w:rsid w:val="00BD7132"/>
    <w:rsid w:val="00BD78F8"/>
    <w:rsid w:val="00BE4C61"/>
    <w:rsid w:val="00BE5323"/>
    <w:rsid w:val="00BE6097"/>
    <w:rsid w:val="00BF19EC"/>
    <w:rsid w:val="00BF3069"/>
    <w:rsid w:val="00BF35FA"/>
    <w:rsid w:val="00C0155D"/>
    <w:rsid w:val="00C06D92"/>
    <w:rsid w:val="00C12FDE"/>
    <w:rsid w:val="00C13042"/>
    <w:rsid w:val="00C14269"/>
    <w:rsid w:val="00C15822"/>
    <w:rsid w:val="00C173DB"/>
    <w:rsid w:val="00C31D0B"/>
    <w:rsid w:val="00C324D8"/>
    <w:rsid w:val="00C3714D"/>
    <w:rsid w:val="00C40568"/>
    <w:rsid w:val="00C458BC"/>
    <w:rsid w:val="00C46069"/>
    <w:rsid w:val="00C4623B"/>
    <w:rsid w:val="00C4677F"/>
    <w:rsid w:val="00C47C88"/>
    <w:rsid w:val="00C52186"/>
    <w:rsid w:val="00C524CC"/>
    <w:rsid w:val="00C5262C"/>
    <w:rsid w:val="00C53E0D"/>
    <w:rsid w:val="00C609A0"/>
    <w:rsid w:val="00C627F2"/>
    <w:rsid w:val="00C663F8"/>
    <w:rsid w:val="00C712FF"/>
    <w:rsid w:val="00C744F1"/>
    <w:rsid w:val="00C74DDB"/>
    <w:rsid w:val="00C836F5"/>
    <w:rsid w:val="00C839E0"/>
    <w:rsid w:val="00C90411"/>
    <w:rsid w:val="00C912DB"/>
    <w:rsid w:val="00C91557"/>
    <w:rsid w:val="00C91CEA"/>
    <w:rsid w:val="00C91EB4"/>
    <w:rsid w:val="00C94F26"/>
    <w:rsid w:val="00C97FD5"/>
    <w:rsid w:val="00CA1DC6"/>
    <w:rsid w:val="00CA29F1"/>
    <w:rsid w:val="00CA2E6F"/>
    <w:rsid w:val="00CA35A7"/>
    <w:rsid w:val="00CA5ABB"/>
    <w:rsid w:val="00CA6C79"/>
    <w:rsid w:val="00CA71B4"/>
    <w:rsid w:val="00CB0D63"/>
    <w:rsid w:val="00CB1C4D"/>
    <w:rsid w:val="00CB2CF2"/>
    <w:rsid w:val="00CC0F78"/>
    <w:rsid w:val="00CC15E9"/>
    <w:rsid w:val="00CC2469"/>
    <w:rsid w:val="00CC3691"/>
    <w:rsid w:val="00CD0F98"/>
    <w:rsid w:val="00CD13D7"/>
    <w:rsid w:val="00CD1682"/>
    <w:rsid w:val="00CD1BAD"/>
    <w:rsid w:val="00CD52D7"/>
    <w:rsid w:val="00CE4505"/>
    <w:rsid w:val="00CE7406"/>
    <w:rsid w:val="00CE74C2"/>
    <w:rsid w:val="00CF046C"/>
    <w:rsid w:val="00CF1107"/>
    <w:rsid w:val="00CF57E5"/>
    <w:rsid w:val="00D001B3"/>
    <w:rsid w:val="00D03643"/>
    <w:rsid w:val="00D05ABE"/>
    <w:rsid w:val="00D06329"/>
    <w:rsid w:val="00D070EF"/>
    <w:rsid w:val="00D0721A"/>
    <w:rsid w:val="00D16150"/>
    <w:rsid w:val="00D2117E"/>
    <w:rsid w:val="00D24E42"/>
    <w:rsid w:val="00D25B55"/>
    <w:rsid w:val="00D32BA8"/>
    <w:rsid w:val="00D330AD"/>
    <w:rsid w:val="00D33BD9"/>
    <w:rsid w:val="00D35496"/>
    <w:rsid w:val="00D35957"/>
    <w:rsid w:val="00D36AF5"/>
    <w:rsid w:val="00D36B97"/>
    <w:rsid w:val="00D3C8C2"/>
    <w:rsid w:val="00D43167"/>
    <w:rsid w:val="00D4433B"/>
    <w:rsid w:val="00D44B26"/>
    <w:rsid w:val="00D469A8"/>
    <w:rsid w:val="00D5086B"/>
    <w:rsid w:val="00D50FF7"/>
    <w:rsid w:val="00D52C91"/>
    <w:rsid w:val="00D546CE"/>
    <w:rsid w:val="00D569F5"/>
    <w:rsid w:val="00D63175"/>
    <w:rsid w:val="00D63BD5"/>
    <w:rsid w:val="00D642A9"/>
    <w:rsid w:val="00D70157"/>
    <w:rsid w:val="00D7491A"/>
    <w:rsid w:val="00D76781"/>
    <w:rsid w:val="00D7783A"/>
    <w:rsid w:val="00D824CD"/>
    <w:rsid w:val="00D82BD7"/>
    <w:rsid w:val="00D83C86"/>
    <w:rsid w:val="00D85E8B"/>
    <w:rsid w:val="00D8663C"/>
    <w:rsid w:val="00D86828"/>
    <w:rsid w:val="00D879F3"/>
    <w:rsid w:val="00D901A5"/>
    <w:rsid w:val="00D925E0"/>
    <w:rsid w:val="00D9500F"/>
    <w:rsid w:val="00D9528B"/>
    <w:rsid w:val="00D969D2"/>
    <w:rsid w:val="00D96A1B"/>
    <w:rsid w:val="00D971A1"/>
    <w:rsid w:val="00DA1921"/>
    <w:rsid w:val="00DA49F8"/>
    <w:rsid w:val="00DA5757"/>
    <w:rsid w:val="00DA7126"/>
    <w:rsid w:val="00DB0788"/>
    <w:rsid w:val="00DB4308"/>
    <w:rsid w:val="00DB6EDD"/>
    <w:rsid w:val="00DC0AC4"/>
    <w:rsid w:val="00DC15B4"/>
    <w:rsid w:val="00DC1FAD"/>
    <w:rsid w:val="00DC418D"/>
    <w:rsid w:val="00DC5BAA"/>
    <w:rsid w:val="00DD0333"/>
    <w:rsid w:val="00DD040A"/>
    <w:rsid w:val="00DD0CAD"/>
    <w:rsid w:val="00DD1D85"/>
    <w:rsid w:val="00DD5A82"/>
    <w:rsid w:val="00DD7C7B"/>
    <w:rsid w:val="00DD7E72"/>
    <w:rsid w:val="00DE192E"/>
    <w:rsid w:val="00DE311E"/>
    <w:rsid w:val="00DE551E"/>
    <w:rsid w:val="00DE58BF"/>
    <w:rsid w:val="00DE670C"/>
    <w:rsid w:val="00DE692F"/>
    <w:rsid w:val="00DE6CBD"/>
    <w:rsid w:val="00DF1761"/>
    <w:rsid w:val="00DF5763"/>
    <w:rsid w:val="00E013E9"/>
    <w:rsid w:val="00E03E9B"/>
    <w:rsid w:val="00E06182"/>
    <w:rsid w:val="00E120E3"/>
    <w:rsid w:val="00E12AEA"/>
    <w:rsid w:val="00E1494C"/>
    <w:rsid w:val="00E1523E"/>
    <w:rsid w:val="00E205F5"/>
    <w:rsid w:val="00E242AA"/>
    <w:rsid w:val="00E26EB2"/>
    <w:rsid w:val="00E27E1D"/>
    <w:rsid w:val="00E307A9"/>
    <w:rsid w:val="00E32723"/>
    <w:rsid w:val="00E34683"/>
    <w:rsid w:val="00E3511B"/>
    <w:rsid w:val="00E358FF"/>
    <w:rsid w:val="00E44D49"/>
    <w:rsid w:val="00E4555C"/>
    <w:rsid w:val="00E473CB"/>
    <w:rsid w:val="00E5267B"/>
    <w:rsid w:val="00E53ACC"/>
    <w:rsid w:val="00E56EB3"/>
    <w:rsid w:val="00E56EC5"/>
    <w:rsid w:val="00E60F1D"/>
    <w:rsid w:val="00E6107A"/>
    <w:rsid w:val="00E642D3"/>
    <w:rsid w:val="00E65B11"/>
    <w:rsid w:val="00E66D42"/>
    <w:rsid w:val="00E707F9"/>
    <w:rsid w:val="00E7373C"/>
    <w:rsid w:val="00E739B2"/>
    <w:rsid w:val="00E73B1B"/>
    <w:rsid w:val="00E75E65"/>
    <w:rsid w:val="00E8202B"/>
    <w:rsid w:val="00E87476"/>
    <w:rsid w:val="00E90F1B"/>
    <w:rsid w:val="00E93736"/>
    <w:rsid w:val="00E93FB3"/>
    <w:rsid w:val="00E94E2E"/>
    <w:rsid w:val="00E9571F"/>
    <w:rsid w:val="00E95A71"/>
    <w:rsid w:val="00E96CFB"/>
    <w:rsid w:val="00E971AA"/>
    <w:rsid w:val="00EA5C20"/>
    <w:rsid w:val="00EA6D7A"/>
    <w:rsid w:val="00EA76D7"/>
    <w:rsid w:val="00EB015A"/>
    <w:rsid w:val="00EB10AF"/>
    <w:rsid w:val="00EB1C1F"/>
    <w:rsid w:val="00EB5986"/>
    <w:rsid w:val="00EB624B"/>
    <w:rsid w:val="00EC17F2"/>
    <w:rsid w:val="00EC2624"/>
    <w:rsid w:val="00EC3190"/>
    <w:rsid w:val="00EC3A80"/>
    <w:rsid w:val="00EC3E2D"/>
    <w:rsid w:val="00ED1B68"/>
    <w:rsid w:val="00ED2ABE"/>
    <w:rsid w:val="00ED3F7F"/>
    <w:rsid w:val="00ED43EF"/>
    <w:rsid w:val="00ED5747"/>
    <w:rsid w:val="00ED5B72"/>
    <w:rsid w:val="00ED5C8D"/>
    <w:rsid w:val="00ED73E4"/>
    <w:rsid w:val="00ED7CEE"/>
    <w:rsid w:val="00EE0CFD"/>
    <w:rsid w:val="00EE2772"/>
    <w:rsid w:val="00EE3AE0"/>
    <w:rsid w:val="00EE53F6"/>
    <w:rsid w:val="00EF3173"/>
    <w:rsid w:val="00EF3DAA"/>
    <w:rsid w:val="00EF40CC"/>
    <w:rsid w:val="00EF6208"/>
    <w:rsid w:val="00F02B83"/>
    <w:rsid w:val="00F06556"/>
    <w:rsid w:val="00F1145B"/>
    <w:rsid w:val="00F12520"/>
    <w:rsid w:val="00F12F2D"/>
    <w:rsid w:val="00F14FF5"/>
    <w:rsid w:val="00F15EA6"/>
    <w:rsid w:val="00F201AC"/>
    <w:rsid w:val="00F243A3"/>
    <w:rsid w:val="00F24770"/>
    <w:rsid w:val="00F26BED"/>
    <w:rsid w:val="00F2720A"/>
    <w:rsid w:val="00F27DC0"/>
    <w:rsid w:val="00F31469"/>
    <w:rsid w:val="00F34315"/>
    <w:rsid w:val="00F35F8D"/>
    <w:rsid w:val="00F37779"/>
    <w:rsid w:val="00F37E8C"/>
    <w:rsid w:val="00F449BD"/>
    <w:rsid w:val="00F47F0B"/>
    <w:rsid w:val="00F5523D"/>
    <w:rsid w:val="00F552D3"/>
    <w:rsid w:val="00F555D9"/>
    <w:rsid w:val="00F61630"/>
    <w:rsid w:val="00F61980"/>
    <w:rsid w:val="00F62C8A"/>
    <w:rsid w:val="00F63730"/>
    <w:rsid w:val="00F64C4A"/>
    <w:rsid w:val="00F66EC0"/>
    <w:rsid w:val="00F74B4E"/>
    <w:rsid w:val="00F76761"/>
    <w:rsid w:val="00F76C77"/>
    <w:rsid w:val="00F8470A"/>
    <w:rsid w:val="00F95147"/>
    <w:rsid w:val="00FA1A7B"/>
    <w:rsid w:val="00FA7BE9"/>
    <w:rsid w:val="00FB2733"/>
    <w:rsid w:val="00FB4DA9"/>
    <w:rsid w:val="00FB7647"/>
    <w:rsid w:val="00FBFD23"/>
    <w:rsid w:val="00FC2724"/>
    <w:rsid w:val="00FC30E5"/>
    <w:rsid w:val="00FC36AF"/>
    <w:rsid w:val="00FD0346"/>
    <w:rsid w:val="00FD2455"/>
    <w:rsid w:val="00FE0B09"/>
    <w:rsid w:val="00FE5234"/>
    <w:rsid w:val="00FE5352"/>
    <w:rsid w:val="00FE5B25"/>
    <w:rsid w:val="00FE613C"/>
    <w:rsid w:val="00FF033A"/>
    <w:rsid w:val="00FF1417"/>
    <w:rsid w:val="00FF229D"/>
    <w:rsid w:val="00FF7A42"/>
    <w:rsid w:val="0109B58D"/>
    <w:rsid w:val="0138A234"/>
    <w:rsid w:val="01509BA1"/>
    <w:rsid w:val="01511BAC"/>
    <w:rsid w:val="01588D85"/>
    <w:rsid w:val="0185F889"/>
    <w:rsid w:val="01AEDB10"/>
    <w:rsid w:val="01B25E4D"/>
    <w:rsid w:val="01D6E3A5"/>
    <w:rsid w:val="01D8A517"/>
    <w:rsid w:val="01F2C66B"/>
    <w:rsid w:val="01FD8A1A"/>
    <w:rsid w:val="020851E4"/>
    <w:rsid w:val="02567F55"/>
    <w:rsid w:val="0257DA09"/>
    <w:rsid w:val="0258AD71"/>
    <w:rsid w:val="0260931F"/>
    <w:rsid w:val="0291E041"/>
    <w:rsid w:val="02ABA9D6"/>
    <w:rsid w:val="02D0996D"/>
    <w:rsid w:val="02D5C4E9"/>
    <w:rsid w:val="02EFAFD3"/>
    <w:rsid w:val="0314C78B"/>
    <w:rsid w:val="031B95AB"/>
    <w:rsid w:val="03332ABE"/>
    <w:rsid w:val="03381E64"/>
    <w:rsid w:val="034206AC"/>
    <w:rsid w:val="034FEB94"/>
    <w:rsid w:val="03793FCB"/>
    <w:rsid w:val="038E110F"/>
    <w:rsid w:val="039066D1"/>
    <w:rsid w:val="03918E2C"/>
    <w:rsid w:val="039AA38E"/>
    <w:rsid w:val="03A75B53"/>
    <w:rsid w:val="03AD5E8B"/>
    <w:rsid w:val="03DF3BEF"/>
    <w:rsid w:val="03E16B1E"/>
    <w:rsid w:val="03E4529E"/>
    <w:rsid w:val="04184E64"/>
    <w:rsid w:val="041C9331"/>
    <w:rsid w:val="043EB4B1"/>
    <w:rsid w:val="04438F00"/>
    <w:rsid w:val="044570DF"/>
    <w:rsid w:val="0455A0C9"/>
    <w:rsid w:val="045D2AA0"/>
    <w:rsid w:val="046AA4DE"/>
    <w:rsid w:val="0471F9F1"/>
    <w:rsid w:val="04839DB8"/>
    <w:rsid w:val="048DE51F"/>
    <w:rsid w:val="04952217"/>
    <w:rsid w:val="04AACC90"/>
    <w:rsid w:val="04C83B80"/>
    <w:rsid w:val="05809FA6"/>
    <w:rsid w:val="05876944"/>
    <w:rsid w:val="058FAFDE"/>
    <w:rsid w:val="059B8BE9"/>
    <w:rsid w:val="05AF62DE"/>
    <w:rsid w:val="05EA8B46"/>
    <w:rsid w:val="060E4999"/>
    <w:rsid w:val="0626F44B"/>
    <w:rsid w:val="06362456"/>
    <w:rsid w:val="063E8800"/>
    <w:rsid w:val="065FC772"/>
    <w:rsid w:val="0672A739"/>
    <w:rsid w:val="0694D9A7"/>
    <w:rsid w:val="06B6485B"/>
    <w:rsid w:val="06C7476B"/>
    <w:rsid w:val="06F954EC"/>
    <w:rsid w:val="070A238B"/>
    <w:rsid w:val="072AF7AF"/>
    <w:rsid w:val="073D51DB"/>
    <w:rsid w:val="074C6F1A"/>
    <w:rsid w:val="07552A6B"/>
    <w:rsid w:val="075CC2CC"/>
    <w:rsid w:val="075EA8B6"/>
    <w:rsid w:val="077556EC"/>
    <w:rsid w:val="077C225F"/>
    <w:rsid w:val="0796A1D4"/>
    <w:rsid w:val="07AD0170"/>
    <w:rsid w:val="07B9527E"/>
    <w:rsid w:val="07C53CC5"/>
    <w:rsid w:val="07D8EFDA"/>
    <w:rsid w:val="07D9CF2C"/>
    <w:rsid w:val="07E2EE5B"/>
    <w:rsid w:val="07ECD6DB"/>
    <w:rsid w:val="08927CD7"/>
    <w:rsid w:val="08A1FF43"/>
    <w:rsid w:val="08AD4724"/>
    <w:rsid w:val="08C94037"/>
    <w:rsid w:val="0911E70B"/>
    <w:rsid w:val="092911EC"/>
    <w:rsid w:val="092A190D"/>
    <w:rsid w:val="096EC36F"/>
    <w:rsid w:val="0992FB48"/>
    <w:rsid w:val="0997FADA"/>
    <w:rsid w:val="09AA518E"/>
    <w:rsid w:val="09AE06B1"/>
    <w:rsid w:val="09BBC5A8"/>
    <w:rsid w:val="09FF0B0E"/>
    <w:rsid w:val="0A015E0F"/>
    <w:rsid w:val="0A14748D"/>
    <w:rsid w:val="0A22659F"/>
    <w:rsid w:val="0A4B2794"/>
    <w:rsid w:val="0A4C1F93"/>
    <w:rsid w:val="0A58366E"/>
    <w:rsid w:val="0A5DCBDD"/>
    <w:rsid w:val="0A5FB587"/>
    <w:rsid w:val="0A676947"/>
    <w:rsid w:val="0A84D5A8"/>
    <w:rsid w:val="0A8F5268"/>
    <w:rsid w:val="0A930200"/>
    <w:rsid w:val="0AB33DED"/>
    <w:rsid w:val="0AE05BFC"/>
    <w:rsid w:val="0AEB672A"/>
    <w:rsid w:val="0AF838C3"/>
    <w:rsid w:val="0B110EBA"/>
    <w:rsid w:val="0B12C747"/>
    <w:rsid w:val="0B25FF6D"/>
    <w:rsid w:val="0B2D71D7"/>
    <w:rsid w:val="0B373B65"/>
    <w:rsid w:val="0B3D5887"/>
    <w:rsid w:val="0B3DD5F8"/>
    <w:rsid w:val="0B47D33F"/>
    <w:rsid w:val="0B4AF375"/>
    <w:rsid w:val="0B6E28D3"/>
    <w:rsid w:val="0B730965"/>
    <w:rsid w:val="0B7E5D63"/>
    <w:rsid w:val="0B86DC91"/>
    <w:rsid w:val="0BA6E163"/>
    <w:rsid w:val="0BAEA0AD"/>
    <w:rsid w:val="0BCA93DF"/>
    <w:rsid w:val="0BEB730C"/>
    <w:rsid w:val="0C0020AE"/>
    <w:rsid w:val="0C5602F6"/>
    <w:rsid w:val="0C8B5072"/>
    <w:rsid w:val="0CC34099"/>
    <w:rsid w:val="0CCA827B"/>
    <w:rsid w:val="0CD01985"/>
    <w:rsid w:val="0CD964BA"/>
    <w:rsid w:val="0CEE3BB6"/>
    <w:rsid w:val="0CF3706A"/>
    <w:rsid w:val="0CF6A5E3"/>
    <w:rsid w:val="0CFAB23E"/>
    <w:rsid w:val="0D0FFD57"/>
    <w:rsid w:val="0D4A072C"/>
    <w:rsid w:val="0D54A7FB"/>
    <w:rsid w:val="0D595B19"/>
    <w:rsid w:val="0D9082EB"/>
    <w:rsid w:val="0DA9661A"/>
    <w:rsid w:val="0DACC436"/>
    <w:rsid w:val="0DB561CB"/>
    <w:rsid w:val="0DC084C2"/>
    <w:rsid w:val="0DC09717"/>
    <w:rsid w:val="0DF77C51"/>
    <w:rsid w:val="0E119652"/>
    <w:rsid w:val="0E14FB28"/>
    <w:rsid w:val="0E1B0FDC"/>
    <w:rsid w:val="0E36FAAD"/>
    <w:rsid w:val="0E58F7CC"/>
    <w:rsid w:val="0E860649"/>
    <w:rsid w:val="0EA16C89"/>
    <w:rsid w:val="0EBA1D62"/>
    <w:rsid w:val="0ED5BBE4"/>
    <w:rsid w:val="0ED6EB9C"/>
    <w:rsid w:val="0EE055C6"/>
    <w:rsid w:val="0EF024B4"/>
    <w:rsid w:val="0EF09220"/>
    <w:rsid w:val="0EFFBA71"/>
    <w:rsid w:val="0F0D6DEA"/>
    <w:rsid w:val="0F67796C"/>
    <w:rsid w:val="0F7A0A1A"/>
    <w:rsid w:val="0F8A26FB"/>
    <w:rsid w:val="0FBA5266"/>
    <w:rsid w:val="0FCB4BAB"/>
    <w:rsid w:val="0FCD580F"/>
    <w:rsid w:val="0FCF9031"/>
    <w:rsid w:val="0FD62722"/>
    <w:rsid w:val="0FE4D258"/>
    <w:rsid w:val="0FE5AA17"/>
    <w:rsid w:val="0FF222D7"/>
    <w:rsid w:val="0FFC799D"/>
    <w:rsid w:val="1017F5E8"/>
    <w:rsid w:val="101BE09E"/>
    <w:rsid w:val="103DBAFD"/>
    <w:rsid w:val="10432242"/>
    <w:rsid w:val="1047C350"/>
    <w:rsid w:val="10512E47"/>
    <w:rsid w:val="1052E5B4"/>
    <w:rsid w:val="105889F5"/>
    <w:rsid w:val="10691D13"/>
    <w:rsid w:val="10A9BE6D"/>
    <w:rsid w:val="10AF92C8"/>
    <w:rsid w:val="10BA2799"/>
    <w:rsid w:val="10E0C71D"/>
    <w:rsid w:val="10E31C1D"/>
    <w:rsid w:val="10E426FC"/>
    <w:rsid w:val="11007ED7"/>
    <w:rsid w:val="11218739"/>
    <w:rsid w:val="112DF120"/>
    <w:rsid w:val="11778B59"/>
    <w:rsid w:val="118AE17C"/>
    <w:rsid w:val="11951D1E"/>
    <w:rsid w:val="11AF9A74"/>
    <w:rsid w:val="11B4B212"/>
    <w:rsid w:val="11C90E8A"/>
    <w:rsid w:val="11F5B782"/>
    <w:rsid w:val="11FED3ED"/>
    <w:rsid w:val="1210939D"/>
    <w:rsid w:val="121808D8"/>
    <w:rsid w:val="12549F41"/>
    <w:rsid w:val="125D2A5F"/>
    <w:rsid w:val="125F1210"/>
    <w:rsid w:val="12718F2A"/>
    <w:rsid w:val="12742DC4"/>
    <w:rsid w:val="12B12783"/>
    <w:rsid w:val="12D301F5"/>
    <w:rsid w:val="12D5D254"/>
    <w:rsid w:val="12DF51EB"/>
    <w:rsid w:val="12E4FCF4"/>
    <w:rsid w:val="12E5C570"/>
    <w:rsid w:val="12FD94B0"/>
    <w:rsid w:val="130661B3"/>
    <w:rsid w:val="130D10B0"/>
    <w:rsid w:val="1316B2B3"/>
    <w:rsid w:val="13377A35"/>
    <w:rsid w:val="1394DBC4"/>
    <w:rsid w:val="13C196D9"/>
    <w:rsid w:val="13DF28FE"/>
    <w:rsid w:val="13FD0F2F"/>
    <w:rsid w:val="13FF3BC5"/>
    <w:rsid w:val="140308DF"/>
    <w:rsid w:val="14107866"/>
    <w:rsid w:val="142B17BF"/>
    <w:rsid w:val="142F6C58"/>
    <w:rsid w:val="14388727"/>
    <w:rsid w:val="144BEC85"/>
    <w:rsid w:val="144CF0C3"/>
    <w:rsid w:val="144E2BCD"/>
    <w:rsid w:val="145D7550"/>
    <w:rsid w:val="145F3B4A"/>
    <w:rsid w:val="149AA187"/>
    <w:rsid w:val="14AAB293"/>
    <w:rsid w:val="14B68CCE"/>
    <w:rsid w:val="14B79322"/>
    <w:rsid w:val="14CF8C8F"/>
    <w:rsid w:val="14D1E45C"/>
    <w:rsid w:val="14F56EB0"/>
    <w:rsid w:val="14FB42AA"/>
    <w:rsid w:val="152F11B8"/>
    <w:rsid w:val="15319FB5"/>
    <w:rsid w:val="155D9368"/>
    <w:rsid w:val="1592E4D0"/>
    <w:rsid w:val="15A37A8C"/>
    <w:rsid w:val="15A93D13"/>
    <w:rsid w:val="15B5DAC4"/>
    <w:rsid w:val="15BAFD55"/>
    <w:rsid w:val="15C39DCB"/>
    <w:rsid w:val="15E7C806"/>
    <w:rsid w:val="15FB240E"/>
    <w:rsid w:val="15FE4AD2"/>
    <w:rsid w:val="15FF42C7"/>
    <w:rsid w:val="1603796D"/>
    <w:rsid w:val="161E000F"/>
    <w:rsid w:val="162AD921"/>
    <w:rsid w:val="1668526F"/>
    <w:rsid w:val="167EE63A"/>
    <w:rsid w:val="168C8379"/>
    <w:rsid w:val="1696DFA7"/>
    <w:rsid w:val="16B2109F"/>
    <w:rsid w:val="16B8AE1C"/>
    <w:rsid w:val="16D12ADA"/>
    <w:rsid w:val="16E8466D"/>
    <w:rsid w:val="16F5042E"/>
    <w:rsid w:val="1702FF4C"/>
    <w:rsid w:val="17158754"/>
    <w:rsid w:val="171C89FA"/>
    <w:rsid w:val="1740405E"/>
    <w:rsid w:val="1742601E"/>
    <w:rsid w:val="1745830D"/>
    <w:rsid w:val="174ABF84"/>
    <w:rsid w:val="176637E9"/>
    <w:rsid w:val="178A19F0"/>
    <w:rsid w:val="178EE4F9"/>
    <w:rsid w:val="179CE071"/>
    <w:rsid w:val="17A147F7"/>
    <w:rsid w:val="17A2FF57"/>
    <w:rsid w:val="17AAE9F4"/>
    <w:rsid w:val="17B24F42"/>
    <w:rsid w:val="17B66436"/>
    <w:rsid w:val="17B699E3"/>
    <w:rsid w:val="17C17E24"/>
    <w:rsid w:val="17C19EEA"/>
    <w:rsid w:val="17CD0CAC"/>
    <w:rsid w:val="17DFF2AE"/>
    <w:rsid w:val="17E95078"/>
    <w:rsid w:val="180C14C0"/>
    <w:rsid w:val="1820F208"/>
    <w:rsid w:val="187AD7E1"/>
    <w:rsid w:val="18B0ADBC"/>
    <w:rsid w:val="18BD8C1F"/>
    <w:rsid w:val="18D206A2"/>
    <w:rsid w:val="18DEFE40"/>
    <w:rsid w:val="18E669C2"/>
    <w:rsid w:val="18EED43A"/>
    <w:rsid w:val="1914A733"/>
    <w:rsid w:val="1916CF68"/>
    <w:rsid w:val="19465F35"/>
    <w:rsid w:val="1963F181"/>
    <w:rsid w:val="19695DDC"/>
    <w:rsid w:val="197B5613"/>
    <w:rsid w:val="198409A4"/>
    <w:rsid w:val="19899848"/>
    <w:rsid w:val="19B54B5E"/>
    <w:rsid w:val="19D4580D"/>
    <w:rsid w:val="1A1A67C4"/>
    <w:rsid w:val="1A1C8C12"/>
    <w:rsid w:val="1A29B56B"/>
    <w:rsid w:val="1A3838D5"/>
    <w:rsid w:val="1A40BE59"/>
    <w:rsid w:val="1A476546"/>
    <w:rsid w:val="1AA59812"/>
    <w:rsid w:val="1AA6EB7E"/>
    <w:rsid w:val="1AB45BB1"/>
    <w:rsid w:val="1AC5DE03"/>
    <w:rsid w:val="1AC5E936"/>
    <w:rsid w:val="1AD67D57"/>
    <w:rsid w:val="1AD8D447"/>
    <w:rsid w:val="1AD8F7AE"/>
    <w:rsid w:val="1AFB7C9A"/>
    <w:rsid w:val="1AFE6D4C"/>
    <w:rsid w:val="1B0D2D9D"/>
    <w:rsid w:val="1B36FE21"/>
    <w:rsid w:val="1B5090F5"/>
    <w:rsid w:val="1B69BF05"/>
    <w:rsid w:val="1BAA15F9"/>
    <w:rsid w:val="1BD1B1D4"/>
    <w:rsid w:val="1BF1721C"/>
    <w:rsid w:val="1C5E53A3"/>
    <w:rsid w:val="1CA28C3E"/>
    <w:rsid w:val="1CA85BDF"/>
    <w:rsid w:val="1CAB8BCB"/>
    <w:rsid w:val="1CEA96CD"/>
    <w:rsid w:val="1CEDF6AD"/>
    <w:rsid w:val="1CEE4B05"/>
    <w:rsid w:val="1CFB1CBB"/>
    <w:rsid w:val="1D03989C"/>
    <w:rsid w:val="1D04B0C9"/>
    <w:rsid w:val="1D15C112"/>
    <w:rsid w:val="1D175541"/>
    <w:rsid w:val="1D186EC0"/>
    <w:rsid w:val="1D2BDE4C"/>
    <w:rsid w:val="1D3F3216"/>
    <w:rsid w:val="1D4A05D0"/>
    <w:rsid w:val="1D586D28"/>
    <w:rsid w:val="1D58F8F2"/>
    <w:rsid w:val="1D64F5AC"/>
    <w:rsid w:val="1D67C03C"/>
    <w:rsid w:val="1D896C51"/>
    <w:rsid w:val="1D9C7F19"/>
    <w:rsid w:val="1DA141A9"/>
    <w:rsid w:val="1DA8EBC9"/>
    <w:rsid w:val="1DC960A7"/>
    <w:rsid w:val="1DCDAB2A"/>
    <w:rsid w:val="1DD1B7A4"/>
    <w:rsid w:val="1DD72E5F"/>
    <w:rsid w:val="1DD9C088"/>
    <w:rsid w:val="1DDBF569"/>
    <w:rsid w:val="1DEABA8F"/>
    <w:rsid w:val="1DEF5A7F"/>
    <w:rsid w:val="1DF85E5A"/>
    <w:rsid w:val="1DF98D4A"/>
    <w:rsid w:val="1E054B65"/>
    <w:rsid w:val="1E08E75C"/>
    <w:rsid w:val="1E15B190"/>
    <w:rsid w:val="1E2F46AD"/>
    <w:rsid w:val="1E2FB17E"/>
    <w:rsid w:val="1E34A6F1"/>
    <w:rsid w:val="1E485BA3"/>
    <w:rsid w:val="1E5E4658"/>
    <w:rsid w:val="1E5FE42A"/>
    <w:rsid w:val="1E652244"/>
    <w:rsid w:val="1E678B32"/>
    <w:rsid w:val="1E69DF56"/>
    <w:rsid w:val="1E8358D4"/>
    <w:rsid w:val="1E870146"/>
    <w:rsid w:val="1E894A7C"/>
    <w:rsid w:val="1E9E67BD"/>
    <w:rsid w:val="1EB5EE49"/>
    <w:rsid w:val="1EC85937"/>
    <w:rsid w:val="1ED3116F"/>
    <w:rsid w:val="1EF0E749"/>
    <w:rsid w:val="1EF3E9DA"/>
    <w:rsid w:val="1EFBC88D"/>
    <w:rsid w:val="1F031E9B"/>
    <w:rsid w:val="1F11C1E3"/>
    <w:rsid w:val="1F16384B"/>
    <w:rsid w:val="1F4792C5"/>
    <w:rsid w:val="1F67A117"/>
    <w:rsid w:val="1F8B3F49"/>
    <w:rsid w:val="1F8FE54E"/>
    <w:rsid w:val="1F9042C1"/>
    <w:rsid w:val="1FA4AE1C"/>
    <w:rsid w:val="1FC13A15"/>
    <w:rsid w:val="1FDCCEC1"/>
    <w:rsid w:val="1FF0CDEC"/>
    <w:rsid w:val="2016B8B8"/>
    <w:rsid w:val="201AEBA9"/>
    <w:rsid w:val="2023BF70"/>
    <w:rsid w:val="202B96A5"/>
    <w:rsid w:val="202EFAC6"/>
    <w:rsid w:val="203D8F1C"/>
    <w:rsid w:val="2073B4C8"/>
    <w:rsid w:val="208468A9"/>
    <w:rsid w:val="2089C1C6"/>
    <w:rsid w:val="209AD46C"/>
    <w:rsid w:val="20A38B40"/>
    <w:rsid w:val="20B532CE"/>
    <w:rsid w:val="20CF8673"/>
    <w:rsid w:val="20D66E7D"/>
    <w:rsid w:val="20F117D8"/>
    <w:rsid w:val="20F9471D"/>
    <w:rsid w:val="2101AEAC"/>
    <w:rsid w:val="210B0A60"/>
    <w:rsid w:val="21250B9D"/>
    <w:rsid w:val="21264FC6"/>
    <w:rsid w:val="214C9AC4"/>
    <w:rsid w:val="214E7580"/>
    <w:rsid w:val="215C5C3A"/>
    <w:rsid w:val="2161FE84"/>
    <w:rsid w:val="2168F45F"/>
    <w:rsid w:val="21D0446E"/>
    <w:rsid w:val="21D28C45"/>
    <w:rsid w:val="21ED6773"/>
    <w:rsid w:val="22066D07"/>
    <w:rsid w:val="221988F4"/>
    <w:rsid w:val="222B3400"/>
    <w:rsid w:val="224D8BF3"/>
    <w:rsid w:val="2251DFB3"/>
    <w:rsid w:val="2276E5B8"/>
    <w:rsid w:val="2277D951"/>
    <w:rsid w:val="228A3330"/>
    <w:rsid w:val="228A61AA"/>
    <w:rsid w:val="2290E9F0"/>
    <w:rsid w:val="22AB19D6"/>
    <w:rsid w:val="22C4EDCA"/>
    <w:rsid w:val="22C8EDBA"/>
    <w:rsid w:val="22D25006"/>
    <w:rsid w:val="22D89038"/>
    <w:rsid w:val="22DB04E1"/>
    <w:rsid w:val="22F4FC4C"/>
    <w:rsid w:val="22F89B29"/>
    <w:rsid w:val="2354906E"/>
    <w:rsid w:val="2363A101"/>
    <w:rsid w:val="23663018"/>
    <w:rsid w:val="23899C7B"/>
    <w:rsid w:val="23AED440"/>
    <w:rsid w:val="23B510DE"/>
    <w:rsid w:val="23CD9BBC"/>
    <w:rsid w:val="23F00021"/>
    <w:rsid w:val="24033DDF"/>
    <w:rsid w:val="2407ADF2"/>
    <w:rsid w:val="241EB912"/>
    <w:rsid w:val="2426B2D6"/>
    <w:rsid w:val="243437AC"/>
    <w:rsid w:val="2452CBD8"/>
    <w:rsid w:val="2475F48A"/>
    <w:rsid w:val="24857ECA"/>
    <w:rsid w:val="249FB2A2"/>
    <w:rsid w:val="24A0EE95"/>
    <w:rsid w:val="24A15580"/>
    <w:rsid w:val="24CA7EBD"/>
    <w:rsid w:val="24D10455"/>
    <w:rsid w:val="24D31414"/>
    <w:rsid w:val="24E3D6A1"/>
    <w:rsid w:val="24F75D10"/>
    <w:rsid w:val="2528F9AC"/>
    <w:rsid w:val="2536F489"/>
    <w:rsid w:val="25433AFC"/>
    <w:rsid w:val="254E9960"/>
    <w:rsid w:val="256730E7"/>
    <w:rsid w:val="25816119"/>
    <w:rsid w:val="2597BAEC"/>
    <w:rsid w:val="259C0427"/>
    <w:rsid w:val="25AEAD44"/>
    <w:rsid w:val="25B5AB6E"/>
    <w:rsid w:val="25E7DB1D"/>
    <w:rsid w:val="262535C8"/>
    <w:rsid w:val="26259E88"/>
    <w:rsid w:val="262ABDBE"/>
    <w:rsid w:val="26448111"/>
    <w:rsid w:val="26559B37"/>
    <w:rsid w:val="26A39D5C"/>
    <w:rsid w:val="26D14A1F"/>
    <w:rsid w:val="26FCEE74"/>
    <w:rsid w:val="27155919"/>
    <w:rsid w:val="27171C0E"/>
    <w:rsid w:val="27178908"/>
    <w:rsid w:val="271A524A"/>
    <w:rsid w:val="27411777"/>
    <w:rsid w:val="276117F7"/>
    <w:rsid w:val="2780AD9B"/>
    <w:rsid w:val="2781BA60"/>
    <w:rsid w:val="278EC061"/>
    <w:rsid w:val="27AF619C"/>
    <w:rsid w:val="27E824D2"/>
    <w:rsid w:val="27EFB2C0"/>
    <w:rsid w:val="281A5187"/>
    <w:rsid w:val="2839088F"/>
    <w:rsid w:val="28410051"/>
    <w:rsid w:val="2854E218"/>
    <w:rsid w:val="286BE833"/>
    <w:rsid w:val="2872F832"/>
    <w:rsid w:val="28859851"/>
    <w:rsid w:val="288EDFFB"/>
    <w:rsid w:val="28939B0B"/>
    <w:rsid w:val="2898E912"/>
    <w:rsid w:val="289B75D3"/>
    <w:rsid w:val="28DDEEB3"/>
    <w:rsid w:val="28FA351F"/>
    <w:rsid w:val="290CBBF6"/>
    <w:rsid w:val="291F0CD7"/>
    <w:rsid w:val="29560647"/>
    <w:rsid w:val="29763710"/>
    <w:rsid w:val="29797DD3"/>
    <w:rsid w:val="29BD682D"/>
    <w:rsid w:val="29C31479"/>
    <w:rsid w:val="29D3CE03"/>
    <w:rsid w:val="2A00F614"/>
    <w:rsid w:val="2A20866A"/>
    <w:rsid w:val="2A31F67D"/>
    <w:rsid w:val="2A626B13"/>
    <w:rsid w:val="2A9D01A5"/>
    <w:rsid w:val="2A9E211B"/>
    <w:rsid w:val="2AA658AA"/>
    <w:rsid w:val="2AE1A340"/>
    <w:rsid w:val="2AED9D11"/>
    <w:rsid w:val="2AF28C7C"/>
    <w:rsid w:val="2AF28D93"/>
    <w:rsid w:val="2B205EA6"/>
    <w:rsid w:val="2B335351"/>
    <w:rsid w:val="2B37C7EC"/>
    <w:rsid w:val="2B4A9107"/>
    <w:rsid w:val="2B6F3201"/>
    <w:rsid w:val="2B6F9C70"/>
    <w:rsid w:val="2B973F11"/>
    <w:rsid w:val="2B984DDD"/>
    <w:rsid w:val="2B9C1797"/>
    <w:rsid w:val="2BBE9421"/>
    <w:rsid w:val="2BCB91A6"/>
    <w:rsid w:val="2BD8A0A5"/>
    <w:rsid w:val="2C2595E5"/>
    <w:rsid w:val="2C396945"/>
    <w:rsid w:val="2C4E7B1F"/>
    <w:rsid w:val="2C575CA4"/>
    <w:rsid w:val="2C623DE9"/>
    <w:rsid w:val="2C80E96F"/>
    <w:rsid w:val="2C85C91D"/>
    <w:rsid w:val="2C8E5CDD"/>
    <w:rsid w:val="2CA20529"/>
    <w:rsid w:val="2CA62F13"/>
    <w:rsid w:val="2CA7F781"/>
    <w:rsid w:val="2CEEFBD6"/>
    <w:rsid w:val="2D09A94B"/>
    <w:rsid w:val="2D179AEC"/>
    <w:rsid w:val="2D36ED18"/>
    <w:rsid w:val="2D375BE3"/>
    <w:rsid w:val="2D68F2D9"/>
    <w:rsid w:val="2D989AAE"/>
    <w:rsid w:val="2D9D6333"/>
    <w:rsid w:val="2DA0DF9B"/>
    <w:rsid w:val="2DCA8D1E"/>
    <w:rsid w:val="2DE1420A"/>
    <w:rsid w:val="2DE2348A"/>
    <w:rsid w:val="2DFD54B5"/>
    <w:rsid w:val="2DFF30BD"/>
    <w:rsid w:val="2E0BB0BA"/>
    <w:rsid w:val="2E1E64C7"/>
    <w:rsid w:val="2E2AEA1F"/>
    <w:rsid w:val="2E30DA4C"/>
    <w:rsid w:val="2E778E67"/>
    <w:rsid w:val="2E9BD538"/>
    <w:rsid w:val="2EC6E71E"/>
    <w:rsid w:val="2EFB70F2"/>
    <w:rsid w:val="2F006894"/>
    <w:rsid w:val="2F0A1F3A"/>
    <w:rsid w:val="2F1C2983"/>
    <w:rsid w:val="2F25B84E"/>
    <w:rsid w:val="2F32CC65"/>
    <w:rsid w:val="2F58E6BB"/>
    <w:rsid w:val="2F5EE739"/>
    <w:rsid w:val="2F881FEA"/>
    <w:rsid w:val="2F935632"/>
    <w:rsid w:val="2FA6277C"/>
    <w:rsid w:val="2FD9BCF2"/>
    <w:rsid w:val="2FE1530D"/>
    <w:rsid w:val="2FE4B717"/>
    <w:rsid w:val="2FF7CE72"/>
    <w:rsid w:val="30202867"/>
    <w:rsid w:val="302C7F6B"/>
    <w:rsid w:val="302DF368"/>
    <w:rsid w:val="3042B6A5"/>
    <w:rsid w:val="30513FD6"/>
    <w:rsid w:val="30591E89"/>
    <w:rsid w:val="305ACF62"/>
    <w:rsid w:val="30601FE5"/>
    <w:rsid w:val="307BE44A"/>
    <w:rsid w:val="3096A594"/>
    <w:rsid w:val="309BC982"/>
    <w:rsid w:val="30C95770"/>
    <w:rsid w:val="30CB12FA"/>
    <w:rsid w:val="30D5D212"/>
    <w:rsid w:val="30EA6275"/>
    <w:rsid w:val="30F1F37C"/>
    <w:rsid w:val="30F7533E"/>
    <w:rsid w:val="3119EAE5"/>
    <w:rsid w:val="313E3D86"/>
    <w:rsid w:val="3165439E"/>
    <w:rsid w:val="3167112F"/>
    <w:rsid w:val="31A11DDA"/>
    <w:rsid w:val="31ACB878"/>
    <w:rsid w:val="31B4F783"/>
    <w:rsid w:val="31BBD655"/>
    <w:rsid w:val="31BE1814"/>
    <w:rsid w:val="31C073A5"/>
    <w:rsid w:val="31CEA688"/>
    <w:rsid w:val="3213C306"/>
    <w:rsid w:val="322788B7"/>
    <w:rsid w:val="323B98FE"/>
    <w:rsid w:val="323E7103"/>
    <w:rsid w:val="3248A0B0"/>
    <w:rsid w:val="324CAB10"/>
    <w:rsid w:val="327151C9"/>
    <w:rsid w:val="32847A46"/>
    <w:rsid w:val="328A0F1F"/>
    <w:rsid w:val="32B172C6"/>
    <w:rsid w:val="32B648B8"/>
    <w:rsid w:val="32CE6ABF"/>
    <w:rsid w:val="32D1BACA"/>
    <w:rsid w:val="32D2CB7C"/>
    <w:rsid w:val="32D6BA14"/>
    <w:rsid w:val="32DE10A3"/>
    <w:rsid w:val="32FC2B10"/>
    <w:rsid w:val="3301D25C"/>
    <w:rsid w:val="3304F8C1"/>
    <w:rsid w:val="331EE0D0"/>
    <w:rsid w:val="331F99AE"/>
    <w:rsid w:val="3328963D"/>
    <w:rsid w:val="33351C80"/>
    <w:rsid w:val="333CF2EA"/>
    <w:rsid w:val="3350C7E4"/>
    <w:rsid w:val="33717FBC"/>
    <w:rsid w:val="33B5C064"/>
    <w:rsid w:val="340520A7"/>
    <w:rsid w:val="34128DCD"/>
    <w:rsid w:val="341DCAB0"/>
    <w:rsid w:val="34249E24"/>
    <w:rsid w:val="34270965"/>
    <w:rsid w:val="34275CF4"/>
    <w:rsid w:val="3428118C"/>
    <w:rsid w:val="34480084"/>
    <w:rsid w:val="3457E23F"/>
    <w:rsid w:val="34643AB4"/>
    <w:rsid w:val="3471154E"/>
    <w:rsid w:val="347410B5"/>
    <w:rsid w:val="347C732D"/>
    <w:rsid w:val="347C9695"/>
    <w:rsid w:val="347DDF96"/>
    <w:rsid w:val="34D5EC1D"/>
    <w:rsid w:val="34DFDF03"/>
    <w:rsid w:val="34E2B1F1"/>
    <w:rsid w:val="351CA3A8"/>
    <w:rsid w:val="351DE376"/>
    <w:rsid w:val="352DCFAC"/>
    <w:rsid w:val="353C8DC0"/>
    <w:rsid w:val="354A09F1"/>
    <w:rsid w:val="354E413A"/>
    <w:rsid w:val="3551D374"/>
    <w:rsid w:val="3570168B"/>
    <w:rsid w:val="35777AE8"/>
    <w:rsid w:val="358B2BEE"/>
    <w:rsid w:val="3594085B"/>
    <w:rsid w:val="359E8A4C"/>
    <w:rsid w:val="35A31C72"/>
    <w:rsid w:val="35A52925"/>
    <w:rsid w:val="35CC1E36"/>
    <w:rsid w:val="360BD485"/>
    <w:rsid w:val="361756FA"/>
    <w:rsid w:val="364ACA23"/>
    <w:rsid w:val="36D025E4"/>
    <w:rsid w:val="36F5A1F5"/>
    <w:rsid w:val="36FADA12"/>
    <w:rsid w:val="370C5ADD"/>
    <w:rsid w:val="370D155D"/>
    <w:rsid w:val="373FBF2B"/>
    <w:rsid w:val="374B35E5"/>
    <w:rsid w:val="3780A76B"/>
    <w:rsid w:val="37959061"/>
    <w:rsid w:val="379E13F7"/>
    <w:rsid w:val="37A4CEE3"/>
    <w:rsid w:val="37B9F7F1"/>
    <w:rsid w:val="37D143A7"/>
    <w:rsid w:val="37DECF78"/>
    <w:rsid w:val="37E06F35"/>
    <w:rsid w:val="37F42A68"/>
    <w:rsid w:val="3801A299"/>
    <w:rsid w:val="3827066D"/>
    <w:rsid w:val="387A1B89"/>
    <w:rsid w:val="38C626D0"/>
    <w:rsid w:val="38CD920E"/>
    <w:rsid w:val="38DA2620"/>
    <w:rsid w:val="38F46872"/>
    <w:rsid w:val="390250B7"/>
    <w:rsid w:val="3915DB40"/>
    <w:rsid w:val="39236DFB"/>
    <w:rsid w:val="39250CC9"/>
    <w:rsid w:val="3939DE0D"/>
    <w:rsid w:val="39772710"/>
    <w:rsid w:val="3993EE15"/>
    <w:rsid w:val="39BA0BB3"/>
    <w:rsid w:val="39C59F8C"/>
    <w:rsid w:val="39C6809C"/>
    <w:rsid w:val="39FBF09B"/>
    <w:rsid w:val="3A0BF0C3"/>
    <w:rsid w:val="3A3BA972"/>
    <w:rsid w:val="3A46A088"/>
    <w:rsid w:val="3A55747E"/>
    <w:rsid w:val="3A55F7BB"/>
    <w:rsid w:val="3A60FF88"/>
    <w:rsid w:val="3A62E578"/>
    <w:rsid w:val="3A63C78A"/>
    <w:rsid w:val="3A6A24FC"/>
    <w:rsid w:val="3A95FA66"/>
    <w:rsid w:val="3AB67C0B"/>
    <w:rsid w:val="3AE4BD26"/>
    <w:rsid w:val="3AF16A62"/>
    <w:rsid w:val="3AF98F18"/>
    <w:rsid w:val="3B13942B"/>
    <w:rsid w:val="3B157872"/>
    <w:rsid w:val="3B158892"/>
    <w:rsid w:val="3B195D63"/>
    <w:rsid w:val="3B2B84A6"/>
    <w:rsid w:val="3B4DED2A"/>
    <w:rsid w:val="3B688374"/>
    <w:rsid w:val="3B6F8868"/>
    <w:rsid w:val="3B821731"/>
    <w:rsid w:val="3BA0199C"/>
    <w:rsid w:val="3BCDFA50"/>
    <w:rsid w:val="3BE535AF"/>
    <w:rsid w:val="3C0A6539"/>
    <w:rsid w:val="3C0B4A3B"/>
    <w:rsid w:val="3C171F24"/>
    <w:rsid w:val="3C55A344"/>
    <w:rsid w:val="3C65E550"/>
    <w:rsid w:val="3C6C8C70"/>
    <w:rsid w:val="3C7068AB"/>
    <w:rsid w:val="3C8BE686"/>
    <w:rsid w:val="3C9DDA9D"/>
    <w:rsid w:val="3CBB86B8"/>
    <w:rsid w:val="3CC9A534"/>
    <w:rsid w:val="3CD72270"/>
    <w:rsid w:val="3CDA5E82"/>
    <w:rsid w:val="3CF5CF0F"/>
    <w:rsid w:val="3CFED97A"/>
    <w:rsid w:val="3D1737B5"/>
    <w:rsid w:val="3D1FFEF8"/>
    <w:rsid w:val="3D29664E"/>
    <w:rsid w:val="3D3D1ECE"/>
    <w:rsid w:val="3D40B395"/>
    <w:rsid w:val="3D4F511E"/>
    <w:rsid w:val="3D578FCB"/>
    <w:rsid w:val="3D5FC485"/>
    <w:rsid w:val="3D642022"/>
    <w:rsid w:val="3D7407D7"/>
    <w:rsid w:val="3DA41EE7"/>
    <w:rsid w:val="3DB40A0D"/>
    <w:rsid w:val="3DDAA9D8"/>
    <w:rsid w:val="3DE5458D"/>
    <w:rsid w:val="3DFDF38D"/>
    <w:rsid w:val="3E0B6FBE"/>
    <w:rsid w:val="3E1B7957"/>
    <w:rsid w:val="3E240F71"/>
    <w:rsid w:val="3E32901A"/>
    <w:rsid w:val="3E72E86B"/>
    <w:rsid w:val="3E7328A9"/>
    <w:rsid w:val="3E7F60B4"/>
    <w:rsid w:val="3E855F88"/>
    <w:rsid w:val="3E8C82C5"/>
    <w:rsid w:val="3E94B158"/>
    <w:rsid w:val="3EAF694C"/>
    <w:rsid w:val="3EB63FB3"/>
    <w:rsid w:val="3EEED095"/>
    <w:rsid w:val="3F069DEC"/>
    <w:rsid w:val="3F09317F"/>
    <w:rsid w:val="3F1B58BD"/>
    <w:rsid w:val="3F283424"/>
    <w:rsid w:val="3F47A036"/>
    <w:rsid w:val="3F47A8D8"/>
    <w:rsid w:val="3F68BECA"/>
    <w:rsid w:val="3F715B1E"/>
    <w:rsid w:val="3F7858D1"/>
    <w:rsid w:val="3FB491A7"/>
    <w:rsid w:val="3FB4F6CC"/>
    <w:rsid w:val="3FBC006B"/>
    <w:rsid w:val="3FDB20F2"/>
    <w:rsid w:val="3FE4E048"/>
    <w:rsid w:val="40360B34"/>
    <w:rsid w:val="403B0AD7"/>
    <w:rsid w:val="40A10A33"/>
    <w:rsid w:val="40A27C43"/>
    <w:rsid w:val="40B05533"/>
    <w:rsid w:val="40B60674"/>
    <w:rsid w:val="40BBB762"/>
    <w:rsid w:val="40C73F2B"/>
    <w:rsid w:val="410FE209"/>
    <w:rsid w:val="41256DA6"/>
    <w:rsid w:val="412D6AF6"/>
    <w:rsid w:val="4136DC49"/>
    <w:rsid w:val="4149F5AF"/>
    <w:rsid w:val="414A38F2"/>
    <w:rsid w:val="414E4B07"/>
    <w:rsid w:val="415B67B4"/>
    <w:rsid w:val="415C060C"/>
    <w:rsid w:val="416EFBB8"/>
    <w:rsid w:val="417D13DA"/>
    <w:rsid w:val="417F2D37"/>
    <w:rsid w:val="41966994"/>
    <w:rsid w:val="41A7978E"/>
    <w:rsid w:val="41AA9C54"/>
    <w:rsid w:val="41BBF55D"/>
    <w:rsid w:val="41C3F8A8"/>
    <w:rsid w:val="41F93A3C"/>
    <w:rsid w:val="41FB14A5"/>
    <w:rsid w:val="4218021A"/>
    <w:rsid w:val="421B4584"/>
    <w:rsid w:val="422DD1C9"/>
    <w:rsid w:val="4242FD50"/>
    <w:rsid w:val="424F8858"/>
    <w:rsid w:val="4257E2DD"/>
    <w:rsid w:val="42744183"/>
    <w:rsid w:val="42927E83"/>
    <w:rsid w:val="42B58939"/>
    <w:rsid w:val="42C6FD9C"/>
    <w:rsid w:val="4348C242"/>
    <w:rsid w:val="434F74A9"/>
    <w:rsid w:val="4354485B"/>
    <w:rsid w:val="435D3200"/>
    <w:rsid w:val="43782A62"/>
    <w:rsid w:val="437DA003"/>
    <w:rsid w:val="4384DF76"/>
    <w:rsid w:val="43854246"/>
    <w:rsid w:val="43876071"/>
    <w:rsid w:val="438C1CD2"/>
    <w:rsid w:val="439A95A3"/>
    <w:rsid w:val="43BE8312"/>
    <w:rsid w:val="43C8918A"/>
    <w:rsid w:val="43DFBFF9"/>
    <w:rsid w:val="43EA650E"/>
    <w:rsid w:val="44022509"/>
    <w:rsid w:val="4418596B"/>
    <w:rsid w:val="4427B578"/>
    <w:rsid w:val="4470DA4C"/>
    <w:rsid w:val="447B8384"/>
    <w:rsid w:val="4485E18F"/>
    <w:rsid w:val="448CE7EF"/>
    <w:rsid w:val="44B70D91"/>
    <w:rsid w:val="44D74F1F"/>
    <w:rsid w:val="44DD9690"/>
    <w:rsid w:val="44E2299B"/>
    <w:rsid w:val="44FD7677"/>
    <w:rsid w:val="4508F1FC"/>
    <w:rsid w:val="4526DA77"/>
    <w:rsid w:val="4535224D"/>
    <w:rsid w:val="453708E4"/>
    <w:rsid w:val="4546560C"/>
    <w:rsid w:val="4547AC43"/>
    <w:rsid w:val="455EB2DA"/>
    <w:rsid w:val="456F3881"/>
    <w:rsid w:val="456F96DA"/>
    <w:rsid w:val="459D141C"/>
    <w:rsid w:val="45C014ED"/>
    <w:rsid w:val="45C70B37"/>
    <w:rsid w:val="45D6F8F5"/>
    <w:rsid w:val="46146F1A"/>
    <w:rsid w:val="462126DA"/>
    <w:rsid w:val="463944E9"/>
    <w:rsid w:val="4642E45F"/>
    <w:rsid w:val="4644D92A"/>
    <w:rsid w:val="4675C769"/>
    <w:rsid w:val="46787937"/>
    <w:rsid w:val="46A75B9C"/>
    <w:rsid w:val="46A77C93"/>
    <w:rsid w:val="46A9CDAC"/>
    <w:rsid w:val="46B185D4"/>
    <w:rsid w:val="46B9704C"/>
    <w:rsid w:val="46DC8C38"/>
    <w:rsid w:val="46E17591"/>
    <w:rsid w:val="46E44E97"/>
    <w:rsid w:val="46F6D7A3"/>
    <w:rsid w:val="46FA7317"/>
    <w:rsid w:val="46FF89BF"/>
    <w:rsid w:val="47093572"/>
    <w:rsid w:val="47286238"/>
    <w:rsid w:val="4729BC6F"/>
    <w:rsid w:val="472BA559"/>
    <w:rsid w:val="474088A8"/>
    <w:rsid w:val="47411582"/>
    <w:rsid w:val="474E80A9"/>
    <w:rsid w:val="474FC259"/>
    <w:rsid w:val="4770CF19"/>
    <w:rsid w:val="4785A05D"/>
    <w:rsid w:val="479DDDAB"/>
    <w:rsid w:val="47E46091"/>
    <w:rsid w:val="4800D079"/>
    <w:rsid w:val="481A1490"/>
    <w:rsid w:val="4856AEF0"/>
    <w:rsid w:val="486EA9A6"/>
    <w:rsid w:val="488A78F3"/>
    <w:rsid w:val="48A0E337"/>
    <w:rsid w:val="48CDF57E"/>
    <w:rsid w:val="48D901B8"/>
    <w:rsid w:val="48E7F32A"/>
    <w:rsid w:val="48EA4AB0"/>
    <w:rsid w:val="48ED9D3F"/>
    <w:rsid w:val="4927BF76"/>
    <w:rsid w:val="49315382"/>
    <w:rsid w:val="49342442"/>
    <w:rsid w:val="493F93EA"/>
    <w:rsid w:val="49447D9B"/>
    <w:rsid w:val="4958006D"/>
    <w:rsid w:val="495F7514"/>
    <w:rsid w:val="4979F0F7"/>
    <w:rsid w:val="497D015A"/>
    <w:rsid w:val="49825687"/>
    <w:rsid w:val="49965A87"/>
    <w:rsid w:val="49A36F57"/>
    <w:rsid w:val="49A46E30"/>
    <w:rsid w:val="49AFEC7C"/>
    <w:rsid w:val="49B5A705"/>
    <w:rsid w:val="49CAD5A5"/>
    <w:rsid w:val="49DF4B71"/>
    <w:rsid w:val="49E40B71"/>
    <w:rsid w:val="4A012E51"/>
    <w:rsid w:val="4A408730"/>
    <w:rsid w:val="4A41AE61"/>
    <w:rsid w:val="4A75C5BE"/>
    <w:rsid w:val="4A7D5B2A"/>
    <w:rsid w:val="4A9DFE25"/>
    <w:rsid w:val="4AADF44A"/>
    <w:rsid w:val="4AC099CA"/>
    <w:rsid w:val="4AC4935B"/>
    <w:rsid w:val="4AD14BB6"/>
    <w:rsid w:val="4AD1A380"/>
    <w:rsid w:val="4AD2C3A2"/>
    <w:rsid w:val="4AD59F25"/>
    <w:rsid w:val="4ADBC534"/>
    <w:rsid w:val="4AE68D3D"/>
    <w:rsid w:val="4AE9A4CA"/>
    <w:rsid w:val="4B0D9679"/>
    <w:rsid w:val="4B2154B8"/>
    <w:rsid w:val="4B35A693"/>
    <w:rsid w:val="4B4A6E54"/>
    <w:rsid w:val="4B5833CD"/>
    <w:rsid w:val="4B6F356A"/>
    <w:rsid w:val="4B7365D2"/>
    <w:rsid w:val="4B754F23"/>
    <w:rsid w:val="4BA0BA23"/>
    <w:rsid w:val="4BC484F9"/>
    <w:rsid w:val="4BF41611"/>
    <w:rsid w:val="4C0DE411"/>
    <w:rsid w:val="4C1414A5"/>
    <w:rsid w:val="4C199032"/>
    <w:rsid w:val="4C247F0B"/>
    <w:rsid w:val="4C543C1E"/>
    <w:rsid w:val="4C920C31"/>
    <w:rsid w:val="4CA42456"/>
    <w:rsid w:val="4CB0FA41"/>
    <w:rsid w:val="4CB2A400"/>
    <w:rsid w:val="4CBB8D61"/>
    <w:rsid w:val="4CBEB4D3"/>
    <w:rsid w:val="4CC68F45"/>
    <w:rsid w:val="4CCD54D2"/>
    <w:rsid w:val="4CF78B38"/>
    <w:rsid w:val="4CF8D15D"/>
    <w:rsid w:val="4CFD97E2"/>
    <w:rsid w:val="4D0D3DB3"/>
    <w:rsid w:val="4D1C6D64"/>
    <w:rsid w:val="4D308369"/>
    <w:rsid w:val="4D747242"/>
    <w:rsid w:val="4D8E0EC8"/>
    <w:rsid w:val="4DDEF2BD"/>
    <w:rsid w:val="4DF36716"/>
    <w:rsid w:val="4E17C883"/>
    <w:rsid w:val="4E1982FA"/>
    <w:rsid w:val="4E2264EE"/>
    <w:rsid w:val="4E2D9357"/>
    <w:rsid w:val="4E3BC3CE"/>
    <w:rsid w:val="4E4E48E4"/>
    <w:rsid w:val="4E58A8A4"/>
    <w:rsid w:val="4E60EECE"/>
    <w:rsid w:val="4E66051C"/>
    <w:rsid w:val="4E86ABC1"/>
    <w:rsid w:val="4E9275AF"/>
    <w:rsid w:val="4EACF7FB"/>
    <w:rsid w:val="4EB21BF9"/>
    <w:rsid w:val="4EBBF625"/>
    <w:rsid w:val="4EC39A0C"/>
    <w:rsid w:val="4EDF4B51"/>
    <w:rsid w:val="4EF98221"/>
    <w:rsid w:val="4F1DA7AD"/>
    <w:rsid w:val="4F2162D4"/>
    <w:rsid w:val="4F2EBA3A"/>
    <w:rsid w:val="4F34E69A"/>
    <w:rsid w:val="4F442F6E"/>
    <w:rsid w:val="4F94482B"/>
    <w:rsid w:val="4FC5054F"/>
    <w:rsid w:val="4FC58024"/>
    <w:rsid w:val="4FCD3DFA"/>
    <w:rsid w:val="4FD38F77"/>
    <w:rsid w:val="4FED3DF7"/>
    <w:rsid w:val="4FEFFE69"/>
    <w:rsid w:val="4FF27760"/>
    <w:rsid w:val="4FF4145E"/>
    <w:rsid w:val="503ACB12"/>
    <w:rsid w:val="505E80EB"/>
    <w:rsid w:val="507C3734"/>
    <w:rsid w:val="507CBDA5"/>
    <w:rsid w:val="508EFD74"/>
    <w:rsid w:val="5090ECB5"/>
    <w:rsid w:val="509CA1B9"/>
    <w:rsid w:val="50AA9E6D"/>
    <w:rsid w:val="50B126DC"/>
    <w:rsid w:val="50DCB2BB"/>
    <w:rsid w:val="50DD00B1"/>
    <w:rsid w:val="50EB9EC0"/>
    <w:rsid w:val="50F04BA1"/>
    <w:rsid w:val="50F0EFDE"/>
    <w:rsid w:val="50F2F5A2"/>
    <w:rsid w:val="50FAE1AD"/>
    <w:rsid w:val="5105796E"/>
    <w:rsid w:val="510826CE"/>
    <w:rsid w:val="511D72DB"/>
    <w:rsid w:val="511E7BC3"/>
    <w:rsid w:val="51231B4D"/>
    <w:rsid w:val="512C0E19"/>
    <w:rsid w:val="516709FA"/>
    <w:rsid w:val="51732E59"/>
    <w:rsid w:val="51C93060"/>
    <w:rsid w:val="51CA57B1"/>
    <w:rsid w:val="51DA4751"/>
    <w:rsid w:val="51E202B1"/>
    <w:rsid w:val="51F00C2E"/>
    <w:rsid w:val="51F3C855"/>
    <w:rsid w:val="51F65FD5"/>
    <w:rsid w:val="524D8024"/>
    <w:rsid w:val="526481AF"/>
    <w:rsid w:val="529F69F9"/>
    <w:rsid w:val="52A9EA70"/>
    <w:rsid w:val="52ADD667"/>
    <w:rsid w:val="52C03F32"/>
    <w:rsid w:val="52DF5052"/>
    <w:rsid w:val="530BC4AF"/>
    <w:rsid w:val="533046EB"/>
    <w:rsid w:val="536EDF32"/>
    <w:rsid w:val="53700943"/>
    <w:rsid w:val="538A0A1E"/>
    <w:rsid w:val="538BB33F"/>
    <w:rsid w:val="538F2608"/>
    <w:rsid w:val="539CE52B"/>
    <w:rsid w:val="53A1A265"/>
    <w:rsid w:val="53A97041"/>
    <w:rsid w:val="53BBD8EA"/>
    <w:rsid w:val="53E84CCC"/>
    <w:rsid w:val="53E8D66C"/>
    <w:rsid w:val="53F4347B"/>
    <w:rsid w:val="54072CD8"/>
    <w:rsid w:val="540C3596"/>
    <w:rsid w:val="540F8536"/>
    <w:rsid w:val="541C1C06"/>
    <w:rsid w:val="54247F0F"/>
    <w:rsid w:val="5434A838"/>
    <w:rsid w:val="5450DA60"/>
    <w:rsid w:val="54668840"/>
    <w:rsid w:val="54AC64E6"/>
    <w:rsid w:val="54B2EB44"/>
    <w:rsid w:val="54BDE992"/>
    <w:rsid w:val="54D0A65C"/>
    <w:rsid w:val="54D66C04"/>
    <w:rsid w:val="54D96CA4"/>
    <w:rsid w:val="54DFFD9A"/>
    <w:rsid w:val="54E635C8"/>
    <w:rsid w:val="54F717CB"/>
    <w:rsid w:val="5519F4A5"/>
    <w:rsid w:val="553532A2"/>
    <w:rsid w:val="55388CA1"/>
    <w:rsid w:val="5538AFC7"/>
    <w:rsid w:val="553D1FCC"/>
    <w:rsid w:val="5540FF58"/>
    <w:rsid w:val="55578FAC"/>
    <w:rsid w:val="555E48BD"/>
    <w:rsid w:val="55A53355"/>
    <w:rsid w:val="55B90913"/>
    <w:rsid w:val="55E4B7DC"/>
    <w:rsid w:val="55FC5531"/>
    <w:rsid w:val="56146593"/>
    <w:rsid w:val="56235721"/>
    <w:rsid w:val="5631FA29"/>
    <w:rsid w:val="565EFBF0"/>
    <w:rsid w:val="56751957"/>
    <w:rsid w:val="567B43BC"/>
    <w:rsid w:val="568660DA"/>
    <w:rsid w:val="56BC294C"/>
    <w:rsid w:val="56F09C54"/>
    <w:rsid w:val="574642A5"/>
    <w:rsid w:val="576D1909"/>
    <w:rsid w:val="5779D36C"/>
    <w:rsid w:val="577A4261"/>
    <w:rsid w:val="5781D535"/>
    <w:rsid w:val="578B563A"/>
    <w:rsid w:val="578F0B5F"/>
    <w:rsid w:val="5797E8D7"/>
    <w:rsid w:val="579C58DD"/>
    <w:rsid w:val="57B95D07"/>
    <w:rsid w:val="57DF9E31"/>
    <w:rsid w:val="57E1A53D"/>
    <w:rsid w:val="5810B709"/>
    <w:rsid w:val="58143553"/>
    <w:rsid w:val="581A60E3"/>
    <w:rsid w:val="584EE8C5"/>
    <w:rsid w:val="585D0826"/>
    <w:rsid w:val="588EA3C7"/>
    <w:rsid w:val="58B11DA0"/>
    <w:rsid w:val="58B41FFB"/>
    <w:rsid w:val="58C2854C"/>
    <w:rsid w:val="58C37508"/>
    <w:rsid w:val="58DB7C41"/>
    <w:rsid w:val="592B7DE3"/>
    <w:rsid w:val="593AA6CB"/>
    <w:rsid w:val="593D4D23"/>
    <w:rsid w:val="5940C33A"/>
    <w:rsid w:val="5942D8FB"/>
    <w:rsid w:val="595AE963"/>
    <w:rsid w:val="5967BBE7"/>
    <w:rsid w:val="5967DC9C"/>
    <w:rsid w:val="597F7E4F"/>
    <w:rsid w:val="598363BA"/>
    <w:rsid w:val="59A6DF3E"/>
    <w:rsid w:val="59B21F07"/>
    <w:rsid w:val="59BAD659"/>
    <w:rsid w:val="59D59D4B"/>
    <w:rsid w:val="59FBCB61"/>
    <w:rsid w:val="59FD4C1B"/>
    <w:rsid w:val="5A11986A"/>
    <w:rsid w:val="5A188AB0"/>
    <w:rsid w:val="5A24CBDA"/>
    <w:rsid w:val="5A43D718"/>
    <w:rsid w:val="5A497008"/>
    <w:rsid w:val="5A5A0160"/>
    <w:rsid w:val="5A8DBE0D"/>
    <w:rsid w:val="5A9C6B81"/>
    <w:rsid w:val="5AB02793"/>
    <w:rsid w:val="5AF20608"/>
    <w:rsid w:val="5AF371B8"/>
    <w:rsid w:val="5B0047E9"/>
    <w:rsid w:val="5B034F43"/>
    <w:rsid w:val="5B0696E6"/>
    <w:rsid w:val="5B0C8BB7"/>
    <w:rsid w:val="5B0EC1B1"/>
    <w:rsid w:val="5B1A5A18"/>
    <w:rsid w:val="5B4175CE"/>
    <w:rsid w:val="5B4180AF"/>
    <w:rsid w:val="5B4EB4DF"/>
    <w:rsid w:val="5B5BBF30"/>
    <w:rsid w:val="5B9D3349"/>
    <w:rsid w:val="5BB96443"/>
    <w:rsid w:val="5BCA9E89"/>
    <w:rsid w:val="5BE5F7B0"/>
    <w:rsid w:val="5BF153FE"/>
    <w:rsid w:val="5BF59A8F"/>
    <w:rsid w:val="5C199738"/>
    <w:rsid w:val="5C1C4619"/>
    <w:rsid w:val="5C1FC4BB"/>
    <w:rsid w:val="5C200986"/>
    <w:rsid w:val="5C277198"/>
    <w:rsid w:val="5C4DB46A"/>
    <w:rsid w:val="5C540D3B"/>
    <w:rsid w:val="5C58F4BC"/>
    <w:rsid w:val="5C60FD04"/>
    <w:rsid w:val="5C63BF8B"/>
    <w:rsid w:val="5C9FE00E"/>
    <w:rsid w:val="5CA24CC8"/>
    <w:rsid w:val="5CA9B613"/>
    <w:rsid w:val="5CB4B5D7"/>
    <w:rsid w:val="5CC9B29D"/>
    <w:rsid w:val="5CDCCFC0"/>
    <w:rsid w:val="5CE64A22"/>
    <w:rsid w:val="5D1287C2"/>
    <w:rsid w:val="5D4094AD"/>
    <w:rsid w:val="5D73710B"/>
    <w:rsid w:val="5D753C80"/>
    <w:rsid w:val="5DDBF874"/>
    <w:rsid w:val="5DDEDB8B"/>
    <w:rsid w:val="5DE4F81F"/>
    <w:rsid w:val="5DEC8174"/>
    <w:rsid w:val="5DEEEB92"/>
    <w:rsid w:val="5DF93EE1"/>
    <w:rsid w:val="5E1E66B4"/>
    <w:rsid w:val="5E23D27A"/>
    <w:rsid w:val="5E2E45FE"/>
    <w:rsid w:val="5E32BD51"/>
    <w:rsid w:val="5E433255"/>
    <w:rsid w:val="5E540DB2"/>
    <w:rsid w:val="5E588B1D"/>
    <w:rsid w:val="5E61C489"/>
    <w:rsid w:val="5E70EC72"/>
    <w:rsid w:val="5E7B8E1F"/>
    <w:rsid w:val="5E8655A1"/>
    <w:rsid w:val="5ECDA648"/>
    <w:rsid w:val="5EE0994B"/>
    <w:rsid w:val="5F16435F"/>
    <w:rsid w:val="5F1E4DD7"/>
    <w:rsid w:val="5F3E6809"/>
    <w:rsid w:val="5F5EA07F"/>
    <w:rsid w:val="5F656E15"/>
    <w:rsid w:val="5F858153"/>
    <w:rsid w:val="5FF92F27"/>
    <w:rsid w:val="600244DC"/>
    <w:rsid w:val="60085612"/>
    <w:rsid w:val="6017D5AD"/>
    <w:rsid w:val="602729C3"/>
    <w:rsid w:val="604A23A2"/>
    <w:rsid w:val="605FFDE0"/>
    <w:rsid w:val="60700A15"/>
    <w:rsid w:val="60756742"/>
    <w:rsid w:val="60980765"/>
    <w:rsid w:val="60CF04E5"/>
    <w:rsid w:val="60E09289"/>
    <w:rsid w:val="60EB9154"/>
    <w:rsid w:val="6110CCC2"/>
    <w:rsid w:val="6119024B"/>
    <w:rsid w:val="61228265"/>
    <w:rsid w:val="613253BD"/>
    <w:rsid w:val="614E232F"/>
    <w:rsid w:val="61570430"/>
    <w:rsid w:val="617FFDCE"/>
    <w:rsid w:val="6184D099"/>
    <w:rsid w:val="6191F30D"/>
    <w:rsid w:val="61DE98CC"/>
    <w:rsid w:val="61EC49B9"/>
    <w:rsid w:val="61ED663A"/>
    <w:rsid w:val="61EEFB87"/>
    <w:rsid w:val="61F2CDE2"/>
    <w:rsid w:val="61F66D40"/>
    <w:rsid w:val="621B1F98"/>
    <w:rsid w:val="621C6C7E"/>
    <w:rsid w:val="6227E386"/>
    <w:rsid w:val="622855B7"/>
    <w:rsid w:val="623C9B89"/>
    <w:rsid w:val="6253A052"/>
    <w:rsid w:val="625AC8DA"/>
    <w:rsid w:val="62760CE3"/>
    <w:rsid w:val="6280E4BE"/>
    <w:rsid w:val="628FAC26"/>
    <w:rsid w:val="62B9D8E1"/>
    <w:rsid w:val="62CEF336"/>
    <w:rsid w:val="630DB16A"/>
    <w:rsid w:val="633387D8"/>
    <w:rsid w:val="633AB9AD"/>
    <w:rsid w:val="6350B6DC"/>
    <w:rsid w:val="636B3C54"/>
    <w:rsid w:val="6384BFD3"/>
    <w:rsid w:val="6386DE36"/>
    <w:rsid w:val="638E43C0"/>
    <w:rsid w:val="63907574"/>
    <w:rsid w:val="63A07643"/>
    <w:rsid w:val="63A13F9F"/>
    <w:rsid w:val="63B84AB7"/>
    <w:rsid w:val="63BAC374"/>
    <w:rsid w:val="63CE3491"/>
    <w:rsid w:val="63DD6420"/>
    <w:rsid w:val="63EF2025"/>
    <w:rsid w:val="63F1D3DE"/>
    <w:rsid w:val="640C6318"/>
    <w:rsid w:val="6445A83F"/>
    <w:rsid w:val="6450F1B3"/>
    <w:rsid w:val="646E9930"/>
    <w:rsid w:val="647BB17F"/>
    <w:rsid w:val="64A3E076"/>
    <w:rsid w:val="64B3A296"/>
    <w:rsid w:val="64DAE6C4"/>
    <w:rsid w:val="64DF6ACE"/>
    <w:rsid w:val="64FA81ED"/>
    <w:rsid w:val="650692F5"/>
    <w:rsid w:val="65141837"/>
    <w:rsid w:val="653B5E2D"/>
    <w:rsid w:val="654F2D82"/>
    <w:rsid w:val="6582041A"/>
    <w:rsid w:val="65942471"/>
    <w:rsid w:val="659815E8"/>
    <w:rsid w:val="65ABD1E1"/>
    <w:rsid w:val="65D2F885"/>
    <w:rsid w:val="65F42840"/>
    <w:rsid w:val="660BCD25"/>
    <w:rsid w:val="66449C95"/>
    <w:rsid w:val="6648628D"/>
    <w:rsid w:val="665C6A08"/>
    <w:rsid w:val="66662333"/>
    <w:rsid w:val="666F54AD"/>
    <w:rsid w:val="6698E70D"/>
    <w:rsid w:val="66A1A506"/>
    <w:rsid w:val="66BF4F3C"/>
    <w:rsid w:val="66CD4389"/>
    <w:rsid w:val="66E9D3C5"/>
    <w:rsid w:val="66FCB38C"/>
    <w:rsid w:val="6700E717"/>
    <w:rsid w:val="67047D0F"/>
    <w:rsid w:val="670D7F5E"/>
    <w:rsid w:val="672C49C8"/>
    <w:rsid w:val="678F1EAC"/>
    <w:rsid w:val="6790D3F8"/>
    <w:rsid w:val="67939590"/>
    <w:rsid w:val="67B15441"/>
    <w:rsid w:val="67EBBFF0"/>
    <w:rsid w:val="67F3363F"/>
    <w:rsid w:val="68062A92"/>
    <w:rsid w:val="682261C1"/>
    <w:rsid w:val="685ACCB9"/>
    <w:rsid w:val="686C07B8"/>
    <w:rsid w:val="686E8F1B"/>
    <w:rsid w:val="6878D5FC"/>
    <w:rsid w:val="687EF486"/>
    <w:rsid w:val="6881C8DD"/>
    <w:rsid w:val="688D6FD5"/>
    <w:rsid w:val="68BE1631"/>
    <w:rsid w:val="68CCB156"/>
    <w:rsid w:val="68EF27F1"/>
    <w:rsid w:val="68F0FFA9"/>
    <w:rsid w:val="68F53462"/>
    <w:rsid w:val="68FCB855"/>
    <w:rsid w:val="69008AE8"/>
    <w:rsid w:val="690D88CD"/>
    <w:rsid w:val="6916CAD0"/>
    <w:rsid w:val="694E2888"/>
    <w:rsid w:val="69848F11"/>
    <w:rsid w:val="6989960B"/>
    <w:rsid w:val="6996EF31"/>
    <w:rsid w:val="69B4C0A4"/>
    <w:rsid w:val="69C596D4"/>
    <w:rsid w:val="69CC7872"/>
    <w:rsid w:val="69F29456"/>
    <w:rsid w:val="6A0EFAE6"/>
    <w:rsid w:val="6A35F3BA"/>
    <w:rsid w:val="6A5860F5"/>
    <w:rsid w:val="6A712BE1"/>
    <w:rsid w:val="6A785D49"/>
    <w:rsid w:val="6A81B502"/>
    <w:rsid w:val="6A98DB5C"/>
    <w:rsid w:val="6AB0D4C9"/>
    <w:rsid w:val="6AB729B9"/>
    <w:rsid w:val="6AD7B664"/>
    <w:rsid w:val="6AF18D19"/>
    <w:rsid w:val="6B04B4ED"/>
    <w:rsid w:val="6B10A3F3"/>
    <w:rsid w:val="6B242291"/>
    <w:rsid w:val="6B25FFA0"/>
    <w:rsid w:val="6B3743AF"/>
    <w:rsid w:val="6B9C9560"/>
    <w:rsid w:val="6B9D61EA"/>
    <w:rsid w:val="6BB07D73"/>
    <w:rsid w:val="6BB39F8A"/>
    <w:rsid w:val="6BBEB501"/>
    <w:rsid w:val="6BC3272A"/>
    <w:rsid w:val="6C06E914"/>
    <w:rsid w:val="6C30603A"/>
    <w:rsid w:val="6C4A5284"/>
    <w:rsid w:val="6C6DFF0B"/>
    <w:rsid w:val="6C736DEF"/>
    <w:rsid w:val="6C8D2AC9"/>
    <w:rsid w:val="6CA6A457"/>
    <w:rsid w:val="6CBE8ACD"/>
    <w:rsid w:val="6CC22E9D"/>
    <w:rsid w:val="6CD6A0E0"/>
    <w:rsid w:val="6CE52358"/>
    <w:rsid w:val="6CF08FEA"/>
    <w:rsid w:val="6D0381BC"/>
    <w:rsid w:val="6D17500C"/>
    <w:rsid w:val="6D2AE8D7"/>
    <w:rsid w:val="6D35C5D4"/>
    <w:rsid w:val="6D37EB9D"/>
    <w:rsid w:val="6D50008F"/>
    <w:rsid w:val="6D501D35"/>
    <w:rsid w:val="6D5C6383"/>
    <w:rsid w:val="6D5C6F95"/>
    <w:rsid w:val="6D716DD8"/>
    <w:rsid w:val="6D959D7E"/>
    <w:rsid w:val="6DA60892"/>
    <w:rsid w:val="6DB86AE4"/>
    <w:rsid w:val="6DF46BFD"/>
    <w:rsid w:val="6E06DC1A"/>
    <w:rsid w:val="6E24D9A9"/>
    <w:rsid w:val="6E3B32F8"/>
    <w:rsid w:val="6E70A3E8"/>
    <w:rsid w:val="6E864ED7"/>
    <w:rsid w:val="6EC3C46E"/>
    <w:rsid w:val="6EC49CF4"/>
    <w:rsid w:val="6EE99982"/>
    <w:rsid w:val="6F05DF1D"/>
    <w:rsid w:val="6F2A2902"/>
    <w:rsid w:val="6F377B11"/>
    <w:rsid w:val="6F3EC55D"/>
    <w:rsid w:val="6F4925F3"/>
    <w:rsid w:val="6F4AE21A"/>
    <w:rsid w:val="6F641794"/>
    <w:rsid w:val="6F64C49B"/>
    <w:rsid w:val="6F65FA1E"/>
    <w:rsid w:val="6F8C2995"/>
    <w:rsid w:val="6F9DDA89"/>
    <w:rsid w:val="6FA892D6"/>
    <w:rsid w:val="6FBE4CB4"/>
    <w:rsid w:val="6FC332FF"/>
    <w:rsid w:val="6FCB0D7F"/>
    <w:rsid w:val="6FCF7B35"/>
    <w:rsid w:val="6FDFF388"/>
    <w:rsid w:val="6FE64ABD"/>
    <w:rsid w:val="701261AF"/>
    <w:rsid w:val="703A8B06"/>
    <w:rsid w:val="703B8196"/>
    <w:rsid w:val="705496B6"/>
    <w:rsid w:val="70607419"/>
    <w:rsid w:val="70750CA0"/>
    <w:rsid w:val="70A8B639"/>
    <w:rsid w:val="70AC9C16"/>
    <w:rsid w:val="70B30DE2"/>
    <w:rsid w:val="70B97982"/>
    <w:rsid w:val="70CE9A0C"/>
    <w:rsid w:val="70D03AFB"/>
    <w:rsid w:val="70D7B5B7"/>
    <w:rsid w:val="70E60C78"/>
    <w:rsid w:val="70F6680E"/>
    <w:rsid w:val="7100A2D4"/>
    <w:rsid w:val="710A00A0"/>
    <w:rsid w:val="7135D67C"/>
    <w:rsid w:val="7139E8B2"/>
    <w:rsid w:val="71A11A86"/>
    <w:rsid w:val="71A54885"/>
    <w:rsid w:val="71D600B1"/>
    <w:rsid w:val="71DDF2AF"/>
    <w:rsid w:val="71E19598"/>
    <w:rsid w:val="71F79702"/>
    <w:rsid w:val="72148915"/>
    <w:rsid w:val="72199B5B"/>
    <w:rsid w:val="72391526"/>
    <w:rsid w:val="72433EDE"/>
    <w:rsid w:val="725283D0"/>
    <w:rsid w:val="72542719"/>
    <w:rsid w:val="725C7054"/>
    <w:rsid w:val="72613602"/>
    <w:rsid w:val="727F160B"/>
    <w:rsid w:val="72858385"/>
    <w:rsid w:val="72916353"/>
    <w:rsid w:val="72953352"/>
    <w:rsid w:val="72A74E01"/>
    <w:rsid w:val="72AAD496"/>
    <w:rsid w:val="72DAA8ED"/>
    <w:rsid w:val="72FC33FF"/>
    <w:rsid w:val="73092731"/>
    <w:rsid w:val="73520FE1"/>
    <w:rsid w:val="738E3CEF"/>
    <w:rsid w:val="73CE8EC6"/>
    <w:rsid w:val="73E4D84D"/>
    <w:rsid w:val="73FD15C5"/>
    <w:rsid w:val="742620DB"/>
    <w:rsid w:val="7444F8E2"/>
    <w:rsid w:val="74450BA9"/>
    <w:rsid w:val="744B8615"/>
    <w:rsid w:val="74699495"/>
    <w:rsid w:val="7483C5C1"/>
    <w:rsid w:val="74866098"/>
    <w:rsid w:val="749B9F2C"/>
    <w:rsid w:val="74D5065A"/>
    <w:rsid w:val="7504A48F"/>
    <w:rsid w:val="751159CE"/>
    <w:rsid w:val="7529CE41"/>
    <w:rsid w:val="753062DC"/>
    <w:rsid w:val="7534180D"/>
    <w:rsid w:val="7559A9F2"/>
    <w:rsid w:val="756CFEC8"/>
    <w:rsid w:val="75828832"/>
    <w:rsid w:val="75C0A9CB"/>
    <w:rsid w:val="75DDA252"/>
    <w:rsid w:val="75EEE4C6"/>
    <w:rsid w:val="75F9AE8E"/>
    <w:rsid w:val="76378240"/>
    <w:rsid w:val="76513242"/>
    <w:rsid w:val="766C828E"/>
    <w:rsid w:val="766FDDCA"/>
    <w:rsid w:val="76B3C485"/>
    <w:rsid w:val="76C08D96"/>
    <w:rsid w:val="76D87741"/>
    <w:rsid w:val="76DDC946"/>
    <w:rsid w:val="76FA55DE"/>
    <w:rsid w:val="774A7E24"/>
    <w:rsid w:val="774FDB13"/>
    <w:rsid w:val="777664A4"/>
    <w:rsid w:val="778421B2"/>
    <w:rsid w:val="7786BE3F"/>
    <w:rsid w:val="77989DF1"/>
    <w:rsid w:val="779D1B76"/>
    <w:rsid w:val="780852EF"/>
    <w:rsid w:val="780BC98E"/>
    <w:rsid w:val="78262A68"/>
    <w:rsid w:val="784D7D05"/>
    <w:rsid w:val="785327EA"/>
    <w:rsid w:val="786567EE"/>
    <w:rsid w:val="7868443B"/>
    <w:rsid w:val="78773AC6"/>
    <w:rsid w:val="78A6B345"/>
    <w:rsid w:val="78B7A02A"/>
    <w:rsid w:val="78BE81C8"/>
    <w:rsid w:val="78CA9868"/>
    <w:rsid w:val="78D1BD16"/>
    <w:rsid w:val="78FC9719"/>
    <w:rsid w:val="79109452"/>
    <w:rsid w:val="791B8ECA"/>
    <w:rsid w:val="791E6742"/>
    <w:rsid w:val="7964DD3E"/>
    <w:rsid w:val="7967F0F7"/>
    <w:rsid w:val="796F002B"/>
    <w:rsid w:val="798A1D61"/>
    <w:rsid w:val="798B1822"/>
    <w:rsid w:val="79AC545D"/>
    <w:rsid w:val="79C9D209"/>
    <w:rsid w:val="79E3560A"/>
    <w:rsid w:val="7A33FD12"/>
    <w:rsid w:val="7A40E1CB"/>
    <w:rsid w:val="7A5A099F"/>
    <w:rsid w:val="7A81876E"/>
    <w:rsid w:val="7AB37140"/>
    <w:rsid w:val="7AF4ED8A"/>
    <w:rsid w:val="7B2F6BC9"/>
    <w:rsid w:val="7B31B438"/>
    <w:rsid w:val="7B389229"/>
    <w:rsid w:val="7B3A621A"/>
    <w:rsid w:val="7B595206"/>
    <w:rsid w:val="7B6A883D"/>
    <w:rsid w:val="7B9138D3"/>
    <w:rsid w:val="7BA37933"/>
    <w:rsid w:val="7BA402F3"/>
    <w:rsid w:val="7BD6CA8D"/>
    <w:rsid w:val="7BE2FDE7"/>
    <w:rsid w:val="7BE3F1C3"/>
    <w:rsid w:val="7BE53CB2"/>
    <w:rsid w:val="7C025215"/>
    <w:rsid w:val="7C2F8AEE"/>
    <w:rsid w:val="7C677D12"/>
    <w:rsid w:val="7C7CC539"/>
    <w:rsid w:val="7C8709BB"/>
    <w:rsid w:val="7C9B5172"/>
    <w:rsid w:val="7CAE9AC0"/>
    <w:rsid w:val="7CBD4EDD"/>
    <w:rsid w:val="7CC65129"/>
    <w:rsid w:val="7CEC5B5F"/>
    <w:rsid w:val="7D067176"/>
    <w:rsid w:val="7D164688"/>
    <w:rsid w:val="7D20114E"/>
    <w:rsid w:val="7D2375AC"/>
    <w:rsid w:val="7D2CA004"/>
    <w:rsid w:val="7D35CEDE"/>
    <w:rsid w:val="7D45ED4D"/>
    <w:rsid w:val="7D60B17F"/>
    <w:rsid w:val="7D65ACE0"/>
    <w:rsid w:val="7D6A70D5"/>
    <w:rsid w:val="7D6D1B1E"/>
    <w:rsid w:val="7D7F3FD9"/>
    <w:rsid w:val="7D8511D2"/>
    <w:rsid w:val="7D9F26AB"/>
    <w:rsid w:val="7DDBF074"/>
    <w:rsid w:val="7DE17198"/>
    <w:rsid w:val="7DF10E56"/>
    <w:rsid w:val="7DF3D41F"/>
    <w:rsid w:val="7DFFE48C"/>
    <w:rsid w:val="7E0ED760"/>
    <w:rsid w:val="7E19042E"/>
    <w:rsid w:val="7E5F7530"/>
    <w:rsid w:val="7E67724B"/>
    <w:rsid w:val="7E68BD82"/>
    <w:rsid w:val="7E6AC313"/>
    <w:rsid w:val="7E81E03F"/>
    <w:rsid w:val="7E879890"/>
    <w:rsid w:val="7E8F9B99"/>
    <w:rsid w:val="7E93417C"/>
    <w:rsid w:val="7E9D42E8"/>
    <w:rsid w:val="7EA08A1C"/>
    <w:rsid w:val="7EADD537"/>
    <w:rsid w:val="7EB07EB5"/>
    <w:rsid w:val="7EC54FF8"/>
    <w:rsid w:val="7EF7DFEE"/>
    <w:rsid w:val="7F00B209"/>
    <w:rsid w:val="7F255BEF"/>
    <w:rsid w:val="7F309EF4"/>
    <w:rsid w:val="7F5D604D"/>
    <w:rsid w:val="7F62EEF8"/>
    <w:rsid w:val="7F66215D"/>
    <w:rsid w:val="7F6A52DE"/>
    <w:rsid w:val="7F6F3CE8"/>
    <w:rsid w:val="7F71BE1C"/>
    <w:rsid w:val="7F989480"/>
    <w:rsid w:val="7FA15801"/>
    <w:rsid w:val="7FB13F6A"/>
    <w:rsid w:val="7FB3F15C"/>
    <w:rsid w:val="7FC30D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8FF4B"/>
  <w15:chartTrackingRefBased/>
  <w15:docId w15:val="{29A4E049-1FC8-4AFB-BB79-84F3065E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09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63C"/>
    <w:pPr>
      <w:ind w:left="720"/>
      <w:contextualSpacing/>
    </w:pPr>
  </w:style>
  <w:style w:type="table" w:styleId="TableGrid">
    <w:name w:val="Table Grid"/>
    <w:basedOn w:val="TableNormal"/>
    <w:uiPriority w:val="39"/>
    <w:rsid w:val="0061719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next w:val="Normal"/>
    <w:qFormat/>
    <w:rsid w:val="007104AC"/>
    <w:pPr>
      <w:keepNext/>
      <w:numPr>
        <w:numId w:val="22"/>
      </w:numPr>
      <w:spacing w:before="140" w:after="140" w:line="360" w:lineRule="auto"/>
      <w:jc w:val="both"/>
      <w:outlineLvl w:val="0"/>
    </w:pPr>
    <w:rPr>
      <w:rFonts w:ascii="Arial" w:eastAsia="Times New Roman" w:hAnsi="Arial" w:cs="Times New Roman"/>
      <w:b/>
      <w:caps/>
      <w:w w:val="105"/>
      <w:kern w:val="20"/>
      <w:sz w:val="20"/>
      <w:szCs w:val="20"/>
    </w:rPr>
  </w:style>
  <w:style w:type="paragraph" w:customStyle="1" w:styleId="Level2">
    <w:name w:val="Level 2"/>
    <w:basedOn w:val="Normal"/>
    <w:next w:val="Normal"/>
    <w:qFormat/>
    <w:rsid w:val="007104AC"/>
    <w:pPr>
      <w:keepNext/>
      <w:numPr>
        <w:ilvl w:val="1"/>
        <w:numId w:val="22"/>
      </w:numPr>
      <w:spacing w:after="0" w:line="360" w:lineRule="auto"/>
      <w:jc w:val="both"/>
      <w:outlineLvl w:val="1"/>
    </w:pPr>
    <w:rPr>
      <w:rFonts w:ascii="Arial" w:eastAsia="Times New Roman" w:hAnsi="Arial" w:cs="Times New Roman"/>
      <w:b/>
      <w:w w:val="105"/>
      <w:kern w:val="20"/>
      <w:sz w:val="20"/>
      <w:szCs w:val="20"/>
    </w:rPr>
  </w:style>
  <w:style w:type="paragraph" w:customStyle="1" w:styleId="Level3">
    <w:name w:val="Level 3"/>
    <w:basedOn w:val="Normal"/>
    <w:link w:val="Level3Char"/>
    <w:qFormat/>
    <w:rsid w:val="007104AC"/>
    <w:pPr>
      <w:numPr>
        <w:ilvl w:val="2"/>
        <w:numId w:val="22"/>
      </w:numPr>
      <w:spacing w:after="120" w:line="336" w:lineRule="auto"/>
      <w:jc w:val="both"/>
      <w:outlineLvl w:val="2"/>
    </w:pPr>
    <w:rPr>
      <w:rFonts w:ascii="Arial" w:eastAsia="Times New Roman" w:hAnsi="Arial" w:cs="Times New Roman"/>
      <w:w w:val="105"/>
      <w:kern w:val="20"/>
      <w:sz w:val="20"/>
      <w:szCs w:val="20"/>
    </w:rPr>
  </w:style>
  <w:style w:type="paragraph" w:customStyle="1" w:styleId="Level4">
    <w:name w:val="Level 4"/>
    <w:basedOn w:val="Normal"/>
    <w:qFormat/>
    <w:rsid w:val="007104AC"/>
    <w:pPr>
      <w:numPr>
        <w:ilvl w:val="3"/>
        <w:numId w:val="22"/>
      </w:numPr>
      <w:spacing w:after="120" w:line="336" w:lineRule="auto"/>
      <w:jc w:val="both"/>
      <w:outlineLvl w:val="3"/>
    </w:pPr>
    <w:rPr>
      <w:rFonts w:ascii="Arial" w:eastAsia="Times New Roman" w:hAnsi="Arial" w:cs="Times New Roman"/>
      <w:w w:val="105"/>
      <w:kern w:val="20"/>
      <w:sz w:val="20"/>
      <w:szCs w:val="20"/>
    </w:rPr>
  </w:style>
  <w:style w:type="paragraph" w:customStyle="1" w:styleId="Level5">
    <w:name w:val="Level 5"/>
    <w:basedOn w:val="Level4"/>
    <w:qFormat/>
    <w:rsid w:val="007104AC"/>
    <w:pPr>
      <w:numPr>
        <w:ilvl w:val="4"/>
      </w:numPr>
      <w:outlineLvl w:val="4"/>
    </w:pPr>
  </w:style>
  <w:style w:type="paragraph" w:customStyle="1" w:styleId="Level6">
    <w:name w:val="Level 6"/>
    <w:basedOn w:val="Level5"/>
    <w:rsid w:val="007104AC"/>
    <w:pPr>
      <w:numPr>
        <w:ilvl w:val="5"/>
      </w:numPr>
      <w:outlineLvl w:val="5"/>
    </w:pPr>
  </w:style>
  <w:style w:type="paragraph" w:customStyle="1" w:styleId="Level7">
    <w:name w:val="Level 7"/>
    <w:basedOn w:val="Normal"/>
    <w:rsid w:val="007104AC"/>
    <w:pPr>
      <w:numPr>
        <w:ilvl w:val="6"/>
        <w:numId w:val="22"/>
      </w:numPr>
      <w:spacing w:after="120" w:line="336" w:lineRule="auto"/>
      <w:jc w:val="both"/>
      <w:outlineLvl w:val="6"/>
    </w:pPr>
    <w:rPr>
      <w:rFonts w:ascii="Arial" w:eastAsia="Times New Roman" w:hAnsi="Arial" w:cs="Times New Roman"/>
      <w:w w:val="105"/>
      <w:kern w:val="20"/>
      <w:sz w:val="20"/>
      <w:szCs w:val="20"/>
    </w:rPr>
  </w:style>
  <w:style w:type="paragraph" w:customStyle="1" w:styleId="Level8">
    <w:name w:val="Level 8"/>
    <w:basedOn w:val="Normal"/>
    <w:rsid w:val="007104AC"/>
    <w:pPr>
      <w:numPr>
        <w:ilvl w:val="7"/>
        <w:numId w:val="22"/>
      </w:numPr>
      <w:spacing w:after="120" w:line="336" w:lineRule="auto"/>
      <w:jc w:val="both"/>
      <w:outlineLvl w:val="7"/>
    </w:pPr>
    <w:rPr>
      <w:rFonts w:ascii="Arial" w:eastAsia="Times New Roman" w:hAnsi="Arial" w:cs="Times New Roman"/>
      <w:w w:val="105"/>
      <w:kern w:val="20"/>
      <w:sz w:val="20"/>
      <w:szCs w:val="20"/>
    </w:rPr>
  </w:style>
  <w:style w:type="character" w:customStyle="1" w:styleId="Level3Char">
    <w:name w:val="Level 3 Char"/>
    <w:link w:val="Level3"/>
    <w:rsid w:val="007104AC"/>
    <w:rPr>
      <w:rFonts w:ascii="Arial" w:eastAsia="Times New Roman" w:hAnsi="Arial" w:cs="Times New Roman"/>
      <w:w w:val="105"/>
      <w:kern w:val="20"/>
      <w:sz w:val="20"/>
      <w:szCs w:val="20"/>
      <w:lang w:val="en-GB"/>
    </w:rPr>
  </w:style>
  <w:style w:type="paragraph" w:styleId="Header">
    <w:name w:val="header"/>
    <w:basedOn w:val="Normal"/>
    <w:link w:val="HeaderChar"/>
    <w:uiPriority w:val="99"/>
    <w:unhideWhenUsed/>
    <w:rsid w:val="00E12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0E3"/>
    <w:rPr>
      <w:lang w:val="en-GB"/>
    </w:rPr>
  </w:style>
  <w:style w:type="paragraph" w:styleId="Footer">
    <w:name w:val="footer"/>
    <w:basedOn w:val="Normal"/>
    <w:link w:val="FooterChar"/>
    <w:uiPriority w:val="99"/>
    <w:unhideWhenUsed/>
    <w:rsid w:val="00E12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0E3"/>
    <w:rPr>
      <w:lang w:val="en-GB"/>
    </w:rPr>
  </w:style>
  <w:style w:type="character" w:styleId="Hyperlink">
    <w:name w:val="Hyperlink"/>
    <w:basedOn w:val="DefaultParagraphFont"/>
    <w:uiPriority w:val="99"/>
    <w:unhideWhenUsed/>
    <w:rsid w:val="00122CD2"/>
    <w:rPr>
      <w:color w:val="0563C1"/>
      <w:u w:val="single"/>
    </w:rPr>
  </w:style>
  <w:style w:type="paragraph" w:styleId="FootnoteText">
    <w:name w:val="footnote text"/>
    <w:basedOn w:val="Normal"/>
    <w:link w:val="FootnoteTextChar"/>
    <w:uiPriority w:val="99"/>
    <w:semiHidden/>
    <w:unhideWhenUsed/>
    <w:rsid w:val="006F6F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6F96"/>
    <w:rPr>
      <w:sz w:val="20"/>
      <w:szCs w:val="20"/>
      <w:lang w:val="en-GB"/>
    </w:rPr>
  </w:style>
  <w:style w:type="character" w:styleId="FootnoteReference">
    <w:name w:val="footnote reference"/>
    <w:basedOn w:val="DefaultParagraphFont"/>
    <w:uiPriority w:val="99"/>
    <w:semiHidden/>
    <w:unhideWhenUsed/>
    <w:rsid w:val="006F6F96"/>
    <w:rPr>
      <w:vertAlign w:val="superscript"/>
    </w:rPr>
  </w:style>
  <w:style w:type="paragraph" w:customStyle="1" w:styleId="Tablebullet">
    <w:name w:val="Table bullet"/>
    <w:basedOn w:val="Normal"/>
    <w:rsid w:val="009B0E35"/>
    <w:pPr>
      <w:numPr>
        <w:numId w:val="29"/>
      </w:numPr>
      <w:spacing w:before="60" w:after="60" w:line="290" w:lineRule="auto"/>
    </w:pPr>
    <w:rPr>
      <w:rFonts w:ascii="Arial (Body)" w:eastAsia="Times New Roman" w:hAnsi="Arial (Body)" w:cs="Times New Roman"/>
      <w:kern w:val="20"/>
      <w:szCs w:val="20"/>
    </w:rPr>
  </w:style>
  <w:style w:type="character" w:styleId="CommentReference">
    <w:name w:val="annotation reference"/>
    <w:basedOn w:val="DefaultParagraphFont"/>
    <w:uiPriority w:val="99"/>
    <w:semiHidden/>
    <w:unhideWhenUsed/>
    <w:rsid w:val="007315D9"/>
    <w:rPr>
      <w:sz w:val="16"/>
      <w:szCs w:val="16"/>
    </w:rPr>
  </w:style>
  <w:style w:type="paragraph" w:styleId="CommentText">
    <w:name w:val="annotation text"/>
    <w:basedOn w:val="Normal"/>
    <w:link w:val="CommentTextChar"/>
    <w:uiPriority w:val="99"/>
    <w:unhideWhenUsed/>
    <w:rsid w:val="007315D9"/>
    <w:pPr>
      <w:spacing w:line="240" w:lineRule="auto"/>
    </w:pPr>
    <w:rPr>
      <w:sz w:val="20"/>
      <w:szCs w:val="20"/>
    </w:rPr>
  </w:style>
  <w:style w:type="character" w:customStyle="1" w:styleId="CommentTextChar">
    <w:name w:val="Comment Text Char"/>
    <w:basedOn w:val="DefaultParagraphFont"/>
    <w:link w:val="CommentText"/>
    <w:uiPriority w:val="99"/>
    <w:rsid w:val="007315D9"/>
    <w:rPr>
      <w:sz w:val="20"/>
      <w:szCs w:val="20"/>
      <w:lang w:val="en-GB"/>
    </w:rPr>
  </w:style>
  <w:style w:type="paragraph" w:styleId="CommentSubject">
    <w:name w:val="annotation subject"/>
    <w:basedOn w:val="CommentText"/>
    <w:next w:val="CommentText"/>
    <w:link w:val="CommentSubjectChar"/>
    <w:uiPriority w:val="99"/>
    <w:semiHidden/>
    <w:unhideWhenUsed/>
    <w:rsid w:val="007315D9"/>
    <w:rPr>
      <w:b/>
      <w:bCs/>
    </w:rPr>
  </w:style>
  <w:style w:type="character" w:customStyle="1" w:styleId="CommentSubjectChar">
    <w:name w:val="Comment Subject Char"/>
    <w:basedOn w:val="CommentTextChar"/>
    <w:link w:val="CommentSubject"/>
    <w:uiPriority w:val="99"/>
    <w:semiHidden/>
    <w:rsid w:val="007315D9"/>
    <w:rPr>
      <w:b/>
      <w:bCs/>
      <w:sz w:val="20"/>
      <w:szCs w:val="20"/>
      <w:lang w:val="en-GB"/>
    </w:rPr>
  </w:style>
  <w:style w:type="character" w:styleId="UnresolvedMention">
    <w:name w:val="Unresolved Mention"/>
    <w:basedOn w:val="DefaultParagraphFont"/>
    <w:uiPriority w:val="99"/>
    <w:unhideWhenUsed/>
    <w:rsid w:val="007315D9"/>
    <w:rPr>
      <w:color w:val="605E5C"/>
      <w:shd w:val="clear" w:color="auto" w:fill="E1DFDD"/>
    </w:rPr>
  </w:style>
  <w:style w:type="paragraph" w:styleId="Revision">
    <w:name w:val="Revision"/>
    <w:hidden/>
    <w:uiPriority w:val="99"/>
    <w:semiHidden/>
    <w:rsid w:val="00305D2B"/>
    <w:pPr>
      <w:spacing w:after="0" w:line="240" w:lineRule="auto"/>
    </w:pPr>
    <w:rPr>
      <w:lang w:val="en-GB"/>
    </w:rPr>
  </w:style>
  <w:style w:type="character" w:styleId="FollowedHyperlink">
    <w:name w:val="FollowedHyperlink"/>
    <w:basedOn w:val="DefaultParagraphFont"/>
    <w:uiPriority w:val="99"/>
    <w:semiHidden/>
    <w:unhideWhenUsed/>
    <w:rsid w:val="00AB1986"/>
    <w:rPr>
      <w:color w:val="954F72" w:themeColor="followedHyperlink"/>
      <w:u w:val="single"/>
    </w:rPr>
  </w:style>
  <w:style w:type="character" w:styleId="Mention">
    <w:name w:val="Mention"/>
    <w:basedOn w:val="DefaultParagraphFont"/>
    <w:uiPriority w:val="99"/>
    <w:unhideWhenUsed/>
    <w:rsid w:val="00190B5B"/>
    <w:rPr>
      <w:color w:val="2B579A"/>
      <w:shd w:val="clear" w:color="auto" w:fill="E1DFDD"/>
    </w:rPr>
  </w:style>
  <w:style w:type="character" w:customStyle="1" w:styleId="normaltextrun">
    <w:name w:val="normaltextrun"/>
    <w:basedOn w:val="DefaultParagraphFont"/>
    <w:rsid w:val="00154C87"/>
  </w:style>
  <w:style w:type="character" w:customStyle="1" w:styleId="findhit">
    <w:name w:val="findhit"/>
    <w:basedOn w:val="DefaultParagraphFont"/>
    <w:rsid w:val="00154C87"/>
  </w:style>
  <w:style w:type="character" w:customStyle="1" w:styleId="eop">
    <w:name w:val="eop"/>
    <w:basedOn w:val="DefaultParagraphFont"/>
    <w:rsid w:val="00154C87"/>
  </w:style>
  <w:style w:type="paragraph" w:styleId="NormalWeb">
    <w:name w:val="Normal (Web)"/>
    <w:basedOn w:val="Normal"/>
    <w:uiPriority w:val="99"/>
    <w:semiHidden/>
    <w:unhideWhenUsed/>
    <w:rsid w:val="004E09B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xmsonormal">
    <w:name w:val="x_x_msonormal"/>
    <w:basedOn w:val="Normal"/>
    <w:rsid w:val="00C458BC"/>
    <w:pPr>
      <w:spacing w:after="0" w:line="240" w:lineRule="auto"/>
    </w:pPr>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078">
      <w:bodyDiv w:val="1"/>
      <w:marLeft w:val="0"/>
      <w:marRight w:val="0"/>
      <w:marTop w:val="0"/>
      <w:marBottom w:val="0"/>
      <w:divBdr>
        <w:top w:val="none" w:sz="0" w:space="0" w:color="auto"/>
        <w:left w:val="none" w:sz="0" w:space="0" w:color="auto"/>
        <w:bottom w:val="none" w:sz="0" w:space="0" w:color="auto"/>
        <w:right w:val="none" w:sz="0" w:space="0" w:color="auto"/>
      </w:divBdr>
    </w:div>
    <w:div w:id="11496928">
      <w:bodyDiv w:val="1"/>
      <w:marLeft w:val="0"/>
      <w:marRight w:val="0"/>
      <w:marTop w:val="0"/>
      <w:marBottom w:val="0"/>
      <w:divBdr>
        <w:top w:val="none" w:sz="0" w:space="0" w:color="auto"/>
        <w:left w:val="none" w:sz="0" w:space="0" w:color="auto"/>
        <w:bottom w:val="none" w:sz="0" w:space="0" w:color="auto"/>
        <w:right w:val="none" w:sz="0" w:space="0" w:color="auto"/>
      </w:divBdr>
    </w:div>
    <w:div w:id="131749388">
      <w:bodyDiv w:val="1"/>
      <w:marLeft w:val="0"/>
      <w:marRight w:val="0"/>
      <w:marTop w:val="0"/>
      <w:marBottom w:val="0"/>
      <w:divBdr>
        <w:top w:val="none" w:sz="0" w:space="0" w:color="auto"/>
        <w:left w:val="none" w:sz="0" w:space="0" w:color="auto"/>
        <w:bottom w:val="none" w:sz="0" w:space="0" w:color="auto"/>
        <w:right w:val="none" w:sz="0" w:space="0" w:color="auto"/>
      </w:divBdr>
      <w:divsChild>
        <w:div w:id="668366506">
          <w:marLeft w:val="0"/>
          <w:marRight w:val="0"/>
          <w:marTop w:val="60"/>
          <w:marBottom w:val="60"/>
          <w:divBdr>
            <w:top w:val="none" w:sz="0" w:space="0" w:color="auto"/>
            <w:left w:val="none" w:sz="0" w:space="0" w:color="auto"/>
            <w:bottom w:val="none" w:sz="0" w:space="0" w:color="auto"/>
            <w:right w:val="none" w:sz="0" w:space="0" w:color="auto"/>
          </w:divBdr>
        </w:div>
      </w:divsChild>
    </w:div>
    <w:div w:id="249655796">
      <w:bodyDiv w:val="1"/>
      <w:marLeft w:val="0"/>
      <w:marRight w:val="0"/>
      <w:marTop w:val="0"/>
      <w:marBottom w:val="0"/>
      <w:divBdr>
        <w:top w:val="none" w:sz="0" w:space="0" w:color="auto"/>
        <w:left w:val="none" w:sz="0" w:space="0" w:color="auto"/>
        <w:bottom w:val="none" w:sz="0" w:space="0" w:color="auto"/>
        <w:right w:val="none" w:sz="0" w:space="0" w:color="auto"/>
      </w:divBdr>
    </w:div>
    <w:div w:id="797995245">
      <w:bodyDiv w:val="1"/>
      <w:marLeft w:val="0"/>
      <w:marRight w:val="0"/>
      <w:marTop w:val="0"/>
      <w:marBottom w:val="0"/>
      <w:divBdr>
        <w:top w:val="none" w:sz="0" w:space="0" w:color="auto"/>
        <w:left w:val="none" w:sz="0" w:space="0" w:color="auto"/>
        <w:bottom w:val="none" w:sz="0" w:space="0" w:color="auto"/>
        <w:right w:val="none" w:sz="0" w:space="0" w:color="auto"/>
      </w:divBdr>
    </w:div>
    <w:div w:id="936257447">
      <w:bodyDiv w:val="1"/>
      <w:marLeft w:val="0"/>
      <w:marRight w:val="0"/>
      <w:marTop w:val="0"/>
      <w:marBottom w:val="0"/>
      <w:divBdr>
        <w:top w:val="none" w:sz="0" w:space="0" w:color="auto"/>
        <w:left w:val="none" w:sz="0" w:space="0" w:color="auto"/>
        <w:bottom w:val="none" w:sz="0" w:space="0" w:color="auto"/>
        <w:right w:val="none" w:sz="0" w:space="0" w:color="auto"/>
      </w:divBdr>
    </w:div>
    <w:div w:id="1081177955">
      <w:bodyDiv w:val="1"/>
      <w:marLeft w:val="0"/>
      <w:marRight w:val="0"/>
      <w:marTop w:val="0"/>
      <w:marBottom w:val="0"/>
      <w:divBdr>
        <w:top w:val="none" w:sz="0" w:space="0" w:color="auto"/>
        <w:left w:val="none" w:sz="0" w:space="0" w:color="auto"/>
        <w:bottom w:val="none" w:sz="0" w:space="0" w:color="auto"/>
        <w:right w:val="none" w:sz="0" w:space="0" w:color="auto"/>
      </w:divBdr>
      <w:divsChild>
        <w:div w:id="580143784">
          <w:marLeft w:val="0"/>
          <w:marRight w:val="0"/>
          <w:marTop w:val="60"/>
          <w:marBottom w:val="60"/>
          <w:divBdr>
            <w:top w:val="none" w:sz="0" w:space="0" w:color="auto"/>
            <w:left w:val="none" w:sz="0" w:space="0" w:color="auto"/>
            <w:bottom w:val="none" w:sz="0" w:space="0" w:color="auto"/>
            <w:right w:val="none" w:sz="0" w:space="0" w:color="auto"/>
          </w:divBdr>
        </w:div>
      </w:divsChild>
    </w:div>
    <w:div w:id="1181747644">
      <w:bodyDiv w:val="1"/>
      <w:marLeft w:val="0"/>
      <w:marRight w:val="0"/>
      <w:marTop w:val="0"/>
      <w:marBottom w:val="0"/>
      <w:divBdr>
        <w:top w:val="none" w:sz="0" w:space="0" w:color="auto"/>
        <w:left w:val="none" w:sz="0" w:space="0" w:color="auto"/>
        <w:bottom w:val="none" w:sz="0" w:space="0" w:color="auto"/>
        <w:right w:val="none" w:sz="0" w:space="0" w:color="auto"/>
      </w:divBdr>
    </w:div>
    <w:div w:id="1203400030">
      <w:bodyDiv w:val="1"/>
      <w:marLeft w:val="0"/>
      <w:marRight w:val="0"/>
      <w:marTop w:val="0"/>
      <w:marBottom w:val="0"/>
      <w:divBdr>
        <w:top w:val="none" w:sz="0" w:space="0" w:color="auto"/>
        <w:left w:val="none" w:sz="0" w:space="0" w:color="auto"/>
        <w:bottom w:val="none" w:sz="0" w:space="0" w:color="auto"/>
        <w:right w:val="none" w:sz="0" w:space="0" w:color="auto"/>
      </w:divBdr>
    </w:div>
    <w:div w:id="1341540967">
      <w:bodyDiv w:val="1"/>
      <w:marLeft w:val="0"/>
      <w:marRight w:val="0"/>
      <w:marTop w:val="0"/>
      <w:marBottom w:val="0"/>
      <w:divBdr>
        <w:top w:val="none" w:sz="0" w:space="0" w:color="auto"/>
        <w:left w:val="none" w:sz="0" w:space="0" w:color="auto"/>
        <w:bottom w:val="none" w:sz="0" w:space="0" w:color="auto"/>
        <w:right w:val="none" w:sz="0" w:space="0" w:color="auto"/>
      </w:divBdr>
    </w:div>
    <w:div w:id="1389840113">
      <w:bodyDiv w:val="1"/>
      <w:marLeft w:val="0"/>
      <w:marRight w:val="0"/>
      <w:marTop w:val="0"/>
      <w:marBottom w:val="0"/>
      <w:divBdr>
        <w:top w:val="none" w:sz="0" w:space="0" w:color="auto"/>
        <w:left w:val="none" w:sz="0" w:space="0" w:color="auto"/>
        <w:bottom w:val="none" w:sz="0" w:space="0" w:color="auto"/>
        <w:right w:val="none" w:sz="0" w:space="0" w:color="auto"/>
      </w:divBdr>
    </w:div>
    <w:div w:id="1606380612">
      <w:bodyDiv w:val="1"/>
      <w:marLeft w:val="0"/>
      <w:marRight w:val="0"/>
      <w:marTop w:val="0"/>
      <w:marBottom w:val="0"/>
      <w:divBdr>
        <w:top w:val="none" w:sz="0" w:space="0" w:color="auto"/>
        <w:left w:val="none" w:sz="0" w:space="0" w:color="auto"/>
        <w:bottom w:val="none" w:sz="0" w:space="0" w:color="auto"/>
        <w:right w:val="none" w:sz="0" w:space="0" w:color="auto"/>
      </w:divBdr>
    </w:div>
    <w:div w:id="2012634460">
      <w:bodyDiv w:val="1"/>
      <w:marLeft w:val="0"/>
      <w:marRight w:val="0"/>
      <w:marTop w:val="0"/>
      <w:marBottom w:val="0"/>
      <w:divBdr>
        <w:top w:val="none" w:sz="0" w:space="0" w:color="auto"/>
        <w:left w:val="none" w:sz="0" w:space="0" w:color="auto"/>
        <w:bottom w:val="none" w:sz="0" w:space="0" w:color="auto"/>
        <w:right w:val="none" w:sz="0" w:space="0" w:color="auto"/>
      </w:divBdr>
    </w:div>
    <w:div w:id="20338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avi.org/vaccineswork/covax-no-fault-compensation-programme-explained" TargetMode="External"/><Relationship Id="rId18" Type="http://schemas.openxmlformats.org/officeDocument/2006/relationships/hyperlink" Target="https://www.gavi.org/types-support/sustainability/eligibility"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gavi.org/gavi-covax-amc" TargetMode="External"/><Relationship Id="rId17" Type="http://schemas.openxmlformats.org/officeDocument/2006/relationships/hyperlink" Target="https://www.gavi.org/news/media-room/92-low-middle-income-economies-eligible-access-covid-19-vaccines-gavi-covax-am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avi.org/vaccineswork/covax-facility-governance-explaine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avi.org/gavi-covax-amc"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who.int/medicines/regulation/sras/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avi.org/gavi-covax-amc"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xtranet.who.int/pqweb/vaccines/vaccinescovid-19-vaccine-eul-issued" TargetMode="External"/><Relationship Id="rId1" Type="http://schemas.openxmlformats.org/officeDocument/2006/relationships/hyperlink" Target="https://www.who.int/groups/strategic-advisory-group-of-experts-on-immunization/covid-19-materials" TargetMode="External"/></Relationships>
</file>

<file path=word/documenttasks/documenttasks1.xml><?xml version="1.0" encoding="utf-8"?>
<t:Tasks xmlns:t="http://schemas.microsoft.com/office/tasks/2019/documenttasks" xmlns:oel="http://schemas.microsoft.com/office/2019/extlst">
  <t:Task id="{F7CC8EC8-E778-40D1-81E7-24AA75625F00}">
    <t:Anchor>
      <t:Comment id="631763123"/>
    </t:Anchor>
    <t:History>
      <t:Event id="{389A873D-22E5-4A90-A8C9-71A1A533B346}" time="2022-03-04T17:27:38.696Z">
        <t:Attribution userId="S::hdhillon@gavi.org::763ec222-5ed8-4981-9e1c-c3c5a2bb99ee" userProvider="AD" userName="Harpal Dhillon (Consultant)"/>
        <t:Anchor>
          <t:Comment id="2032817406"/>
        </t:Anchor>
        <t:Create/>
      </t:Event>
      <t:Event id="{32BD1439-442D-4423-BDC7-E000BAADA06D}" time="2022-03-04T17:27:38.696Z">
        <t:Attribution userId="S::hdhillon@gavi.org::763ec222-5ed8-4981-9e1c-c3c5a2bb99ee" userProvider="AD" userName="Harpal Dhillon (Consultant)"/>
        <t:Anchor>
          <t:Comment id="2032817406"/>
        </t:Anchor>
        <t:Assign userId="S::lcole@gavi.org::971e6220-ac8b-4eac-a693-d3b54f4586d1" userProvider="AD" userName="Lindsey Cole"/>
      </t:Event>
      <t:Event id="{AC13F202-B08B-40A4-AF00-5DB7C534B87F}" time="2022-03-04T17:27:38.696Z">
        <t:Attribution userId="S::hdhillon@gavi.org::763ec222-5ed8-4981-9e1c-c3c5a2bb99ee" userProvider="AD" userName="Harpal Dhillon (Consultant)"/>
        <t:Anchor>
          <t:Comment id="2032817406"/>
        </t:Anchor>
        <t:SetTitle title="@Lindsey Cole - is this definition okay?"/>
      </t:Event>
      <t:Event id="{91A433BD-81E0-4D78-8B5D-96468D790FD6}" time="2022-03-04T17:32:53.03Z">
        <t:Attribution userId="S::lcole@gavi.org::971e6220-ac8b-4eac-a693-d3b54f4586d1" userProvider="AD" userName="Lindsey Cole"/>
        <t:Progress percentComplete="100"/>
      </t:Event>
    </t:History>
  </t:Task>
  <t:Task id="{DDB28D2E-9961-44D8-8C6A-CDB4D098E01F}">
    <t:Anchor>
      <t:Comment id="626314292"/>
    </t:Anchor>
    <t:History>
      <t:Event id="{1F294C2E-3A04-408A-BDE4-1AF1ABDFB872}" time="2022-02-04T13:04:01.303Z">
        <t:Attribution userId="S::hdhillon@gavi.org::763ec222-5ed8-4981-9e1c-c3c5a2bb99ee" userProvider="AD" userName="Harpal Dhillon (Consultant)"/>
        <t:Anchor>
          <t:Comment id="1526527281"/>
        </t:Anchor>
        <t:Create/>
      </t:Event>
      <t:Event id="{1375CE11-BB78-4577-A71D-23F2C0E1CF1C}" time="2022-02-04T13:04:01.303Z">
        <t:Attribution userId="S::hdhillon@gavi.org::763ec222-5ed8-4981-9e1c-c3c5a2bb99ee" userProvider="AD" userName="Harpal Dhillon (Consultant)"/>
        <t:Anchor>
          <t:Comment id="1526527281"/>
        </t:Anchor>
        <t:Assign userId="S::hkettler@gavi.org::8d73a356-5048-477d-8196-d7f6258dad2b" userProvider="AD" userName="Hannah Kettler"/>
      </t:Event>
      <t:Event id="{63C4B5D6-E527-4D94-9BE1-9053A2FECDCB}" time="2022-02-04T13:04:01.303Z">
        <t:Attribution userId="S::hdhillon@gavi.org::763ec222-5ed8-4981-9e1c-c3c5a2bb99ee" userProvider="AD" userName="Harpal Dhillon (Consultant)"/>
        <t:Anchor>
          <t:Comment id="1526527281"/>
        </t:Anchor>
        <t:SetTitle title="@Hannah Kettler @Keightley Reynolds (Consultant) - please provide launch date for Phase 2."/>
      </t:Event>
    </t:History>
  </t:Task>
  <t:Task id="{6F5DB5C8-35F8-4862-BE39-7A2B6E4A55D3}">
    <t:Anchor>
      <t:Comment id="626314795"/>
    </t:Anchor>
    <t:History>
      <t:Event id="{CA310D88-D18C-49FF-9285-C31F6517CB2D}" time="2022-02-25T11:02:21.651Z">
        <t:Attribution userId="S::hdhillon@gavi.org::763ec222-5ed8-4981-9e1c-c3c5a2bb99ee" userProvider="AD" userName="Harpal Dhillon (Consultant)"/>
        <t:Anchor>
          <t:Comment id="676469158"/>
        </t:Anchor>
        <t:Create/>
      </t:Event>
      <t:Event id="{B48F1DFA-901E-4440-B94F-CF261C58E0C9}" time="2022-02-25T11:02:21.651Z">
        <t:Attribution userId="S::hdhillon@gavi.org::763ec222-5ed8-4981-9e1c-c3c5a2bb99ee" userProvider="AD" userName="Harpal Dhillon (Consultant)"/>
        <t:Anchor>
          <t:Comment id="676469158"/>
        </t:Anchor>
        <t:Assign userId="S::lkarrer@gavi.org::f950c7e2-e8c3-403a-9112-7ec29b2cd0d7" userProvider="AD" userName="Leo Karrer"/>
      </t:Event>
      <t:Event id="{1281169A-4C0A-4C66-A755-FF2D183B4207}" time="2022-02-25T11:02:21.651Z">
        <t:Attribution userId="S::hdhillon@gavi.org::763ec222-5ed8-4981-9e1c-c3c5a2bb99ee" userProvider="AD" userName="Harpal Dhillon (Consultant)"/>
        <t:Anchor>
          <t:Comment id="676469158"/>
        </t:Anchor>
        <t:SetTitle title="@Leo Karrer to check"/>
      </t:Event>
    </t:History>
  </t:Task>
  <t:Task id="{7B7FFF45-FB6F-4567-91CE-01CC9A55D6B2}">
    <t:Anchor>
      <t:Comment id="503109810"/>
    </t:Anchor>
    <t:History>
      <t:Event id="{1CF3EDD0-BEC2-4112-9805-FAF54FAC4FE6}" time="2022-03-21T14:04:07.748Z">
        <t:Attribution userId="S::shillware@gavi.org::25a8aada-f885-4bd9-a4cd-afac30365236" userProvider="AD" userName="Sarah Hillware (Consultant)"/>
        <t:Anchor>
          <t:Comment id="503109810"/>
        </t:Anchor>
        <t:Create/>
      </t:Event>
      <t:Event id="{85872143-E518-4160-83FE-6366CEC25233}" time="2022-03-21T14:04:07.748Z">
        <t:Attribution userId="S::shillware@gavi.org::25a8aada-f885-4bd9-a4cd-afac30365236" userProvider="AD" userName="Sarah Hillware (Consultant)"/>
        <t:Anchor>
          <t:Comment id="503109810"/>
        </t:Anchor>
        <t:Assign userId="S::hdhillon@gavi.org::763ec222-5ed8-4981-9e1c-c3c5a2bb99ee" userProvider="AD" userName="Harpal Dhillon (Consultant)"/>
      </t:Event>
      <t:Event id="{2481A8CB-E15F-4F9C-926D-BCA212159A48}" time="2022-03-21T14:04:07.748Z">
        <t:Attribution userId="S::shillware@gavi.org::25a8aada-f885-4bd9-a4cd-afac30365236" userProvider="AD" userName="Sarah Hillware (Consultant)"/>
        <t:Anchor>
          <t:Comment id="503109810"/>
        </t:Anchor>
        <t:SetTitle title="@Harpal Dhillon (Consultant) who is responsible for updating these placeholders highlighted in yellow?"/>
      </t:Event>
    </t:History>
  </t:Task>
  <t:Task id="{3A085A02-5D7A-4352-9F3F-D26FA85A657C}">
    <t:Anchor>
      <t:Comment id="246802797"/>
    </t:Anchor>
    <t:History>
      <t:Event id="{B7E7C3F9-508F-47D2-A236-7E68E33B2AC1}" time="2022-03-21T14:04:34.286Z">
        <t:Attribution userId="S::shillware@gavi.org::25a8aada-f885-4bd9-a4cd-afac30365236" userProvider="AD" userName="Sarah Hillware (Consultant)"/>
        <t:Anchor>
          <t:Comment id="246802797"/>
        </t:Anchor>
        <t:Create/>
      </t:Event>
      <t:Event id="{1EAF7A1F-FB45-4158-A824-F4F264D43502}" time="2022-03-21T14:04:34.286Z">
        <t:Attribution userId="S::shillware@gavi.org::25a8aada-f885-4bd9-a4cd-afac30365236" userProvider="AD" userName="Sarah Hillware (Consultant)"/>
        <t:Anchor>
          <t:Comment id="246802797"/>
        </t:Anchor>
        <t:Assign userId="S::hdhillon@gavi.org::763ec222-5ed8-4981-9e1c-c3c5a2bb99ee" userProvider="AD" userName="Harpal Dhillon (Consultant)"/>
      </t:Event>
      <t:Event id="{11585519-1E74-44F9-B137-9635C0912EF8}" time="2022-03-21T14:04:34.286Z">
        <t:Attribution userId="S::shillware@gavi.org::25a8aada-f885-4bd9-a4cd-afac30365236" userProvider="AD" userName="Sarah Hillware (Consultant)"/>
        <t:Anchor>
          <t:Comment id="246802797"/>
        </t:Anchor>
        <t:SetTitle title="@Harpal Dhillon (Consultant) same here. Who should update?"/>
      </t:Event>
      <t:Event id="{A46AF4CF-F7AD-435A-AD38-88310727FF52}" time="2022-03-22T10:30:03.03Z">
        <t:Attribution userId="S::hdhillon@gavi.org::763ec222-5ed8-4981-9e1c-c3c5a2bb99ee" userProvider="AD" userName="Harpal Dhillon (Consultant)"/>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bc1b0c83348b4f048615cacd6d83a4a9 xmlns="54d58cb4-4263-4111-804a-2abb6f1397a4">
      <Terms xmlns="http://schemas.microsoft.com/office/infopath/2007/PartnerControls"/>
    </bc1b0c83348b4f048615cacd6d83a4a9>
    <e37ceaa0d61b4bfeb3c21883d9680a10 xmlns="d0706217-df7c-4bf4-936d-b09aa3b837af">
      <Terms xmlns="http://schemas.microsoft.com/office/infopath/2007/PartnerControls"/>
    </e37ceaa0d61b4bfeb3c21883d9680a10>
    <_Version xmlns="http://schemas.microsoft.com/sharepoint/v3/fields" xsi:nil="true"/>
    <m01d92cd1af846fc8259fd1db678cd76 xmlns="54d58cb4-4263-4111-804a-2abb6f1397a4">
      <Terms xmlns="http://schemas.microsoft.com/office/infopath/2007/PartnerControls"/>
    </m01d92cd1af846fc8259fd1db678cd76>
    <TaxKeywordTaxHTField xmlns="d0706217-df7c-4bf4-936d-b09aa3b837af">
      <Terms xmlns="http://schemas.microsoft.com/office/infopath/2007/PartnerControls"/>
    </TaxKeywordTaxHTField>
    <e47ceaa0d61b4bfeb3c21883d9680a10 xmlns="d0706217-df7c-4bf4-936d-b09aa3b837af">
      <Terms xmlns="http://schemas.microsoft.com/office/infopath/2007/PartnerControls"/>
    </e47ceaa0d61b4bfeb3c21883d9680a10>
    <i15b6667c80d4f308357e591caf47090 xmlns="54d58cb4-4263-4111-804a-2abb6f1397a4">
      <Terms xmlns="http://schemas.microsoft.com/office/infopath/2007/PartnerControls"/>
    </i15b6667c80d4f308357e591caf47090>
    <n169e2c9352346cf85f9723e82b9094d xmlns="d0706217-df7c-4bf4-936d-b09aa3b837af">
      <Terms xmlns="http://schemas.microsoft.com/office/infopath/2007/PartnerControls"/>
    </n169e2c9352346cf85f9723e82b9094d>
    <le9d97f3bd374b61b397133b88eb0f9d xmlns="d0706217-df7c-4bf4-936d-b09aa3b837af">
      <Terms xmlns="http://schemas.microsoft.com/office/infopath/2007/PartnerControls"/>
    </le9d97f3bd374b61b397133b88eb0f9d>
    <f172ab98ad93463d9a6af05ce5da4f2f xmlns="54d58cb4-4263-4111-804a-2abb6f1397a4">
      <Terms xmlns="http://schemas.microsoft.com/office/infopath/2007/PartnerControls"/>
    </f172ab98ad93463d9a6af05ce5da4f2f>
    <e57ceaa0d61b4bfeb3c21883d9680a10 xmlns="d0706217-df7c-4bf4-936d-b09aa3b837af">
      <Terms xmlns="http://schemas.microsoft.com/office/infopath/2007/PartnerControls"/>
    </e57ceaa0d61b4bfeb3c21883d9680a10>
    <i4a50af2c0e64ae9b81ffeca8af7ed0f xmlns="d0706217-df7c-4bf4-936d-b09aa3b837af">
      <Terms xmlns="http://schemas.microsoft.com/office/infopath/2007/PartnerControls"/>
    </i4a50af2c0e64ae9b81ffeca8af7ed0f>
    <bbf6f4caffa74114b8081d68858b812e xmlns="54d58cb4-4263-4111-804a-2abb6f1397a4">
      <Terms xmlns="http://schemas.microsoft.com/office/infopath/2007/PartnerControls"/>
    </bbf6f4caffa74114b8081d68858b812e>
    <e17ceaa0d61b4bfeb3c21883d9680a10 xmlns="d0706217-df7c-4bf4-936d-b09aa3b837af">
      <Terms xmlns="http://schemas.microsoft.com/office/infopath/2007/PartnerControls"/>
    </e17ceaa0d61b4bfeb3c21883d9680a10>
    <n77ad5cd43aa466bb2098d7a5ff62477 xmlns="54d58cb4-4263-4111-804a-2abb6f1397a4">
      <Terms xmlns="http://schemas.microsoft.com/office/infopath/2007/PartnerControls"/>
    </n77ad5cd43aa466bb2098d7a5ff62477>
    <d1cc8e3ce74548b4802b698dbb551d86 xmlns="d0706217-df7c-4bf4-936d-b09aa3b837af">
      <Terms xmlns="http://schemas.microsoft.com/office/infopath/2007/PartnerControls"/>
    </d1cc8e3ce74548b4802b698dbb551d86>
    <e27ceaa0d61b4bfeb3c21883d9680a10 xmlns="d0706217-df7c-4bf4-936d-b09aa3b837af">
      <Terms xmlns="http://schemas.microsoft.com/office/infopath/2007/PartnerControls"/>
    </e27ceaa0d61b4bfeb3c21883d9680a10>
    <e77ceaa0d61b4bfeb3c21883d9680a10 xmlns="d0706217-df7c-4bf4-936d-b09aa3b837af">
      <Terms xmlns="http://schemas.microsoft.com/office/infopath/2007/PartnerControls"/>
    </e77ceaa0d61b4bfeb3c21883d9680a10>
    <pe81ae692a6b49768f319a7f7719c9c0 xmlns="54d58cb4-4263-4111-804a-2abb6f1397a4">
      <Terms xmlns="http://schemas.microsoft.com/office/infopath/2007/PartnerControls"/>
    </pe81ae692a6b49768f319a7f7719c9c0>
    <oaccbf0bcc574f75aa77b841ffd7bc19 xmlns="54d58cb4-4263-4111-804a-2abb6f1397a4">
      <Terms xmlns="http://schemas.microsoft.com/office/infopath/2007/PartnerControls"/>
    </oaccbf0bcc574f75aa77b841ffd7bc19>
    <Sign_x002d_off_x0020_Status xmlns="671abb30-b7d5-4765-9d2c-1215b5fd72e1" xsi:nil="true"/>
    <lcf76f155ced4ddcb4097134ff3c332f xmlns="671abb30-b7d5-4765-9d2c-1215b5fd72e1" xsi:nil="true"/>
    <_Flow_SignoffStatus xmlns="671abb30-b7d5-4765-9d2c-1215b5fd72e1" xsi:nil="true"/>
  </documentManagement>
</p:properties>
</file>

<file path=customXml/item2.xml><?xml version="1.0" encoding="utf-8"?>
<?mso-contentType ?>
<SharedContentType xmlns="Microsoft.SharePoint.Taxonomy.ContentTypeSync" SourceId="93cb0222-e980-4273-ad97-85dba3159c09" ContentTypeId="0x0101009954897F3EE3CC4ABB9FB9EDAC9CDEBC" PreviousValue="false"/>
</file>

<file path=customXml/item3.xml><?xml version="1.0" encoding="utf-8"?>
<ct:contentTypeSchema xmlns:ct="http://schemas.microsoft.com/office/2006/metadata/contentType" xmlns:ma="http://schemas.microsoft.com/office/2006/metadata/properties/metaAttributes" ct:_="" ma:_="" ma:contentTypeName="Gavi Document" ma:contentTypeID="0x0101009954897F3EE3CC4ABB9FB9EDAC9CDEBC00A6A4B8A878706945A43EFF99497A680C" ma:contentTypeVersion="56" ma:contentTypeDescription="Gavi Document content type " ma:contentTypeScope="" ma:versionID="ce96cce060a1776c1184547bd0f731fa">
  <xsd:schema xmlns:xsd="http://www.w3.org/2001/XMLSchema" xmlns:xs="http://www.w3.org/2001/XMLSchema" xmlns:p="http://schemas.microsoft.com/office/2006/metadata/properties" xmlns:ns2="d0706217-df7c-4bf4-936d-b09aa3b837af" xmlns:ns3="54d58cb4-4263-4111-804a-2abb6f1397a4" xmlns:ns4="http://schemas.microsoft.com/sharepoint/v3/fields" xmlns:ns5="671abb30-b7d5-4765-9d2c-1215b5fd72e1" targetNamespace="http://schemas.microsoft.com/office/2006/metadata/properties" ma:root="true" ma:fieldsID="1e03218a7782c085377bd226a06354dd" ns2:_="" ns3:_="" ns4:_="" ns5:_="">
    <xsd:import namespace="d0706217-df7c-4bf4-936d-b09aa3b837af"/>
    <xsd:import namespace="54d58cb4-4263-4111-804a-2abb6f1397a4"/>
    <xsd:import namespace="http://schemas.microsoft.com/sharepoint/v3/fields"/>
    <xsd:import namespace="671abb30-b7d5-4765-9d2c-1215b5fd72e1"/>
    <xsd:element name="properties">
      <xsd:complexType>
        <xsd:sequence>
          <xsd:element name="documentManagement">
            <xsd:complexType>
              <xsd:all>
                <xsd:element ref="ns2:e57ceaa0d61b4bfeb3c21883d9680a10" minOccurs="0"/>
                <xsd:element ref="ns2:n169e2c9352346cf85f9723e82b9094d" minOccurs="0"/>
                <xsd:element ref="ns2:TaxCatchAll" minOccurs="0"/>
                <xsd:element ref="ns2:e27ceaa0d61b4bfeb3c21883d9680a10" minOccurs="0"/>
                <xsd:element ref="ns2:TaxCatchAllLabel" minOccurs="0"/>
                <xsd:element ref="ns2:d1cc8e3ce74548b4802b698dbb551d86" minOccurs="0"/>
                <xsd:element ref="ns2:e77ceaa0d61b4bfeb3c21883d9680a10" minOccurs="0"/>
                <xsd:element ref="ns2:le9d97f3bd374b61b397133b88eb0f9d" minOccurs="0"/>
                <xsd:element ref="ns3:oaccbf0bcc574f75aa77b841ffd7bc19" minOccurs="0"/>
                <xsd:element ref="ns3:n77ad5cd43aa466bb2098d7a5ff62477" minOccurs="0"/>
                <xsd:element ref="ns3:bbf6f4caffa74114b8081d68858b812e" minOccurs="0"/>
                <xsd:element ref="ns3:m01d92cd1af846fc8259fd1db678cd76" minOccurs="0"/>
                <xsd:element ref="ns3:pe81ae692a6b49768f319a7f7719c9c0" minOccurs="0"/>
                <xsd:element ref="ns3:i15b6667c80d4f308357e591caf47090" minOccurs="0"/>
                <xsd:element ref="ns3:bc1b0c83348b4f048615cacd6d83a4a9" minOccurs="0"/>
                <xsd:element ref="ns3:f172ab98ad93463d9a6af05ce5da4f2f" minOccurs="0"/>
                <xsd:element ref="ns2:e37ceaa0d61b4bfeb3c21883d9680a10" minOccurs="0"/>
                <xsd:element ref="ns2:TaxKeywordTaxHTField" minOccurs="0"/>
                <xsd:element ref="ns2:e47ceaa0d61b4bfeb3c21883d9680a10" minOccurs="0"/>
                <xsd:element ref="ns2:e17ceaa0d61b4bfeb3c21883d9680a10" minOccurs="0"/>
                <xsd:element ref="ns2:i4a50af2c0e64ae9b81ffeca8af7ed0f" minOccurs="0"/>
                <xsd:element ref="ns4:_Version" minOccurs="0"/>
                <xsd:element ref="ns5:Sign_x002d_off_x0020_Status" minOccurs="0"/>
                <xsd:element ref="ns5:lcf76f155ced4ddcb4097134ff3c332f" minOccurs="0"/>
                <xsd:element ref="ns5: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e57ceaa0d61b4bfeb3c21883d9680a10" ma:index="22" nillable="true" ma:taxonomy="true" ma:internalName="e57ceaa0d61b4bfeb3c21883d9680a10" ma:taxonomyFieldName="Vaccine" ma:displayName="Vaccine" ma:default="" ma:fieldId="{e57ceaa0-d61b-4bfe-b3c2-1883d9680a10}" ma:taxonomyMulti="true" ma:sspId="93cb0222-e980-4273-ad97-85dba3159c09" ma:termSetId="4c805448-8179-41c4-acfe-8b2a0ce8a4e3" ma:anchorId="00000000-0000-0000-0000-000000000000" ma:open="false" ma:isKeyword="false">
      <xsd:complexType>
        <xsd:sequence>
          <xsd:element ref="pc:Terms" minOccurs="0" maxOccurs="1"/>
        </xsd:sequence>
      </xsd:complexType>
    </xsd:element>
    <xsd:element name="n169e2c9352346cf85f9723e82b9094d" ma:index="24" nillable="true" ma:taxonomy="true" ma:internalName="n169e2c9352346cf85f9723e82b9094d" ma:taxonomyFieldName="Governance" ma:displayName="Governance" ma:default="" ma:fieldId="{7169e2c9-3523-46cf-85f9-723e82b9094d}" ma:taxonomyMulti="true" ma:sspId="93cb0222-e980-4273-ad97-85dba3159c09" ma:termSetId="44ca4d1c-0394-478f-9116-7d855f0e0660"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3039731b-cd80-4278-a3d8-6f5c2b8c2a88}" ma:internalName="TaxCatchAll" ma:showField="CatchAllData" ma:web="54d58cb4-4263-4111-804a-2abb6f1397a4">
      <xsd:complexType>
        <xsd:complexContent>
          <xsd:extension base="dms:MultiChoiceLookup">
            <xsd:sequence>
              <xsd:element name="Value" type="dms:Lookup" maxOccurs="unbounded" minOccurs="0" nillable="true"/>
            </xsd:sequence>
          </xsd:extension>
        </xsd:complexContent>
      </xsd:complexType>
    </xsd:element>
    <xsd:element name="e27ceaa0d61b4bfeb3c21883d9680a10" ma:index="26" nillable="true" ma:taxonomy="true" ma:internalName="e27ceaa0d61b4bfeb3c21883d9680a10" ma:taxonomyFieldName="Stakeholder" ma:displayName="Organisation" ma:default="" ma:fieldId="{e27ceaa0-d61b-4bfe-b3c2-1883d9680a10}" ma:taxonomyMulti="true" ma:sspId="93cb0222-e980-4273-ad97-85dba3159c09" ma:termSetId="8c805448-8179-41c4-acfe-8b2a0ce8a4e3" ma:anchorId="00000000-0000-0000-0000-000000000000" ma:open="false" ma:isKeyword="false">
      <xsd:complexType>
        <xsd:sequence>
          <xsd:element ref="pc:Terms" minOccurs="0" maxOccurs="1"/>
        </xsd:sequence>
      </xsd:complexType>
    </xsd:element>
    <xsd:element name="TaxCatchAllLabel" ma:index="27" nillable="true" ma:displayName="Taxonomy Catch All Column1" ma:hidden="true" ma:list="{3039731b-cd80-4278-a3d8-6f5c2b8c2a88}" ma:internalName="TaxCatchAllLabel" ma:readOnly="true" ma:showField="CatchAllDataLabel" ma:web="54d58cb4-4263-4111-804a-2abb6f1397a4">
      <xsd:complexType>
        <xsd:complexContent>
          <xsd:extension base="dms:MultiChoiceLookup">
            <xsd:sequence>
              <xsd:element name="Value" type="dms:Lookup" maxOccurs="unbounded" minOccurs="0" nillable="true"/>
            </xsd:sequence>
          </xsd:extension>
        </xsd:complexContent>
      </xsd:complexType>
    </xsd:element>
    <xsd:element name="d1cc8e3ce74548b4802b698dbb551d86" ma:index="28" nillable="true" ma:taxonomy="true" ma:internalName="d1cc8e3ce74548b4802b698dbb551d86" ma:taxonomyFieldName="Programme_x0020_and_x0020_project_x0020_management" ma:displayName="Programme and project management" ma:readOnly="false" ma:default="" ma:fieldId="{d1cc8e3c-e745-48b4-802b-698dbb551d86}" ma:taxonomyMulti="true" ma:sspId="93cb0222-e980-4273-ad97-85dba3159c09" ma:termSetId="9c805448-8179-41c4-acfe-8b2a0ce8a4e3" ma:anchorId="00000000-0000-0000-0000-000000000000" ma:open="false" ma:isKeyword="false">
      <xsd:complexType>
        <xsd:sequence>
          <xsd:element ref="pc:Terms" minOccurs="0" maxOccurs="1"/>
        </xsd:sequence>
      </xsd:complexType>
    </xsd:element>
    <xsd:element name="e77ceaa0d61b4bfeb3c21883d9680a10" ma:index="29" nillable="true" ma:taxonomy="true" ma:internalName="e77ceaa0d61b4bfeb3c21883d9680a10" ma:taxonomyFieldName="Country" ma:displayName="Country" ma:readOnly="false" ma:default="" ma:fieldId="{e77ceaa0-d61b-4bfe-b3c2-1883d9680a10}" ma:taxonomyMulti="true" ma:sspId="93cb0222-e980-4273-ad97-85dba3159c09" ma:termSetId="6c805448-8179-41c4-acfe-8b2a0ce8a4e3" ma:anchorId="20679bbd-7efc-457a-a428-f2c6d1b19047" ma:open="false" ma:isKeyword="false">
      <xsd:complexType>
        <xsd:sequence>
          <xsd:element ref="pc:Terms" minOccurs="0" maxOccurs="1"/>
        </xsd:sequence>
      </xsd:complexType>
    </xsd:element>
    <xsd:element name="le9d97f3bd374b61b397133b88eb0f9d" ma:index="30" nillable="true" ma:taxonomy="true" ma:internalName="le9d97f3bd374b61b397133b88eb0f9d" ma:taxonomyFieldName="International_x0020_Development" ma:displayName="International Development" ma:default="" ma:fieldId="{5e9d97f3-bd37-4b61-b397-133b88eb0f9d}" ma:taxonomyMulti="true" ma:sspId="93cb0222-e980-4273-ad97-85dba3159c09" ma:termSetId="74ca4d1c-0394-478f-9116-7d855f0e0660" ma:anchorId="00000000-0000-0000-0000-000000000000" ma:open="false" ma:isKeyword="false">
      <xsd:complexType>
        <xsd:sequence>
          <xsd:element ref="pc:Terms" minOccurs="0" maxOccurs="1"/>
        </xsd:sequence>
      </xsd:complexType>
    </xsd:element>
    <xsd:element name="e37ceaa0d61b4bfeb3c21883d9680a10" ma:index="40" nillable="true" ma:taxonomy="true" ma:internalName="e37ceaa0d61b4bfeb3c21883d9680a10" ma:taxonomyFieldName="Depto" ma:displayName="Department" ma:readOnly="false" ma:default="" ma:fieldId="{e37ceaa0-d61b-4bfe-b3c2-1883d9680a10}" ma:taxonomyMulti="true" ma:sspId="93cb0222-e980-4273-ad97-85dba3159c09" ma:termSetId="63e5e54b-9bb0-4b06-9796-5a83061cefbb" ma:anchorId="00000000-0000-0000-0000-000000000000" ma:open="false" ma:isKeyword="false">
      <xsd:complexType>
        <xsd:sequence>
          <xsd:element ref="pc:Terms" minOccurs="0" maxOccurs="1"/>
        </xsd:sequence>
      </xsd:complexType>
    </xsd:element>
    <xsd:element name="TaxKeywordTaxHTField" ma:index="42" nillable="true" ma:taxonomy="true" ma:internalName="TaxKeywordTaxHTField" ma:taxonomyFieldName="TaxKeyword" ma:displayName="Tags" ma:readOnly="false" ma:fieldId="{23f27201-bee3-471e-b2e7-b64fd8b7ca38}" ma:taxonomyMulti="true" ma:sspId="93cb0222-e980-4273-ad97-85dba3159c09" ma:termSetId="00000000-0000-0000-0000-000000000000" ma:anchorId="00000000-0000-0000-0000-000000000000" ma:open="true" ma:isKeyword="true">
      <xsd:complexType>
        <xsd:sequence>
          <xsd:element ref="pc:Terms" minOccurs="0" maxOccurs="1"/>
        </xsd:sequence>
      </xsd:complexType>
    </xsd:element>
    <xsd:element name="e47ceaa0d61b4bfeb3c21883d9680a10" ma:index="44" nillable="true" ma:taxonomy="true" ma:internalName="e47ceaa0d61b4bfeb3c21883d9680a10" ma:taxonomyFieldName="Health" ma:displayName="Health Challenges" ma:default="" ma:fieldId="{e47ceaa0-d61b-4bfe-b3c2-1883d9680a10}" ma:taxonomyMulti="true" ma:sspId="93cb0222-e980-4273-ad97-85dba3159c09" ma:termSetId="54ca4d1c-0394-478f-9116-7d855f0e0660" ma:anchorId="00000000-0000-0000-0000-000000000000" ma:open="false" ma:isKeyword="false">
      <xsd:complexType>
        <xsd:sequence>
          <xsd:element ref="pc:Terms" minOccurs="0" maxOccurs="1"/>
        </xsd:sequence>
      </xsd:complexType>
    </xsd:element>
    <xsd:element name="e17ceaa0d61b4bfeb3c21883d9680a10" ma:index="46" nillable="true" ma:taxonomy="true" ma:internalName="e17ceaa0d61b4bfeb3c21883d9680a10" ma:taxonomyFieldName="Lang" ma:displayName="Language" ma:readOnly="false" ma:default="" ma:fieldId="{e17ceaa0-d61b-4bfe-b3c2-1883d9680a10}" ma:taxonomyMulti="true" ma:sspId="93cb0222-e980-4273-ad97-85dba3159c09" ma:termSetId="5c805448-8179-41c4-acfe-8b2a0ce8a4e3" ma:anchorId="00000000-0000-0000-0000-000000000000" ma:open="false" ma:isKeyword="false">
      <xsd:complexType>
        <xsd:sequence>
          <xsd:element ref="pc:Terms" minOccurs="0" maxOccurs="1"/>
        </xsd:sequence>
      </xsd:complexType>
    </xsd:element>
    <xsd:element name="i4a50af2c0e64ae9b81ffeca8af7ed0f" ma:index="47" nillable="true" ma:taxonomy="true" ma:internalName="i4a50af2c0e64ae9b81ffeca8af7ed0f" ma:taxonomyFieldName="Health_x0020_System_x0020_Strengthening" ma:displayName="Health System Strengthening" ma:default="" ma:fieldId="{24a50af2-c0e6-4ae9-b81f-feca8af7ed0f}" ma:taxonomyMulti="true" ma:sspId="93cb0222-e980-4273-ad97-85dba3159c09" ma:termSetId="64ca4d1c-0394-478f-9116-7d855f0e06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d58cb4-4263-4111-804a-2abb6f1397a4" elementFormDefault="qualified">
    <xsd:import namespace="http://schemas.microsoft.com/office/2006/documentManagement/types"/>
    <xsd:import namespace="http://schemas.microsoft.com/office/infopath/2007/PartnerControls"/>
    <xsd:element name="oaccbf0bcc574f75aa77b841ffd7bc19" ma:index="32" nillable="true" ma:taxonomy="true" ma:internalName="oaccbf0bcc574f75aa77b841ffd7bc19" ma:taxonomyFieldName="Country_x0020_Type" ma:displayName="Country Type" ma:readOnly="false" ma:fieldId="{8accbf0b-cc57-4f75-aa77-b841ffd7bc19}" ma:sspId="93cb0222-e980-4273-ad97-85dba3159c09" ma:termSetId="71bd4815-b0bd-492c-a723-b2e5c0e416b0" ma:anchorId="00000000-0000-0000-0000-000000000000" ma:open="false" ma:isKeyword="false">
      <xsd:complexType>
        <xsd:sequence>
          <xsd:element ref="pc:Terms" minOccurs="0" maxOccurs="1"/>
        </xsd:sequence>
      </xsd:complexType>
    </xsd:element>
    <xsd:element name="n77ad5cd43aa466bb2098d7a5ff62477" ma:index="33" nillable="true" ma:taxonomy="true" ma:internalName="n77ad5cd43aa466bb2098d7a5ff62477" ma:taxonomyFieldName="Document_x0020_Type" ma:displayName="Document Type" ma:readOnly="false" ma:fieldId="{777ad5cd-43aa-466b-b209-8d7a5ff62477}" ma:sspId="93cb0222-e980-4273-ad97-85dba3159c09" ma:termSetId="2bd0b307-d904-448c-84b4-32a697fa5fb5" ma:anchorId="00000000-0000-0000-0000-000000000000" ma:open="false" ma:isKeyword="false">
      <xsd:complexType>
        <xsd:sequence>
          <xsd:element ref="pc:Terms" minOccurs="0" maxOccurs="1"/>
        </xsd:sequence>
      </xsd:complexType>
    </xsd:element>
    <xsd:element name="bbf6f4caffa74114b8081d68858b812e" ma:index="34" nillable="true" ma:taxonomy="true" ma:internalName="bbf6f4caffa74114b8081d68858b812e" ma:taxonomyFieldName="Finance" ma:displayName="Finance" ma:readOnly="false" ma:fieldId="{bbf6f4ca-ffa7-4114-b808-1d68858b812e}" ma:sspId="93cb0222-e980-4273-ad97-85dba3159c09" ma:termSetId="fba9d9b3-0d38-4e92-8c85-2e58e13b0381" ma:anchorId="00000000-0000-0000-0000-000000000000" ma:open="false" ma:isKeyword="false">
      <xsd:complexType>
        <xsd:sequence>
          <xsd:element ref="pc:Terms" minOccurs="0" maxOccurs="1"/>
        </xsd:sequence>
      </xsd:complexType>
    </xsd:element>
    <xsd:element name="m01d92cd1af846fc8259fd1db678cd76" ma:index="35" nillable="true" ma:taxonomy="true" ma:internalName="m01d92cd1af846fc8259fd1db678cd76" ma:taxonomyFieldName="IT_x0020_Systems" ma:displayName="IT Systems" ma:readOnly="false" ma:fieldId="{601d92cd-1af8-46fc-8259-fd1db678cd76}" ma:sspId="93cb0222-e980-4273-ad97-85dba3159c09" ma:termSetId="54eaa39d-b3e0-4701-b90d-6829a342c0cf" ma:anchorId="00000000-0000-0000-0000-000000000000" ma:open="false" ma:isKeyword="false">
      <xsd:complexType>
        <xsd:sequence>
          <xsd:element ref="pc:Terms" minOccurs="0" maxOccurs="1"/>
        </xsd:sequence>
      </xsd:complexType>
    </xsd:element>
    <xsd:element name="pe81ae692a6b49768f319a7f7719c9c0" ma:index="36" nillable="true" ma:taxonomy="true" ma:internalName="pe81ae692a6b49768f319a7f7719c9c0" ma:taxonomyFieldName="Location1" ma:displayName="Location" ma:readOnly="false" ma:fieldId="{9e81ae69-2a6b-4976-8f31-9a7f7719c9c0}" ma:sspId="93cb0222-e980-4273-ad97-85dba3159c09" ma:termSetId="9c2b41eb-c277-498e-8304-66faea1a1721" ma:anchorId="00000000-0000-0000-0000-000000000000" ma:open="false" ma:isKeyword="false">
      <xsd:complexType>
        <xsd:sequence>
          <xsd:element ref="pc:Terms" minOccurs="0" maxOccurs="1"/>
        </xsd:sequence>
      </xsd:complexType>
    </xsd:element>
    <xsd:element name="i15b6667c80d4f308357e591caf47090" ma:index="37" nillable="true" ma:taxonomy="true" ma:internalName="i15b6667c80d4f308357e591caf47090" ma:taxonomyFieldName="Market_x0020_Shaping" ma:displayName="Market Shaping" ma:readOnly="false" ma:fieldId="{215b6667-c80d-4f30-8357-e591caf47090}" ma:sspId="93cb0222-e980-4273-ad97-85dba3159c09" ma:termSetId="90c66778-aba1-42d5-a246-380678ffff81" ma:anchorId="00000000-0000-0000-0000-000000000000" ma:open="false" ma:isKeyword="false">
      <xsd:complexType>
        <xsd:sequence>
          <xsd:element ref="pc:Terms" minOccurs="0" maxOccurs="1"/>
        </xsd:sequence>
      </xsd:complexType>
    </xsd:element>
    <xsd:element name="bc1b0c83348b4f048615cacd6d83a4a9" ma:index="38" nillable="true" ma:taxonomy="true" ma:internalName="bc1b0c83348b4f048615cacd6d83a4a9" ma:taxonomyFieldName="Risk" ma:displayName="Risk" ma:readOnly="false" ma:fieldId="{bc1b0c83-348b-4f04-8615-cacd6d83a4a9}" ma:sspId="93cb0222-e980-4273-ad97-85dba3159c09" ma:termSetId="b40eb6db-bcc3-43aa-8311-bef557d111d6" ma:anchorId="00000000-0000-0000-0000-000000000000" ma:open="false" ma:isKeyword="false">
      <xsd:complexType>
        <xsd:sequence>
          <xsd:element ref="pc:Terms" minOccurs="0" maxOccurs="1"/>
        </xsd:sequence>
      </xsd:complexType>
    </xsd:element>
    <xsd:element name="f172ab98ad93463d9a6af05ce5da4f2f" ma:index="39" nillable="true" ma:taxonomy="true" ma:internalName="f172ab98ad93463d9a6af05ce5da4f2f" ma:taxonomyFieldName="Strategy_x0020_and_x0020_Policy" ma:displayName="Strategy and Policy" ma:readOnly="false" ma:fieldId="{f172ab98-ad93-463d-9a6a-f05ce5da4f2f}" ma:sspId="93cb0222-e980-4273-ad97-85dba3159c09" ma:termSetId="49b673ae-6d3b-405b-a0cb-7ee9858d32d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4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abb30-b7d5-4765-9d2c-1215b5fd72e1" elementFormDefault="qualified">
    <xsd:import namespace="http://schemas.microsoft.com/office/2006/documentManagement/types"/>
    <xsd:import namespace="http://schemas.microsoft.com/office/infopath/2007/PartnerControls"/>
    <xsd:element name="Sign_x002d_off_x0020_Status" ma:index="49" nillable="true" ma:displayName="Sign-off Status" ma:internalName="Sign_x002d_off_x0020_Status">
      <xsd:simpleType>
        <xsd:restriction base="dms:Text">
          <xsd:maxLength value="255"/>
        </xsd:restriction>
      </xsd:simpleType>
    </xsd:element>
    <xsd:element name="lcf76f155ced4ddcb4097134ff3c332f" ma:index="50" nillable="true" ma:displayName="Image Tags_0" ma:hidden="true" ma:internalName="lcf76f155ced4ddcb4097134ff3c332f">
      <xsd:simpleType>
        <xsd:restriction base="dms:Note"/>
      </xsd:simpleType>
    </xsd:element>
    <xsd:element name="_Flow_SignoffStatus" ma:index="51" nillable="true" ma:displayName="Sign-off status" ma:internalName="Sign_x002d_off_x0020_status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06352F-E7BA-465B-ACC7-20B444E1E969}">
  <ds:schemaRefs>
    <ds:schemaRef ds:uri="http://schemas.microsoft.com/office/2006/metadata/properties"/>
    <ds:schemaRef ds:uri="http://schemas.microsoft.com/office/infopath/2007/PartnerControls"/>
    <ds:schemaRef ds:uri="d0706217-df7c-4bf4-936d-b09aa3b837af"/>
    <ds:schemaRef ds:uri="54d58cb4-4263-4111-804a-2abb6f1397a4"/>
    <ds:schemaRef ds:uri="http://schemas.microsoft.com/sharepoint/v3/fields"/>
    <ds:schemaRef ds:uri="671abb30-b7d5-4765-9d2c-1215b5fd72e1"/>
  </ds:schemaRefs>
</ds:datastoreItem>
</file>

<file path=customXml/itemProps2.xml><?xml version="1.0" encoding="utf-8"?>
<ds:datastoreItem xmlns:ds="http://schemas.openxmlformats.org/officeDocument/2006/customXml" ds:itemID="{7A8D3FFA-347B-400E-B1EF-A4C2FFE0ABA6}">
  <ds:schemaRefs>
    <ds:schemaRef ds:uri="Microsoft.SharePoint.Taxonomy.ContentTypeSync"/>
  </ds:schemaRefs>
</ds:datastoreItem>
</file>

<file path=customXml/itemProps3.xml><?xml version="1.0" encoding="utf-8"?>
<ds:datastoreItem xmlns:ds="http://schemas.openxmlformats.org/officeDocument/2006/customXml" ds:itemID="{F34CE721-D1D4-43E5-9B5C-CD3519DC8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4d58cb4-4263-4111-804a-2abb6f1397a4"/>
    <ds:schemaRef ds:uri="http://schemas.microsoft.com/sharepoint/v3/fields"/>
    <ds:schemaRef ds:uri="671abb30-b7d5-4765-9d2c-1215b5fd7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3429C6-7A11-4974-B2D7-AAA65AEE2105}">
  <ds:schemaRefs>
    <ds:schemaRef ds:uri="http://schemas.openxmlformats.org/officeDocument/2006/bibliography"/>
  </ds:schemaRefs>
</ds:datastoreItem>
</file>

<file path=customXml/itemProps5.xml><?xml version="1.0" encoding="utf-8"?>
<ds:datastoreItem xmlns:ds="http://schemas.openxmlformats.org/officeDocument/2006/customXml" ds:itemID="{3FEDE253-DC6D-4B2B-A94C-B9B3B87C81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4767</Words>
  <Characters>27177</Characters>
  <Application>Microsoft Office Word</Application>
  <DocSecurity>0</DocSecurity>
  <Lines>226</Lines>
  <Paragraphs>63</Paragraphs>
  <ScaleCrop>false</ScaleCrop>
  <Company/>
  <LinksUpToDate>false</LinksUpToDate>
  <CharactersWithSpaces>31881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Coar (Consultant)</dc:creator>
  <cp:keywords/>
  <dc:description/>
  <cp:lastModifiedBy>Natasa Milovanovic (Consultant)</cp:lastModifiedBy>
  <cp:revision>462</cp:revision>
  <cp:lastPrinted>2022-04-05T17:01:00Z</cp:lastPrinted>
  <dcterms:created xsi:type="dcterms:W3CDTF">2021-12-16T07:21:00Z</dcterms:created>
  <dcterms:modified xsi:type="dcterms:W3CDTF">2022-12-16T10:47:00Z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688136-faac-4125-a656-50705a16720d_Enabled">
    <vt:lpwstr>true</vt:lpwstr>
  </property>
  <property fmtid="{D5CDD505-2E9C-101B-9397-08002B2CF9AE}" pid="3" name="MSIP_Label_9d688136-faac-4125-a656-50705a16720d_SetDate">
    <vt:lpwstr>2021-11-25T21:39:37Z</vt:lpwstr>
  </property>
  <property fmtid="{D5CDD505-2E9C-101B-9397-08002B2CF9AE}" pid="4" name="MSIP_Label_9d688136-faac-4125-a656-50705a16720d_Method">
    <vt:lpwstr>Privileged</vt:lpwstr>
  </property>
  <property fmtid="{D5CDD505-2E9C-101B-9397-08002B2CF9AE}" pid="5" name="MSIP_Label_9d688136-faac-4125-a656-50705a16720d_Name">
    <vt:lpwstr>9d688136-faac-4125-a656-50705a16720d</vt:lpwstr>
  </property>
  <property fmtid="{D5CDD505-2E9C-101B-9397-08002B2CF9AE}" pid="6" name="MSIP_Label_9d688136-faac-4125-a656-50705a16720d_SiteId">
    <vt:lpwstr>1de6d9f3-0daf-4df6-b9d6-5959f16f6118</vt:lpwstr>
  </property>
  <property fmtid="{D5CDD505-2E9C-101B-9397-08002B2CF9AE}" pid="7" name="MSIP_Label_9d688136-faac-4125-a656-50705a16720d_ActionId">
    <vt:lpwstr>dce6ae15-1850-47b1-9721-0000c7e12883</vt:lpwstr>
  </property>
  <property fmtid="{D5CDD505-2E9C-101B-9397-08002B2CF9AE}" pid="8" name="MSIP_Label_9d688136-faac-4125-a656-50705a16720d_ContentBits">
    <vt:lpwstr>1</vt:lpwstr>
  </property>
  <property fmtid="{D5CDD505-2E9C-101B-9397-08002B2CF9AE}" pid="9" name="ContentTypeId">
    <vt:lpwstr>0x0101009954897F3EE3CC4ABB9FB9EDAC9CDEBC00A6A4B8A878706945A43EFF99497A680C</vt:lpwstr>
  </property>
  <property fmtid="{D5CDD505-2E9C-101B-9397-08002B2CF9AE}" pid="10" name="_dlc_DocIdItemGuid">
    <vt:lpwstr>76eb0bec-0ae7-4a3b-ae19-9e0d082f0b17</vt:lpwstr>
  </property>
  <property fmtid="{D5CDD505-2E9C-101B-9397-08002B2CF9AE}" pid="11" name="SharedWithUsers">
    <vt:lpwstr>2436;#Hannah Kettler;#2819;#Leo Karrer (Consultant);#2869;#Mahesh Nayak;#2678;#Mariabruna Jennings (Consultant);#2521;#Emma Said (Consultant);#1647;#Sam Muller;#2715;#Marta Urrutxi (Consultant);#2494;#Keightley Reynolds (Consultant);#2864;#Sarah Hillware </vt:lpwstr>
  </property>
  <property fmtid="{D5CDD505-2E9C-101B-9397-08002B2CF9AE}" pid="12" name="TaxKeyword">
    <vt:lpwstr/>
  </property>
  <property fmtid="{D5CDD505-2E9C-101B-9397-08002B2CF9AE}" pid="13" name="Risk">
    <vt:lpwstr/>
  </property>
  <property fmtid="{D5CDD505-2E9C-101B-9397-08002B2CF9AE}" pid="14" name="Lang">
    <vt:lpwstr/>
  </property>
  <property fmtid="{D5CDD505-2E9C-101B-9397-08002B2CF9AE}" pid="15" name="Health">
    <vt:lpwstr/>
  </property>
  <property fmtid="{D5CDD505-2E9C-101B-9397-08002B2CF9AE}" pid="16" name="Vaccine">
    <vt:lpwstr/>
  </property>
  <property fmtid="{D5CDD505-2E9C-101B-9397-08002B2CF9AE}" pid="17" name="Depto">
    <vt:lpwstr/>
  </property>
  <property fmtid="{D5CDD505-2E9C-101B-9397-08002B2CF9AE}" pid="18" name="International Development">
    <vt:lpwstr/>
  </property>
  <property fmtid="{D5CDD505-2E9C-101B-9397-08002B2CF9AE}" pid="19" name="Country">
    <vt:lpwstr/>
  </property>
  <property fmtid="{D5CDD505-2E9C-101B-9397-08002B2CF9AE}" pid="20" name="Governance">
    <vt:lpwstr/>
  </property>
  <property fmtid="{D5CDD505-2E9C-101B-9397-08002B2CF9AE}" pid="21" name="Market Shaping">
    <vt:lpwstr/>
  </property>
  <property fmtid="{D5CDD505-2E9C-101B-9397-08002B2CF9AE}" pid="22" name="Programme and project management">
    <vt:lpwstr/>
  </property>
  <property fmtid="{D5CDD505-2E9C-101B-9397-08002B2CF9AE}" pid="23" name="Strategy and Policy">
    <vt:lpwstr/>
  </property>
  <property fmtid="{D5CDD505-2E9C-101B-9397-08002B2CF9AE}" pid="24" name="Country Type">
    <vt:lpwstr/>
  </property>
  <property fmtid="{D5CDD505-2E9C-101B-9397-08002B2CF9AE}" pid="25" name="Document Type">
    <vt:lpwstr/>
  </property>
  <property fmtid="{D5CDD505-2E9C-101B-9397-08002B2CF9AE}" pid="26" name="Finance">
    <vt:lpwstr/>
  </property>
  <property fmtid="{D5CDD505-2E9C-101B-9397-08002B2CF9AE}" pid="27" name="Stakeholder">
    <vt:lpwstr/>
  </property>
  <property fmtid="{D5CDD505-2E9C-101B-9397-08002B2CF9AE}" pid="28" name="Health System Strengthening">
    <vt:lpwstr/>
  </property>
  <property fmtid="{D5CDD505-2E9C-101B-9397-08002B2CF9AE}" pid="29" name="Location1">
    <vt:lpwstr/>
  </property>
  <property fmtid="{D5CDD505-2E9C-101B-9397-08002B2CF9AE}" pid="30" name="IT Systems">
    <vt:lpwstr/>
  </property>
  <property fmtid="{D5CDD505-2E9C-101B-9397-08002B2CF9AE}" pid="31" name="MediaServiceImageTags">
    <vt:lpwstr/>
  </property>
</Properties>
</file>