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5443"/>
        <w:tblOverlap w:val="never"/>
        <w:tblW w:w="5000" w:type="pct"/>
        <w:tblCellMar>
          <w:left w:w="0" w:type="dxa"/>
          <w:right w:w="0" w:type="dxa"/>
        </w:tblCellMar>
        <w:tblLook w:val="04A0" w:firstRow="1" w:lastRow="0" w:firstColumn="1" w:lastColumn="0" w:noHBand="0" w:noVBand="1"/>
      </w:tblPr>
      <w:tblGrid>
        <w:gridCol w:w="10658"/>
      </w:tblGrid>
      <w:tr w:rsidR="0040641D" w:rsidRPr="0040641D" w14:paraId="7BDF1FEF" w14:textId="77777777" w:rsidTr="2B4F5CAA">
        <w:trPr>
          <w:trHeight w:val="8359"/>
        </w:trPr>
        <w:tc>
          <w:tcPr>
            <w:tcW w:w="10658" w:type="dxa"/>
            <w:vAlign w:val="bottom"/>
          </w:tcPr>
          <w:p w14:paraId="0958079E" w14:textId="26AF5827" w:rsidR="0040641D" w:rsidRPr="00EE77E3" w:rsidRDefault="0040641D" w:rsidP="008B7EE0">
            <w:pPr>
              <w:pStyle w:val="Maintitle"/>
              <w:framePr w:wrap="auto" w:vAnchor="margin" w:hAnchor="text" w:yAlign="inline"/>
              <w:tabs>
                <w:tab w:val="left" w:pos="2581"/>
              </w:tabs>
              <w:suppressOverlap w:val="0"/>
            </w:pPr>
            <w:r w:rsidRPr="00EE77E3">
              <w:t>Request for proposal</w:t>
            </w:r>
            <w:r w:rsidR="004B645C">
              <w:t>s</w:t>
            </w:r>
            <w:r w:rsidR="00DB461D">
              <w:t xml:space="preserve"> (RFP)</w:t>
            </w:r>
          </w:p>
          <w:p w14:paraId="1128F52B" w14:textId="77777777" w:rsidR="0040641D" w:rsidRPr="00EE77E3" w:rsidRDefault="0040641D" w:rsidP="00EE77E3">
            <w:pPr>
              <w:pStyle w:val="Maintitle"/>
              <w:framePr w:wrap="auto" w:vAnchor="margin" w:hAnchor="text" w:yAlign="inline"/>
              <w:suppressOverlap w:val="0"/>
            </w:pPr>
          </w:p>
          <w:p w14:paraId="6B523202" w14:textId="29900B30" w:rsidR="0040641D" w:rsidRPr="00EE77E3" w:rsidRDefault="007504B4" w:rsidP="00EE77E3">
            <w:pPr>
              <w:pStyle w:val="Maintitle"/>
              <w:framePr w:wrap="auto" w:vAnchor="margin" w:hAnchor="text" w:yAlign="inline"/>
              <w:suppressOverlap w:val="0"/>
            </w:pPr>
            <w:r>
              <w:t>IFFIm Strategi</w:t>
            </w:r>
            <w:r w:rsidR="070A5F36">
              <w:t>c</w:t>
            </w:r>
            <w:r>
              <w:t xml:space="preserve"> Review</w:t>
            </w:r>
            <w:r w:rsidR="0040641D" w:rsidRPr="00EE77E3">
              <w:t xml:space="preserve"> </w:t>
            </w:r>
            <w:r w:rsidR="0040641D" w:rsidRPr="00EE77E3">
              <w:br/>
            </w:r>
          </w:p>
          <w:p w14:paraId="4B556A31" w14:textId="346F32B5" w:rsidR="0040641D" w:rsidRPr="00EE77E3" w:rsidRDefault="007504B4" w:rsidP="00EE77E3">
            <w:pPr>
              <w:pStyle w:val="Maintitle"/>
              <w:framePr w:wrap="auto" w:vAnchor="margin" w:hAnchor="text" w:yAlign="inline"/>
              <w:suppressOverlap w:val="0"/>
            </w:pPr>
            <w:bookmarkStart w:id="0" w:name="TenderNumber"/>
            <w:r>
              <w:t>089</w:t>
            </w:r>
            <w:r w:rsidR="0040641D" w:rsidRPr="00EE77E3">
              <w:t>-202</w:t>
            </w:r>
            <w:r>
              <w:t>5</w:t>
            </w:r>
            <w:r w:rsidR="0040641D" w:rsidRPr="00EE77E3">
              <w:t>-</w:t>
            </w:r>
            <w:bookmarkEnd w:id="0"/>
            <w:r w:rsidR="001D6A33">
              <w:t>GAVI-RFP</w:t>
            </w:r>
          </w:p>
          <w:p w14:paraId="26D7B032" w14:textId="5369645A" w:rsidR="0040641D" w:rsidRPr="00EE77E3" w:rsidRDefault="0040641D" w:rsidP="00EE77E3">
            <w:pPr>
              <w:pStyle w:val="Maintitle"/>
              <w:framePr w:wrap="auto" w:vAnchor="margin" w:hAnchor="text" w:yAlign="inline"/>
              <w:suppressOverlap w:val="0"/>
            </w:pPr>
          </w:p>
          <w:p w14:paraId="3B8F3233" w14:textId="31FB5414" w:rsidR="0040641D" w:rsidRDefault="0040641D" w:rsidP="00EE77E3">
            <w:pPr>
              <w:pStyle w:val="Maintitle"/>
              <w:framePr w:wrap="auto" w:vAnchor="margin" w:hAnchor="text" w:yAlign="inline"/>
              <w:suppressOverlap w:val="0"/>
            </w:pPr>
          </w:p>
          <w:p w14:paraId="11D56187" w14:textId="420B3EDA" w:rsidR="00EE77E3" w:rsidRDefault="00EE77E3" w:rsidP="00EE77E3">
            <w:pPr>
              <w:pStyle w:val="Maintitle"/>
              <w:framePr w:wrap="auto" w:vAnchor="margin" w:hAnchor="text" w:yAlign="inline"/>
              <w:suppressOverlap w:val="0"/>
            </w:pPr>
          </w:p>
          <w:p w14:paraId="47ECD183" w14:textId="77777777" w:rsidR="00EE77E3" w:rsidRPr="00EE77E3" w:rsidRDefault="00EE77E3" w:rsidP="00EE77E3">
            <w:pPr>
              <w:pStyle w:val="Maintitle"/>
              <w:framePr w:wrap="auto" w:vAnchor="margin" w:hAnchor="text" w:yAlign="inline"/>
              <w:suppressOverlap w:val="0"/>
            </w:pPr>
          </w:p>
          <w:p w14:paraId="7F85A5AA" w14:textId="77777777" w:rsidR="0040641D" w:rsidRPr="00EE77E3" w:rsidRDefault="0040641D" w:rsidP="00EE77E3">
            <w:pPr>
              <w:pStyle w:val="Maintitle"/>
              <w:framePr w:wrap="auto" w:vAnchor="margin" w:hAnchor="text" w:yAlign="inline"/>
              <w:suppressOverlap w:val="0"/>
            </w:pPr>
          </w:p>
          <w:p w14:paraId="4531747A" w14:textId="10986EF9" w:rsidR="0040641D" w:rsidRPr="00EE77E3" w:rsidRDefault="0040641D" w:rsidP="00EE77E3">
            <w:pPr>
              <w:pStyle w:val="Maintitle"/>
              <w:framePr w:wrap="auto" w:vAnchor="margin" w:hAnchor="text" w:yAlign="inline"/>
              <w:suppressOverlap w:val="0"/>
              <w:rPr>
                <w:sz w:val="40"/>
                <w:szCs w:val="40"/>
              </w:rPr>
            </w:pPr>
            <w:r w:rsidRPr="2B4F5CAA">
              <w:rPr>
                <w:sz w:val="40"/>
                <w:szCs w:val="40"/>
              </w:rPr>
              <w:t xml:space="preserve">ISSUE DATE: </w:t>
            </w:r>
            <w:r w:rsidR="4297BEE1" w:rsidRPr="2B4F5CAA">
              <w:rPr>
                <w:sz w:val="40"/>
                <w:szCs w:val="40"/>
              </w:rPr>
              <w:t>2</w:t>
            </w:r>
            <w:r w:rsidR="00F56333">
              <w:rPr>
                <w:sz w:val="40"/>
                <w:szCs w:val="40"/>
              </w:rPr>
              <w:t>2</w:t>
            </w:r>
            <w:r w:rsidR="007504B4" w:rsidRPr="2B4F5CAA">
              <w:rPr>
                <w:sz w:val="40"/>
                <w:szCs w:val="40"/>
              </w:rPr>
              <w:t>/07/2025</w:t>
            </w:r>
          </w:p>
          <w:p w14:paraId="154E40C4" w14:textId="77777777" w:rsidR="0040641D" w:rsidRPr="00EE77E3" w:rsidRDefault="0040641D" w:rsidP="00EE77E3">
            <w:pPr>
              <w:pStyle w:val="Maintitle"/>
              <w:framePr w:wrap="auto" w:vAnchor="margin" w:hAnchor="text" w:yAlign="inline"/>
              <w:suppressOverlap w:val="0"/>
              <w:rPr>
                <w:sz w:val="40"/>
                <w:szCs w:val="40"/>
              </w:rPr>
            </w:pPr>
          </w:p>
          <w:p w14:paraId="76176DE0" w14:textId="46B4E21B" w:rsidR="0040641D" w:rsidRPr="0040641D" w:rsidRDefault="0040641D" w:rsidP="00EE77E3">
            <w:pPr>
              <w:pStyle w:val="Maintitle"/>
              <w:framePr w:wrap="auto" w:vAnchor="margin" w:hAnchor="text" w:yAlign="inline"/>
              <w:suppressOverlap w:val="0"/>
            </w:pPr>
            <w:r w:rsidRPr="00EE77E3">
              <w:rPr>
                <w:sz w:val="40"/>
                <w:szCs w:val="40"/>
              </w:rPr>
              <w:t xml:space="preserve">CLOSING DATE </w:t>
            </w:r>
            <w:r w:rsidR="002C157E" w:rsidRPr="00EE77E3">
              <w:rPr>
                <w:sz w:val="40"/>
                <w:szCs w:val="40"/>
              </w:rPr>
              <w:t>AND TIME</w:t>
            </w:r>
            <w:r w:rsidRPr="00EE77E3">
              <w:rPr>
                <w:sz w:val="40"/>
                <w:szCs w:val="40"/>
              </w:rPr>
              <w:t xml:space="preserve">: </w:t>
            </w:r>
            <w:bookmarkStart w:id="1" w:name="TenderClosingDateandTime"/>
            <w:r w:rsidR="00056D4D">
              <w:rPr>
                <w:sz w:val="40"/>
                <w:szCs w:val="40"/>
              </w:rPr>
              <w:t>22</w:t>
            </w:r>
            <w:r w:rsidR="007504B4" w:rsidRPr="007504B4">
              <w:rPr>
                <w:sz w:val="40"/>
                <w:szCs w:val="40"/>
              </w:rPr>
              <w:t>/08/2025</w:t>
            </w:r>
            <w:r w:rsidRPr="007504B4">
              <w:rPr>
                <w:sz w:val="40"/>
                <w:szCs w:val="40"/>
              </w:rPr>
              <w:t xml:space="preserve"> </w:t>
            </w:r>
            <w:r w:rsidR="00C47492" w:rsidRPr="007504B4">
              <w:rPr>
                <w:sz w:val="40"/>
                <w:szCs w:val="40"/>
              </w:rPr>
              <w:t>24</w:t>
            </w:r>
            <w:r w:rsidRPr="007504B4">
              <w:rPr>
                <w:sz w:val="40"/>
                <w:szCs w:val="40"/>
              </w:rPr>
              <w:t>:</w:t>
            </w:r>
            <w:r w:rsidR="00C47492" w:rsidRPr="007504B4">
              <w:rPr>
                <w:sz w:val="40"/>
                <w:szCs w:val="40"/>
              </w:rPr>
              <w:t>00</w:t>
            </w:r>
            <w:r w:rsidRPr="007504B4">
              <w:rPr>
                <w:sz w:val="40"/>
                <w:szCs w:val="40"/>
              </w:rPr>
              <w:t xml:space="preserve"> (CET)</w:t>
            </w:r>
            <w:bookmarkEnd w:id="1"/>
          </w:p>
        </w:tc>
      </w:tr>
    </w:tbl>
    <w:p w14:paraId="58942A2A" w14:textId="14477833" w:rsidR="003F7C09" w:rsidRPr="000A3CB7" w:rsidRDefault="003F7C09" w:rsidP="00CB23FF">
      <w:pPr>
        <w:sectPr w:rsidR="003F7C09" w:rsidRPr="000A3CB7" w:rsidSect="00565E28">
          <w:headerReference w:type="default" r:id="rId13"/>
          <w:footerReference w:type="default" r:id="rId14"/>
          <w:headerReference w:type="first" r:id="rId15"/>
          <w:footerReference w:type="first" r:id="rId16"/>
          <w:type w:val="continuous"/>
          <w:pgSz w:w="11906" w:h="16838" w:code="9"/>
          <w:pgMar w:top="567" w:right="624" w:bottom="2994" w:left="624" w:header="567" w:footer="567" w:gutter="0"/>
          <w:cols w:space="708"/>
          <w:docGrid w:linePitch="360"/>
        </w:sectPr>
      </w:pPr>
    </w:p>
    <w:tbl>
      <w:tblPr>
        <w:tblpPr w:vertAnchor="page" w:horzAnchor="page" w:tblpX="9051" w:tblpY="736"/>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4164"/>
      </w:tblGrid>
      <w:tr w:rsidR="001333F1" w:rsidRPr="000A3CB7" w14:paraId="4597DF08" w14:textId="77777777" w:rsidTr="001333F1">
        <w:trPr>
          <w:trHeight w:hRule="exact" w:val="113"/>
        </w:trPr>
        <w:tc>
          <w:tcPr>
            <w:tcW w:w="4164" w:type="dxa"/>
          </w:tcPr>
          <w:p w14:paraId="4C3C6FBF" w14:textId="77777777" w:rsidR="001333F1" w:rsidRPr="000A3CB7" w:rsidRDefault="001333F1" w:rsidP="001333F1">
            <w:pPr>
              <w:pStyle w:val="Texttype"/>
              <w:framePr w:wrap="auto" w:vAnchor="margin" w:hAnchor="text" w:xAlign="left" w:yAlign="inline"/>
            </w:pPr>
          </w:p>
        </w:tc>
      </w:tr>
      <w:tr w:rsidR="001333F1" w:rsidRPr="000A3CB7" w14:paraId="2C1A8AF9" w14:textId="77777777" w:rsidTr="001333F1">
        <w:trPr>
          <w:trHeight w:val="680"/>
        </w:trPr>
        <w:tc>
          <w:tcPr>
            <w:tcW w:w="4164" w:type="dxa"/>
          </w:tcPr>
          <w:p w14:paraId="6E541E47" w14:textId="6D1341AA" w:rsidR="001333F1" w:rsidRPr="000A3CB7" w:rsidRDefault="007504B4" w:rsidP="001333F1">
            <w:pPr>
              <w:pStyle w:val="Texttype"/>
              <w:framePr w:wrap="auto" w:vAnchor="margin" w:hAnchor="text" w:xAlign="left" w:yAlign="inline"/>
              <w:spacing w:before="120" w:line="240" w:lineRule="auto"/>
            </w:pPr>
            <w:r>
              <w:t>089</w:t>
            </w:r>
            <w:r w:rsidR="00345A8F">
              <w:t>-202</w:t>
            </w:r>
            <w:r>
              <w:t>5</w:t>
            </w:r>
            <w:r w:rsidR="00345A8F">
              <w:t>-GAVI-RFP</w:t>
            </w:r>
          </w:p>
        </w:tc>
      </w:tr>
    </w:tbl>
    <w:p w14:paraId="58942A33" w14:textId="7F4150A7" w:rsidR="00342E63" w:rsidRPr="00D11E26" w:rsidRDefault="00373D8C" w:rsidP="00373D8C">
      <w:pPr>
        <w:pStyle w:val="Titlecontent"/>
        <w:spacing w:before="480" w:after="240" w:line="240" w:lineRule="auto"/>
        <w:rPr>
          <w:rFonts w:ascii="Calibri Light" w:hAnsi="Calibri Light" w:cs="Calibri Light"/>
          <w:b w:val="0"/>
          <w:bCs/>
          <w:color w:val="005CB9"/>
          <w:sz w:val="32"/>
          <w:szCs w:val="32"/>
        </w:rPr>
      </w:pPr>
      <w:r w:rsidRPr="00D11E26">
        <w:rPr>
          <w:rFonts w:ascii="Calibri Light" w:hAnsi="Calibri Light" w:cs="Calibri Light"/>
          <w:b w:val="0"/>
          <w:bCs/>
          <w:color w:val="005CB9"/>
          <w:sz w:val="32"/>
          <w:szCs w:val="32"/>
        </w:rPr>
        <w:t>Table of Contents</w:t>
      </w:r>
    </w:p>
    <w:p w14:paraId="0E58E25B" w14:textId="4D2F35DE" w:rsidR="00DF5BBC" w:rsidRDefault="001333F1" w:rsidP="007144C3">
      <w:pPr>
        <w:pStyle w:val="TOC1"/>
        <w:rPr>
          <w:rFonts w:asciiTheme="minorHAnsi" w:eastAsiaTheme="minorEastAsia" w:hAnsiTheme="minorHAnsi" w:cstheme="minorBidi"/>
          <w:color w:val="auto"/>
          <w:sz w:val="22"/>
          <w:lang w:val="en-US"/>
        </w:rPr>
      </w:pPr>
      <w:r>
        <w:rPr>
          <w:rFonts w:asciiTheme="minorHAnsi" w:hAnsiTheme="minorHAnsi"/>
          <w:color w:val="00B050"/>
        </w:rPr>
        <w:fldChar w:fldCharType="begin"/>
      </w:r>
      <w:r>
        <w:rPr>
          <w:rFonts w:asciiTheme="minorHAnsi" w:hAnsiTheme="minorHAnsi"/>
          <w:color w:val="00B050"/>
        </w:rPr>
        <w:instrText xml:space="preserve"> TOC \o "1-1" \h \z \u </w:instrText>
      </w:r>
      <w:r>
        <w:rPr>
          <w:rFonts w:asciiTheme="minorHAnsi" w:hAnsiTheme="minorHAnsi"/>
          <w:color w:val="00B050"/>
        </w:rPr>
        <w:fldChar w:fldCharType="separate"/>
      </w:r>
      <w:hyperlink w:anchor="_Toc46500329" w:history="1">
        <w:r w:rsidR="00DF5BBC" w:rsidRPr="00C20D42">
          <w:rPr>
            <w:rStyle w:val="Hyperlink"/>
          </w:rPr>
          <w:t>Part 1:</w:t>
        </w:r>
        <w:r w:rsidR="00DF5BBC">
          <w:rPr>
            <w:rFonts w:asciiTheme="minorHAnsi" w:eastAsiaTheme="minorEastAsia" w:hAnsiTheme="minorHAnsi" w:cstheme="minorBidi"/>
            <w:color w:val="auto"/>
            <w:sz w:val="22"/>
            <w:lang w:val="en-US"/>
          </w:rPr>
          <w:tab/>
        </w:r>
        <w:r w:rsidR="00DF5BBC" w:rsidRPr="00C20D42">
          <w:rPr>
            <w:rStyle w:val="Hyperlink"/>
          </w:rPr>
          <w:t>Introduction</w:t>
        </w:r>
        <w:r w:rsidR="00DF5BBC">
          <w:rPr>
            <w:webHidden/>
          </w:rPr>
          <w:tab/>
        </w:r>
        <w:r w:rsidR="00DF5BBC">
          <w:rPr>
            <w:webHidden/>
          </w:rPr>
          <w:fldChar w:fldCharType="begin"/>
        </w:r>
        <w:r w:rsidR="00DF5BBC">
          <w:rPr>
            <w:webHidden/>
          </w:rPr>
          <w:instrText xml:space="preserve"> PAGEREF _Toc46500329 \h </w:instrText>
        </w:r>
        <w:r w:rsidR="00DF5BBC">
          <w:rPr>
            <w:webHidden/>
          </w:rPr>
        </w:r>
        <w:r w:rsidR="00DF5BBC">
          <w:rPr>
            <w:webHidden/>
          </w:rPr>
          <w:fldChar w:fldCharType="separate"/>
        </w:r>
        <w:r w:rsidR="00DF5BBC">
          <w:rPr>
            <w:webHidden/>
          </w:rPr>
          <w:t>3</w:t>
        </w:r>
        <w:r w:rsidR="00DF5BBC">
          <w:rPr>
            <w:webHidden/>
          </w:rPr>
          <w:fldChar w:fldCharType="end"/>
        </w:r>
      </w:hyperlink>
    </w:p>
    <w:p w14:paraId="02F067EC" w14:textId="0764C2DB" w:rsidR="00DF5BBC" w:rsidRDefault="00DF5BBC" w:rsidP="007144C3">
      <w:pPr>
        <w:pStyle w:val="TOC1"/>
        <w:rPr>
          <w:rFonts w:asciiTheme="minorHAnsi" w:eastAsiaTheme="minorEastAsia" w:hAnsiTheme="minorHAnsi" w:cstheme="minorBidi"/>
          <w:color w:val="auto"/>
          <w:sz w:val="22"/>
          <w:lang w:val="en-US"/>
        </w:rPr>
      </w:pPr>
      <w:hyperlink w:anchor="_Toc46500330" w:history="1">
        <w:r w:rsidRPr="00C20D42">
          <w:rPr>
            <w:rStyle w:val="Hyperlink"/>
          </w:rPr>
          <w:t>Part 2:</w:t>
        </w:r>
        <w:r>
          <w:rPr>
            <w:rFonts w:asciiTheme="minorHAnsi" w:eastAsiaTheme="minorEastAsia" w:hAnsiTheme="minorHAnsi" w:cstheme="minorBidi"/>
            <w:color w:val="auto"/>
            <w:sz w:val="22"/>
            <w:lang w:val="en-US"/>
          </w:rPr>
          <w:tab/>
        </w:r>
        <w:r w:rsidRPr="00C20D42">
          <w:rPr>
            <w:rStyle w:val="Hyperlink"/>
          </w:rPr>
          <w:t>Gavi’s Requirements</w:t>
        </w:r>
        <w:r>
          <w:rPr>
            <w:webHidden/>
          </w:rPr>
          <w:tab/>
        </w:r>
        <w:r>
          <w:rPr>
            <w:webHidden/>
          </w:rPr>
          <w:fldChar w:fldCharType="begin"/>
        </w:r>
        <w:r>
          <w:rPr>
            <w:webHidden/>
          </w:rPr>
          <w:instrText xml:space="preserve"> PAGEREF _Toc46500330 \h </w:instrText>
        </w:r>
        <w:r>
          <w:rPr>
            <w:webHidden/>
          </w:rPr>
        </w:r>
        <w:r>
          <w:rPr>
            <w:webHidden/>
          </w:rPr>
          <w:fldChar w:fldCharType="separate"/>
        </w:r>
        <w:r>
          <w:rPr>
            <w:webHidden/>
          </w:rPr>
          <w:t>4</w:t>
        </w:r>
        <w:r>
          <w:rPr>
            <w:webHidden/>
          </w:rPr>
          <w:fldChar w:fldCharType="end"/>
        </w:r>
      </w:hyperlink>
    </w:p>
    <w:p w14:paraId="5BCF7850" w14:textId="018D3551" w:rsidR="00DF5BBC" w:rsidRDefault="00DF5BBC" w:rsidP="007144C3">
      <w:pPr>
        <w:pStyle w:val="TOC1"/>
        <w:rPr>
          <w:rFonts w:asciiTheme="minorHAnsi" w:eastAsiaTheme="minorEastAsia" w:hAnsiTheme="minorHAnsi" w:cstheme="minorBidi"/>
          <w:color w:val="auto"/>
          <w:sz w:val="22"/>
          <w:lang w:val="en-US"/>
        </w:rPr>
      </w:pPr>
      <w:hyperlink w:anchor="_Toc46500331" w:history="1">
        <w:r w:rsidRPr="00C20D42">
          <w:rPr>
            <w:rStyle w:val="Hyperlink"/>
          </w:rPr>
          <w:t>Part 3:</w:t>
        </w:r>
        <w:r>
          <w:rPr>
            <w:rFonts w:asciiTheme="minorHAnsi" w:eastAsiaTheme="minorEastAsia" w:hAnsiTheme="minorHAnsi" w:cstheme="minorBidi"/>
            <w:color w:val="auto"/>
            <w:sz w:val="22"/>
            <w:lang w:val="en-US"/>
          </w:rPr>
          <w:tab/>
        </w:r>
        <w:r w:rsidRPr="00C20D42">
          <w:rPr>
            <w:rStyle w:val="Hyperlink"/>
          </w:rPr>
          <w:t>Evaluation and Scoring Approach</w:t>
        </w:r>
        <w:r>
          <w:rPr>
            <w:webHidden/>
          </w:rPr>
          <w:tab/>
        </w:r>
        <w:r>
          <w:rPr>
            <w:webHidden/>
          </w:rPr>
          <w:fldChar w:fldCharType="begin"/>
        </w:r>
        <w:r>
          <w:rPr>
            <w:webHidden/>
          </w:rPr>
          <w:instrText xml:space="preserve"> PAGEREF _Toc46500331 \h </w:instrText>
        </w:r>
        <w:r>
          <w:rPr>
            <w:webHidden/>
          </w:rPr>
        </w:r>
        <w:r>
          <w:rPr>
            <w:webHidden/>
          </w:rPr>
          <w:fldChar w:fldCharType="separate"/>
        </w:r>
        <w:r>
          <w:rPr>
            <w:webHidden/>
          </w:rPr>
          <w:t>6</w:t>
        </w:r>
        <w:r>
          <w:rPr>
            <w:webHidden/>
          </w:rPr>
          <w:fldChar w:fldCharType="end"/>
        </w:r>
      </w:hyperlink>
    </w:p>
    <w:p w14:paraId="41477C04" w14:textId="37C4DADB" w:rsidR="00DF5BBC" w:rsidRDefault="00DF5BBC" w:rsidP="007144C3">
      <w:pPr>
        <w:pStyle w:val="TOC1"/>
        <w:rPr>
          <w:rFonts w:asciiTheme="minorHAnsi" w:eastAsiaTheme="minorEastAsia" w:hAnsiTheme="minorHAnsi" w:cstheme="minorBidi"/>
          <w:color w:val="auto"/>
          <w:sz w:val="22"/>
          <w:lang w:val="en-US"/>
        </w:rPr>
      </w:pPr>
      <w:hyperlink w:anchor="_Toc46500332" w:history="1">
        <w:r w:rsidRPr="00C20D42">
          <w:rPr>
            <w:rStyle w:val="Hyperlink"/>
          </w:rPr>
          <w:t>Part 4:</w:t>
        </w:r>
        <w:r>
          <w:rPr>
            <w:rFonts w:asciiTheme="minorHAnsi" w:eastAsiaTheme="minorEastAsia" w:hAnsiTheme="minorHAnsi" w:cstheme="minorBidi"/>
            <w:color w:val="auto"/>
            <w:sz w:val="22"/>
            <w:lang w:val="en-US"/>
          </w:rPr>
          <w:tab/>
        </w:r>
        <w:r w:rsidRPr="00C20D42">
          <w:rPr>
            <w:rStyle w:val="Hyperlink"/>
          </w:rPr>
          <w:t>Bid Submission</w:t>
        </w:r>
        <w:r>
          <w:rPr>
            <w:webHidden/>
          </w:rPr>
          <w:tab/>
        </w:r>
        <w:r>
          <w:rPr>
            <w:webHidden/>
          </w:rPr>
          <w:fldChar w:fldCharType="begin"/>
        </w:r>
        <w:r>
          <w:rPr>
            <w:webHidden/>
          </w:rPr>
          <w:instrText xml:space="preserve"> PAGEREF _Toc46500332 \h </w:instrText>
        </w:r>
        <w:r>
          <w:rPr>
            <w:webHidden/>
          </w:rPr>
        </w:r>
        <w:r>
          <w:rPr>
            <w:webHidden/>
          </w:rPr>
          <w:fldChar w:fldCharType="separate"/>
        </w:r>
        <w:r>
          <w:rPr>
            <w:webHidden/>
          </w:rPr>
          <w:t>10</w:t>
        </w:r>
        <w:r>
          <w:rPr>
            <w:webHidden/>
          </w:rPr>
          <w:fldChar w:fldCharType="end"/>
        </w:r>
      </w:hyperlink>
    </w:p>
    <w:p w14:paraId="6E6D85F5" w14:textId="2F150808" w:rsidR="00DF5BBC" w:rsidRDefault="00DF5BBC" w:rsidP="007144C3">
      <w:pPr>
        <w:pStyle w:val="TOC1"/>
        <w:rPr>
          <w:rFonts w:asciiTheme="minorHAnsi" w:eastAsiaTheme="minorEastAsia" w:hAnsiTheme="minorHAnsi" w:cstheme="minorBidi"/>
          <w:color w:val="auto"/>
          <w:sz w:val="22"/>
          <w:lang w:val="en-US"/>
        </w:rPr>
      </w:pPr>
      <w:hyperlink w:anchor="_Toc46500333" w:history="1">
        <w:r w:rsidRPr="00C20D42">
          <w:rPr>
            <w:rStyle w:val="Hyperlink"/>
          </w:rPr>
          <w:t>Part 5:</w:t>
        </w:r>
        <w:r>
          <w:rPr>
            <w:rFonts w:asciiTheme="minorHAnsi" w:eastAsiaTheme="minorEastAsia" w:hAnsiTheme="minorHAnsi" w:cstheme="minorBidi"/>
            <w:color w:val="auto"/>
            <w:sz w:val="22"/>
            <w:lang w:val="en-US"/>
          </w:rPr>
          <w:tab/>
        </w:r>
        <w:r w:rsidRPr="00C20D42">
          <w:rPr>
            <w:rStyle w:val="Hyperlink"/>
          </w:rPr>
          <w:t>RFP Instructions and Rules</w:t>
        </w:r>
        <w:r>
          <w:rPr>
            <w:webHidden/>
          </w:rPr>
          <w:tab/>
        </w:r>
        <w:r>
          <w:rPr>
            <w:webHidden/>
          </w:rPr>
          <w:fldChar w:fldCharType="begin"/>
        </w:r>
        <w:r>
          <w:rPr>
            <w:webHidden/>
          </w:rPr>
          <w:instrText xml:space="preserve"> PAGEREF _Toc46500333 \h </w:instrText>
        </w:r>
        <w:r>
          <w:rPr>
            <w:webHidden/>
          </w:rPr>
        </w:r>
        <w:r>
          <w:rPr>
            <w:webHidden/>
          </w:rPr>
          <w:fldChar w:fldCharType="separate"/>
        </w:r>
        <w:r>
          <w:rPr>
            <w:webHidden/>
          </w:rPr>
          <w:t>13</w:t>
        </w:r>
        <w:r>
          <w:rPr>
            <w:webHidden/>
          </w:rPr>
          <w:fldChar w:fldCharType="end"/>
        </w:r>
      </w:hyperlink>
    </w:p>
    <w:p w14:paraId="7AB90668" w14:textId="278591F6" w:rsidR="00DF5BBC" w:rsidRDefault="00DF5BBC" w:rsidP="007144C3">
      <w:pPr>
        <w:pStyle w:val="TOC1"/>
        <w:rPr>
          <w:rFonts w:asciiTheme="minorHAnsi" w:eastAsiaTheme="minorEastAsia" w:hAnsiTheme="minorHAnsi" w:cstheme="minorBidi"/>
          <w:color w:val="auto"/>
          <w:sz w:val="22"/>
          <w:lang w:val="en-US"/>
        </w:rPr>
      </w:pPr>
      <w:hyperlink w:anchor="_Toc46500334" w:history="1">
        <w:r w:rsidRPr="00C20D42">
          <w:rPr>
            <w:rStyle w:val="Hyperlink"/>
          </w:rPr>
          <w:t>Part 6:</w:t>
        </w:r>
        <w:r>
          <w:rPr>
            <w:rFonts w:asciiTheme="minorHAnsi" w:eastAsiaTheme="minorEastAsia" w:hAnsiTheme="minorHAnsi" w:cstheme="minorBidi"/>
            <w:color w:val="auto"/>
            <w:sz w:val="22"/>
            <w:lang w:val="en-US"/>
          </w:rPr>
          <w:tab/>
        </w:r>
        <w:r w:rsidRPr="00C20D42">
          <w:rPr>
            <w:rStyle w:val="Hyperlink"/>
          </w:rPr>
          <w:t>Annexes</w:t>
        </w:r>
        <w:r>
          <w:rPr>
            <w:webHidden/>
          </w:rPr>
          <w:tab/>
        </w:r>
        <w:r>
          <w:rPr>
            <w:webHidden/>
          </w:rPr>
          <w:fldChar w:fldCharType="begin"/>
        </w:r>
        <w:r>
          <w:rPr>
            <w:webHidden/>
          </w:rPr>
          <w:instrText xml:space="preserve"> PAGEREF _Toc46500334 \h </w:instrText>
        </w:r>
        <w:r>
          <w:rPr>
            <w:webHidden/>
          </w:rPr>
        </w:r>
        <w:r>
          <w:rPr>
            <w:webHidden/>
          </w:rPr>
          <w:fldChar w:fldCharType="separate"/>
        </w:r>
        <w:r>
          <w:rPr>
            <w:webHidden/>
          </w:rPr>
          <w:t>18</w:t>
        </w:r>
        <w:r>
          <w:rPr>
            <w:webHidden/>
          </w:rPr>
          <w:fldChar w:fldCharType="end"/>
        </w:r>
      </w:hyperlink>
    </w:p>
    <w:p w14:paraId="2737AE1B" w14:textId="57FDBE24" w:rsidR="00DF5BBC" w:rsidRDefault="00DF5BBC" w:rsidP="007144C3">
      <w:pPr>
        <w:pStyle w:val="TOC1"/>
        <w:rPr>
          <w:rFonts w:asciiTheme="minorHAnsi" w:eastAsiaTheme="minorEastAsia" w:hAnsiTheme="minorHAnsi" w:cstheme="minorBidi"/>
          <w:color w:val="auto"/>
          <w:sz w:val="22"/>
          <w:lang w:val="en-US"/>
        </w:rPr>
      </w:pPr>
      <w:hyperlink w:anchor="_Toc46500335" w:history="1">
        <w:r w:rsidRPr="00C20D42">
          <w:rPr>
            <w:rStyle w:val="Hyperlink"/>
          </w:rPr>
          <w:t>Annex A:</w:t>
        </w:r>
        <w:r>
          <w:rPr>
            <w:rFonts w:asciiTheme="minorHAnsi" w:eastAsiaTheme="minorEastAsia" w:hAnsiTheme="minorHAnsi" w:cstheme="minorBidi"/>
            <w:color w:val="auto"/>
            <w:sz w:val="22"/>
            <w:lang w:val="en-US"/>
          </w:rPr>
          <w:tab/>
        </w:r>
        <w:r w:rsidRPr="00C20D42">
          <w:rPr>
            <w:rStyle w:val="Hyperlink"/>
          </w:rPr>
          <w:t>Proposed Contract</w:t>
        </w:r>
        <w:r>
          <w:rPr>
            <w:webHidden/>
          </w:rPr>
          <w:tab/>
        </w:r>
        <w:r>
          <w:rPr>
            <w:webHidden/>
          </w:rPr>
          <w:fldChar w:fldCharType="begin"/>
        </w:r>
        <w:r>
          <w:rPr>
            <w:webHidden/>
          </w:rPr>
          <w:instrText xml:space="preserve"> PAGEREF _Toc46500335 \h </w:instrText>
        </w:r>
        <w:r>
          <w:rPr>
            <w:webHidden/>
          </w:rPr>
        </w:r>
        <w:r>
          <w:rPr>
            <w:webHidden/>
          </w:rPr>
          <w:fldChar w:fldCharType="separate"/>
        </w:r>
        <w:r>
          <w:rPr>
            <w:webHidden/>
          </w:rPr>
          <w:t>18</w:t>
        </w:r>
        <w:r>
          <w:rPr>
            <w:webHidden/>
          </w:rPr>
          <w:fldChar w:fldCharType="end"/>
        </w:r>
      </w:hyperlink>
    </w:p>
    <w:p w14:paraId="1E1F120F" w14:textId="43EC8280" w:rsidR="00DF5BBC" w:rsidRDefault="00DF5BBC" w:rsidP="007144C3">
      <w:pPr>
        <w:pStyle w:val="TOC1"/>
        <w:rPr>
          <w:rFonts w:asciiTheme="minorHAnsi" w:eastAsiaTheme="minorEastAsia" w:hAnsiTheme="minorHAnsi" w:cstheme="minorBidi"/>
          <w:color w:val="auto"/>
          <w:sz w:val="22"/>
          <w:lang w:val="en-US"/>
        </w:rPr>
      </w:pPr>
      <w:hyperlink w:anchor="_Toc46500336" w:history="1">
        <w:r w:rsidRPr="00C20D42">
          <w:rPr>
            <w:rStyle w:val="Hyperlink"/>
          </w:rPr>
          <w:t>Annex B:</w:t>
        </w:r>
        <w:r>
          <w:rPr>
            <w:rFonts w:asciiTheme="minorHAnsi" w:eastAsiaTheme="minorEastAsia" w:hAnsiTheme="minorHAnsi" w:cstheme="minorBidi"/>
            <w:color w:val="auto"/>
            <w:sz w:val="22"/>
            <w:lang w:val="en-US"/>
          </w:rPr>
          <w:tab/>
        </w:r>
        <w:r w:rsidRPr="00C20D42">
          <w:rPr>
            <w:rStyle w:val="Hyperlink"/>
          </w:rPr>
          <w:t>Pricing Schedule Template</w:t>
        </w:r>
        <w:r>
          <w:rPr>
            <w:webHidden/>
          </w:rPr>
          <w:tab/>
        </w:r>
        <w:r>
          <w:rPr>
            <w:webHidden/>
          </w:rPr>
          <w:fldChar w:fldCharType="begin"/>
        </w:r>
        <w:r>
          <w:rPr>
            <w:webHidden/>
          </w:rPr>
          <w:instrText xml:space="preserve"> PAGEREF _Toc46500336 \h </w:instrText>
        </w:r>
        <w:r>
          <w:rPr>
            <w:webHidden/>
          </w:rPr>
        </w:r>
        <w:r>
          <w:rPr>
            <w:webHidden/>
          </w:rPr>
          <w:fldChar w:fldCharType="separate"/>
        </w:r>
        <w:r>
          <w:rPr>
            <w:webHidden/>
          </w:rPr>
          <w:t>19</w:t>
        </w:r>
        <w:r>
          <w:rPr>
            <w:webHidden/>
          </w:rPr>
          <w:fldChar w:fldCharType="end"/>
        </w:r>
      </w:hyperlink>
    </w:p>
    <w:p w14:paraId="29049188" w14:textId="5F73E570" w:rsidR="00DF5BBC" w:rsidRDefault="00DF5BBC" w:rsidP="007144C3">
      <w:pPr>
        <w:pStyle w:val="TOC1"/>
        <w:rPr>
          <w:rFonts w:asciiTheme="minorHAnsi" w:eastAsiaTheme="minorEastAsia" w:hAnsiTheme="minorHAnsi" w:cstheme="minorBidi"/>
          <w:color w:val="auto"/>
          <w:sz w:val="22"/>
          <w:lang w:val="en-US"/>
        </w:rPr>
      </w:pPr>
      <w:hyperlink w:anchor="_Toc46500337" w:history="1">
        <w:r w:rsidRPr="00C20D42">
          <w:rPr>
            <w:rStyle w:val="Hyperlink"/>
          </w:rPr>
          <w:t>Annex C:</w:t>
        </w:r>
        <w:r>
          <w:rPr>
            <w:rFonts w:asciiTheme="minorHAnsi" w:eastAsiaTheme="minorEastAsia" w:hAnsiTheme="minorHAnsi" w:cstheme="minorBidi"/>
            <w:color w:val="auto"/>
            <w:sz w:val="22"/>
            <w:lang w:val="en-US"/>
          </w:rPr>
          <w:tab/>
        </w:r>
        <w:r w:rsidRPr="00C20D42">
          <w:rPr>
            <w:rStyle w:val="Hyperlink"/>
          </w:rPr>
          <w:t>Submission Checklist</w:t>
        </w:r>
        <w:r>
          <w:rPr>
            <w:webHidden/>
          </w:rPr>
          <w:tab/>
        </w:r>
        <w:r>
          <w:rPr>
            <w:webHidden/>
          </w:rPr>
          <w:fldChar w:fldCharType="begin"/>
        </w:r>
        <w:r>
          <w:rPr>
            <w:webHidden/>
          </w:rPr>
          <w:instrText xml:space="preserve"> PAGEREF _Toc46500337 \h </w:instrText>
        </w:r>
        <w:r>
          <w:rPr>
            <w:webHidden/>
          </w:rPr>
        </w:r>
        <w:r>
          <w:rPr>
            <w:webHidden/>
          </w:rPr>
          <w:fldChar w:fldCharType="separate"/>
        </w:r>
        <w:r>
          <w:rPr>
            <w:webHidden/>
          </w:rPr>
          <w:t>20</w:t>
        </w:r>
        <w:r>
          <w:rPr>
            <w:webHidden/>
          </w:rPr>
          <w:fldChar w:fldCharType="end"/>
        </w:r>
      </w:hyperlink>
    </w:p>
    <w:p w14:paraId="21AD94BB" w14:textId="6EA5FC3E" w:rsidR="002074C7" w:rsidRDefault="001333F1" w:rsidP="00F43620">
      <w:pPr>
        <w:rPr>
          <w:rFonts w:ascii="Calibri Light" w:hAnsi="Calibri Light"/>
        </w:rPr>
      </w:pPr>
      <w:r>
        <w:rPr>
          <w:rFonts w:asciiTheme="minorHAnsi" w:hAnsiTheme="minorHAnsi"/>
          <w:noProof/>
          <w:color w:val="00B050"/>
          <w:sz w:val="24"/>
        </w:rPr>
        <w:fldChar w:fldCharType="end"/>
      </w:r>
    </w:p>
    <w:p w14:paraId="31EB7168" w14:textId="244383E3" w:rsidR="002074C7" w:rsidRPr="002074C7" w:rsidRDefault="002074C7" w:rsidP="002074C7">
      <w:pPr>
        <w:tabs>
          <w:tab w:val="left" w:pos="1959"/>
        </w:tabs>
        <w:rPr>
          <w:rFonts w:ascii="Calibri Light" w:hAnsi="Calibri Light"/>
        </w:rPr>
        <w:sectPr w:rsidR="002074C7" w:rsidRPr="002074C7" w:rsidSect="00C36B79">
          <w:headerReference w:type="default" r:id="rId17"/>
          <w:footerReference w:type="default" r:id="rId18"/>
          <w:pgSz w:w="11906" w:h="16838" w:code="9"/>
          <w:pgMar w:top="2127" w:right="1134" w:bottom="1276" w:left="1134" w:header="567" w:footer="567" w:gutter="0"/>
          <w:cols w:space="708"/>
          <w:docGrid w:linePitch="360"/>
        </w:sectPr>
      </w:pPr>
      <w:r w:rsidRPr="002074C7">
        <w:rPr>
          <w:rFonts w:asciiTheme="minorHAnsi" w:hAnsiTheme="minorHAnsi"/>
          <w:noProof/>
          <w:color w:val="00B050"/>
          <w:sz w:val="24"/>
        </w:rPr>
        <mc:AlternateContent>
          <mc:Choice Requires="wps">
            <w:drawing>
              <wp:anchor distT="45720" distB="45720" distL="114300" distR="114300" simplePos="0" relativeHeight="251658240" behindDoc="0" locked="0" layoutInCell="1" allowOverlap="1" wp14:anchorId="1CFF9F43" wp14:editId="4D2755AF">
                <wp:simplePos x="0" y="0"/>
                <wp:positionH relativeFrom="column">
                  <wp:posOffset>-177549</wp:posOffset>
                </wp:positionH>
                <wp:positionV relativeFrom="paragraph">
                  <wp:posOffset>2742565</wp:posOffset>
                </wp:positionV>
                <wp:extent cx="6677025" cy="2658110"/>
                <wp:effectExtent l="0" t="0" r="2857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58110"/>
                        </a:xfrm>
                        <a:prstGeom prst="rect">
                          <a:avLst/>
                        </a:prstGeom>
                        <a:solidFill>
                          <a:srgbClr val="FFFFFF"/>
                        </a:solidFill>
                        <a:ln w="9525">
                          <a:solidFill>
                            <a:schemeClr val="bg1">
                              <a:lumMod val="75000"/>
                            </a:schemeClr>
                          </a:solidFill>
                          <a:miter lim="800000"/>
                          <a:headEnd/>
                          <a:tailEnd/>
                        </a:ln>
                      </wps:spPr>
                      <wps:txbx>
                        <w:txbxContent>
                          <w:p w14:paraId="4F87C63D" w14:textId="629AA916" w:rsidR="002A0226" w:rsidRDefault="0049499A" w:rsidP="0049499A">
                            <w:pPr>
                              <w:pStyle w:val="Heading2"/>
                              <w:numPr>
                                <w:ilvl w:val="0"/>
                                <w:numId w:val="0"/>
                              </w:numPr>
                              <w:rPr>
                                <w:i/>
                                <w:iCs/>
                              </w:rPr>
                            </w:pPr>
                            <w:r>
                              <w:rPr>
                                <w:i/>
                                <w:iCs/>
                              </w:rPr>
                              <w:t xml:space="preserve"> </w:t>
                            </w:r>
                          </w:p>
                          <w:p w14:paraId="63182503" w14:textId="77777777" w:rsidR="002A0226" w:rsidRDefault="002A0226" w:rsidP="00D64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F9F43" id="_x0000_t202" coordsize="21600,21600" o:spt="202" path="m,l,21600r21600,l21600,xe">
                <v:stroke joinstyle="miter"/>
                <v:path gradientshapeok="t" o:connecttype="rect"/>
              </v:shapetype>
              <v:shape id="Text Box 2" o:spid="_x0000_s1026" type="#_x0000_t202" style="position:absolute;margin-left:-14pt;margin-top:215.95pt;width:525.75pt;height:20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" strokecolor="#bfbfbf [2412]">
                <v:textbox>
                  <w:txbxContent>
                    <w:p w14:paraId="4F87C63D" w14:textId="629AA916" w:rsidR="002A0226" w:rsidRDefault="0049499A" w:rsidP="0049499A">
                      <w:pPr>
                        <w:pStyle w:val="Heading2"/>
                        <w:numPr>
                          <w:ilvl w:val="0"/>
                          <w:numId w:val="0"/>
                        </w:numPr>
                        <w:rPr>
                          <w:i/>
                          <w:iCs/>
                        </w:rPr>
                      </w:pPr>
                      <w:r>
                        <w:rPr>
                          <w:i/>
                          <w:iCs/>
                        </w:rPr>
                        <w:t xml:space="preserve"> </w:t>
                      </w:r>
                    </w:p>
                    <w:p w14:paraId="63182503" w14:textId="77777777" w:rsidR="002A0226" w:rsidRDefault="002A0226" w:rsidP="00D64AA2"/>
                  </w:txbxContent>
                </v:textbox>
                <w10:wrap type="square"/>
              </v:shape>
            </w:pict>
          </mc:Fallback>
        </mc:AlternateContent>
      </w:r>
    </w:p>
    <w:p w14:paraId="7EEA1E3C" w14:textId="656A9B22" w:rsidR="0077544B" w:rsidRPr="00B01537" w:rsidRDefault="00843ED2" w:rsidP="00CA45EE">
      <w:pPr>
        <w:pStyle w:val="HeadingAnnex1"/>
        <w:spacing w:before="240" w:after="240"/>
        <w:ind w:left="573" w:hanging="573"/>
      </w:pPr>
      <w:bookmarkStart w:id="2" w:name="_Toc46500329"/>
      <w:r>
        <w:lastRenderedPageBreak/>
        <w:t>Introduction</w:t>
      </w:r>
      <w:bookmarkEnd w:id="2"/>
    </w:p>
    <w:p w14:paraId="17999396" w14:textId="75C667EF" w:rsidR="00821223" w:rsidRDefault="007144C3" w:rsidP="003155E0">
      <w:pPr>
        <w:spacing w:before="120" w:after="120" w:line="240" w:lineRule="auto"/>
        <w:jc w:val="both"/>
        <w:rPr>
          <w:rFonts w:ascii="Calibri Light" w:eastAsiaTheme="majorEastAsia" w:hAnsi="Calibri Light" w:cs="Calibri Light"/>
        </w:rPr>
      </w:pPr>
      <w:r>
        <w:rPr>
          <w:rFonts w:ascii="Calibri Light" w:eastAsiaTheme="majorEastAsia" w:hAnsi="Calibri Light" w:cs="Calibri Light"/>
        </w:rPr>
        <w:t xml:space="preserve">The </w:t>
      </w:r>
      <w:r w:rsidR="008706D2">
        <w:rPr>
          <w:rFonts w:ascii="Calibri Light" w:eastAsiaTheme="majorEastAsia" w:hAnsi="Calibri Light" w:cs="Calibri Light"/>
        </w:rPr>
        <w:t xml:space="preserve">Gavi Alliance (“Gavi”), invites </w:t>
      </w:r>
      <w:r w:rsidR="008C6BBC" w:rsidRPr="00D73716">
        <w:rPr>
          <w:rFonts w:ascii="Calibri Light" w:eastAsiaTheme="majorEastAsia" w:hAnsi="Calibri Light" w:cs="Calibri Light"/>
        </w:rPr>
        <w:t>qualified bidders</w:t>
      </w:r>
      <w:r w:rsidR="00624B14">
        <w:rPr>
          <w:rFonts w:ascii="Calibri Light" w:eastAsiaTheme="majorEastAsia" w:hAnsi="Calibri Light" w:cs="Calibri Light"/>
        </w:rPr>
        <w:t xml:space="preserve"> (herein after called “Bidder” or “Bidders”) </w:t>
      </w:r>
      <w:r w:rsidR="00CA4B0F">
        <w:rPr>
          <w:rFonts w:ascii="Calibri Light" w:eastAsiaTheme="majorEastAsia" w:hAnsi="Calibri Light" w:cs="Calibri Light"/>
        </w:rPr>
        <w:t>to s</w:t>
      </w:r>
      <w:r w:rsidR="00367996">
        <w:rPr>
          <w:rFonts w:ascii="Calibri Light" w:eastAsiaTheme="majorEastAsia" w:hAnsi="Calibri Light" w:cs="Calibri Light"/>
        </w:rPr>
        <w:t xml:space="preserve">ubmit offers, consisting of </w:t>
      </w:r>
      <w:r w:rsidR="00970D6D">
        <w:rPr>
          <w:rFonts w:ascii="Calibri Light" w:eastAsiaTheme="majorEastAsia" w:hAnsi="Calibri Light" w:cs="Calibri Light"/>
        </w:rPr>
        <w:t>a technical and a financial offer, together with any supporting documents</w:t>
      </w:r>
      <w:r w:rsidR="00401697">
        <w:rPr>
          <w:rFonts w:ascii="Calibri Light" w:eastAsiaTheme="majorEastAsia" w:hAnsi="Calibri Light" w:cs="Calibri Light"/>
        </w:rPr>
        <w:t xml:space="preserve"> (herein after called </w:t>
      </w:r>
      <w:r w:rsidR="00976987">
        <w:rPr>
          <w:rFonts w:ascii="Calibri Light" w:eastAsiaTheme="majorEastAsia" w:hAnsi="Calibri Light" w:cs="Calibri Light"/>
        </w:rPr>
        <w:t>the “Proposal”</w:t>
      </w:r>
      <w:r w:rsidR="005F1C5A">
        <w:rPr>
          <w:rFonts w:ascii="Calibri Light" w:eastAsiaTheme="majorEastAsia" w:hAnsi="Calibri Light" w:cs="Calibri Light"/>
        </w:rPr>
        <w:t xml:space="preserve"> or “Proposals”</w:t>
      </w:r>
      <w:r w:rsidR="00976987">
        <w:rPr>
          <w:rFonts w:ascii="Calibri Light" w:eastAsiaTheme="majorEastAsia" w:hAnsi="Calibri Light" w:cs="Calibri Light"/>
        </w:rPr>
        <w:t xml:space="preserve">) </w:t>
      </w:r>
      <w:r w:rsidR="008C6BBC" w:rsidRPr="00D73716">
        <w:rPr>
          <w:rFonts w:ascii="Calibri Light" w:eastAsiaTheme="majorEastAsia" w:hAnsi="Calibri Light" w:cs="Calibri Light"/>
        </w:rPr>
        <w:t xml:space="preserve">for the provision of the requirements defined in this RFP document. </w:t>
      </w:r>
      <w:proofErr w:type="gramStart"/>
      <w:r w:rsidR="008C6BBC" w:rsidRPr="00D73716">
        <w:rPr>
          <w:rFonts w:ascii="Calibri Light" w:eastAsiaTheme="majorEastAsia" w:hAnsi="Calibri Light" w:cs="Calibri Light"/>
        </w:rPr>
        <w:t>In order to</w:t>
      </w:r>
      <w:proofErr w:type="gramEnd"/>
      <w:r w:rsidR="008C6BBC" w:rsidRPr="00D73716">
        <w:rPr>
          <w:rFonts w:ascii="Calibri Light" w:eastAsiaTheme="majorEastAsia" w:hAnsi="Calibri Light" w:cs="Calibri Light"/>
        </w:rPr>
        <w:t xml:space="preserve"> prepare a responsive </w:t>
      </w:r>
      <w:r w:rsidR="00976987">
        <w:rPr>
          <w:rFonts w:ascii="Calibri Light" w:eastAsiaTheme="majorEastAsia" w:hAnsi="Calibri Light" w:cs="Calibri Light"/>
        </w:rPr>
        <w:t>P</w:t>
      </w:r>
      <w:r w:rsidR="00976987" w:rsidRPr="00D73716">
        <w:rPr>
          <w:rFonts w:ascii="Calibri Light" w:eastAsiaTheme="majorEastAsia" w:hAnsi="Calibri Light" w:cs="Calibri Light"/>
        </w:rPr>
        <w:t>roposal</w:t>
      </w:r>
      <w:r w:rsidR="008C6BBC" w:rsidRPr="00D73716">
        <w:rPr>
          <w:rFonts w:ascii="Calibri Light" w:eastAsiaTheme="majorEastAsia" w:hAnsi="Calibri Light" w:cs="Calibri Light"/>
        </w:rPr>
        <w:t xml:space="preserve">, </w:t>
      </w:r>
      <w:r w:rsidR="00D614A8">
        <w:rPr>
          <w:rFonts w:ascii="Calibri Light" w:eastAsiaTheme="majorEastAsia" w:hAnsi="Calibri Light" w:cs="Calibri Light"/>
        </w:rPr>
        <w:t>B</w:t>
      </w:r>
      <w:r w:rsidR="00D614A8" w:rsidRPr="00D73716">
        <w:rPr>
          <w:rFonts w:ascii="Calibri Light" w:eastAsiaTheme="majorEastAsia" w:hAnsi="Calibri Light" w:cs="Calibri Light"/>
        </w:rPr>
        <w:t>idders</w:t>
      </w:r>
      <w:r w:rsidR="008C6BBC" w:rsidRPr="00D73716">
        <w:rPr>
          <w:rFonts w:ascii="Calibri Light" w:eastAsiaTheme="majorEastAsia" w:hAnsi="Calibri Light" w:cs="Calibri Light"/>
        </w:rPr>
        <w:t xml:space="preserve"> must carefully review and understand the contents of this </w:t>
      </w:r>
      <w:r w:rsidR="00030C13">
        <w:rPr>
          <w:rFonts w:ascii="Calibri Light" w:eastAsiaTheme="majorEastAsia" w:hAnsi="Calibri Light" w:cs="Calibri Light"/>
        </w:rPr>
        <w:t xml:space="preserve">covering </w:t>
      </w:r>
      <w:r w:rsidR="008C6BBC" w:rsidRPr="00D73716">
        <w:rPr>
          <w:rFonts w:ascii="Calibri Light" w:eastAsiaTheme="majorEastAsia" w:hAnsi="Calibri Light" w:cs="Calibri Light"/>
        </w:rPr>
        <w:t>letter</w:t>
      </w:r>
      <w:r w:rsidR="00A07CB4">
        <w:rPr>
          <w:rFonts w:ascii="Calibri Light" w:eastAsiaTheme="majorEastAsia" w:hAnsi="Calibri Light" w:cs="Calibri Light"/>
        </w:rPr>
        <w:t xml:space="preserve">, </w:t>
      </w:r>
      <w:r w:rsidR="00B468E1">
        <w:rPr>
          <w:rFonts w:ascii="Calibri Light" w:eastAsiaTheme="majorEastAsia" w:hAnsi="Calibri Light" w:cs="Calibri Light"/>
        </w:rPr>
        <w:t>parts 1</w:t>
      </w:r>
      <w:r w:rsidR="004846F0">
        <w:rPr>
          <w:rFonts w:ascii="Calibri Light" w:eastAsiaTheme="majorEastAsia" w:hAnsi="Calibri Light" w:cs="Calibri Light"/>
        </w:rPr>
        <w:t>–</w:t>
      </w:r>
      <w:r w:rsidR="00B468E1">
        <w:rPr>
          <w:rFonts w:ascii="Calibri Light" w:eastAsiaTheme="majorEastAsia" w:hAnsi="Calibri Light" w:cs="Calibri Light"/>
        </w:rPr>
        <w:t xml:space="preserve">6 of this </w:t>
      </w:r>
      <w:r w:rsidR="00B468E1" w:rsidRPr="00C25E8A">
        <w:rPr>
          <w:rFonts w:ascii="Calibri Light" w:eastAsiaTheme="majorEastAsia" w:hAnsi="Calibri Light" w:cs="Calibri Light"/>
          <w:b/>
          <w:bCs/>
        </w:rPr>
        <w:t xml:space="preserve">RFP </w:t>
      </w:r>
      <w:r w:rsidR="00A07CB4" w:rsidRPr="00C25E8A">
        <w:rPr>
          <w:rFonts w:ascii="Calibri Light" w:eastAsiaTheme="majorEastAsia" w:hAnsi="Calibri Light" w:cs="Calibri Light"/>
          <w:b/>
          <w:bCs/>
        </w:rPr>
        <w:t>and the</w:t>
      </w:r>
      <w:r w:rsidR="008C6BBC" w:rsidRPr="00C25E8A">
        <w:rPr>
          <w:rFonts w:ascii="Calibri Light" w:eastAsiaTheme="majorEastAsia" w:hAnsi="Calibri Light" w:cs="Calibri Light"/>
          <w:b/>
          <w:bCs/>
        </w:rPr>
        <w:t xml:space="preserve"> following</w:t>
      </w:r>
      <w:r w:rsidR="003155E0" w:rsidRPr="00C25E8A">
        <w:rPr>
          <w:rFonts w:ascii="Calibri Light" w:eastAsiaTheme="majorEastAsia" w:hAnsi="Calibri Light" w:cs="Calibri Light"/>
          <w:b/>
          <w:bCs/>
        </w:rPr>
        <w:t xml:space="preserve"> key dates</w:t>
      </w:r>
      <w:r w:rsidR="00A07CB4">
        <w:rPr>
          <w:rFonts w:ascii="Calibri Light" w:eastAsiaTheme="majorEastAsia" w:hAnsi="Calibri Light" w:cs="Calibri Light"/>
        </w:rPr>
        <w:t>:</w:t>
      </w:r>
    </w:p>
    <w:p w14:paraId="76FF220D" w14:textId="77777777" w:rsidR="00C25E8A" w:rsidRDefault="00C25E8A" w:rsidP="003155E0">
      <w:pPr>
        <w:spacing w:before="120" w:after="120" w:line="240" w:lineRule="auto"/>
        <w:jc w:val="both"/>
        <w:rPr>
          <w:rFonts w:ascii="Calibri Light" w:hAnsi="Calibri Light" w:cs="Calibri Light"/>
        </w:rPr>
      </w:pPr>
    </w:p>
    <w:tbl>
      <w:tblPr>
        <w:tblW w:w="1006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2410"/>
        <w:gridCol w:w="3402"/>
      </w:tblGrid>
      <w:tr w:rsidR="00821223" w:rsidRPr="001D18A3" w14:paraId="6A7BCD4A" w14:textId="77777777" w:rsidTr="00D461AD">
        <w:trPr>
          <w:trHeight w:val="300"/>
        </w:trPr>
        <w:tc>
          <w:tcPr>
            <w:tcW w:w="4253" w:type="dxa"/>
            <w:shd w:val="clear" w:color="auto" w:fill="D9E1F2"/>
          </w:tcPr>
          <w:p w14:paraId="79BFAA05" w14:textId="77777777" w:rsidR="00821223" w:rsidRPr="00C133C5" w:rsidRDefault="00821223" w:rsidP="2B4F5CAA">
            <w:pPr>
              <w:autoSpaceDE w:val="0"/>
              <w:autoSpaceDN w:val="0"/>
              <w:adjustRightInd w:val="0"/>
              <w:spacing w:beforeLines="23" w:before="55" w:afterLines="23" w:after="55" w:line="240" w:lineRule="auto"/>
              <w:contextualSpacing/>
              <w:jc w:val="center"/>
              <w:rPr>
                <w:rFonts w:ascii="Calibri Light" w:hAnsi="Calibri Light" w:cs="Calibri Light"/>
              </w:rPr>
            </w:pPr>
            <w:r w:rsidRPr="00C133C5">
              <w:rPr>
                <w:rFonts w:ascii="Calibri Light" w:hAnsi="Calibri Light" w:cs="Calibri Light"/>
              </w:rPr>
              <w:t>Procurement Activity</w:t>
            </w:r>
          </w:p>
        </w:tc>
        <w:tc>
          <w:tcPr>
            <w:tcW w:w="2410" w:type="dxa"/>
            <w:shd w:val="clear" w:color="auto" w:fill="D9E1F2"/>
            <w:vAlign w:val="center"/>
          </w:tcPr>
          <w:p w14:paraId="48EA7B6D" w14:textId="77777777" w:rsidR="00821223" w:rsidRPr="00C133C5" w:rsidRDefault="00821223" w:rsidP="2B4F5CAA">
            <w:pPr>
              <w:autoSpaceDE w:val="0"/>
              <w:autoSpaceDN w:val="0"/>
              <w:adjustRightInd w:val="0"/>
              <w:spacing w:beforeLines="23" w:before="55" w:afterLines="23" w:after="55" w:line="240" w:lineRule="auto"/>
              <w:contextualSpacing/>
              <w:jc w:val="center"/>
              <w:rPr>
                <w:rFonts w:ascii="Calibri Light" w:hAnsi="Calibri Light" w:cs="Calibri Light"/>
              </w:rPr>
            </w:pPr>
            <w:r w:rsidRPr="00C133C5">
              <w:rPr>
                <w:rFonts w:ascii="Calibri Light" w:hAnsi="Calibri Light" w:cs="Calibri Light"/>
              </w:rPr>
              <w:t>Responsible Party</w:t>
            </w:r>
          </w:p>
        </w:tc>
        <w:tc>
          <w:tcPr>
            <w:tcW w:w="3402" w:type="dxa"/>
            <w:shd w:val="clear" w:color="auto" w:fill="D9E1F2"/>
            <w:vAlign w:val="center"/>
          </w:tcPr>
          <w:p w14:paraId="668DD6F1" w14:textId="43A1DD70" w:rsidR="00821223" w:rsidRPr="00C133C5" w:rsidRDefault="00821223" w:rsidP="2B4F5CAA">
            <w:pPr>
              <w:autoSpaceDE w:val="0"/>
              <w:autoSpaceDN w:val="0"/>
              <w:adjustRightInd w:val="0"/>
              <w:spacing w:beforeLines="23" w:before="55" w:afterLines="23" w:after="55" w:line="240" w:lineRule="auto"/>
              <w:contextualSpacing/>
              <w:jc w:val="center"/>
              <w:rPr>
                <w:rFonts w:ascii="Calibri Light" w:hAnsi="Calibri Light" w:cs="Calibri Light"/>
              </w:rPr>
            </w:pPr>
            <w:r w:rsidRPr="00C133C5">
              <w:rPr>
                <w:rFonts w:ascii="Calibri Light" w:hAnsi="Calibri Light" w:cs="Calibri Light"/>
              </w:rPr>
              <w:t>Due Date</w:t>
            </w:r>
          </w:p>
        </w:tc>
      </w:tr>
      <w:tr w:rsidR="00821223" w:rsidRPr="009647C4" w14:paraId="563B001F" w14:textId="77777777" w:rsidTr="00D461AD">
        <w:trPr>
          <w:trHeight w:val="288"/>
        </w:trPr>
        <w:tc>
          <w:tcPr>
            <w:tcW w:w="4253" w:type="dxa"/>
            <w:vAlign w:val="center"/>
          </w:tcPr>
          <w:p w14:paraId="2A7F85BF"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RFP Issue Date</w:t>
            </w:r>
          </w:p>
        </w:tc>
        <w:tc>
          <w:tcPr>
            <w:tcW w:w="2410" w:type="dxa"/>
            <w:vAlign w:val="center"/>
          </w:tcPr>
          <w:p w14:paraId="793ABF82"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w:t>
            </w:r>
          </w:p>
        </w:tc>
        <w:tc>
          <w:tcPr>
            <w:tcW w:w="3402" w:type="dxa"/>
            <w:vAlign w:val="center"/>
          </w:tcPr>
          <w:p w14:paraId="5DD1D73C" w14:textId="45F383E0" w:rsidR="00821223" w:rsidRPr="00C133C5" w:rsidRDefault="00176E67" w:rsidP="2B4F5CAA">
            <w:pPr>
              <w:autoSpaceDE w:val="0"/>
              <w:autoSpaceDN w:val="0"/>
              <w:adjustRightInd w:val="0"/>
              <w:spacing w:line="240" w:lineRule="auto"/>
              <w:contextualSpacing/>
              <w:jc w:val="center"/>
              <w:rPr>
                <w:rFonts w:ascii="Calibri Light" w:hAnsi="Calibri Light" w:cs="Calibri Light"/>
                <w:lang w:val="fr-FR"/>
              </w:rPr>
            </w:pPr>
            <w:sdt>
              <w:sdtPr>
                <w:rPr>
                  <w:rFonts w:ascii="Calibri Light" w:hAnsi="Calibri Light" w:cs="Calibri Light"/>
                </w:rPr>
                <w:id w:val="-912389366"/>
                <w:placeholder>
                  <w:docPart w:val="FF8F1A619DBB485FAE5774ACC5D410CB"/>
                </w:placeholder>
                <w:date w:fullDate="2025-07-22T00:00:00Z">
                  <w:dateFormat w:val="dd MMM. yy"/>
                  <w:lid w:val="en-GB"/>
                  <w:storeMappedDataAs w:val="dateTime"/>
                  <w:calendar w:val="gregorian"/>
                </w:date>
              </w:sdtPr>
              <w:sdtEndPr/>
              <w:sdtContent>
                <w:r w:rsidR="00F56333">
                  <w:rPr>
                    <w:rFonts w:ascii="Calibri Light" w:hAnsi="Calibri Light" w:cs="Calibri Light"/>
                  </w:rPr>
                  <w:t>22 Jul. 25</w:t>
                </w:r>
              </w:sdtContent>
            </w:sdt>
            <w:r w:rsidR="00821223" w:rsidRPr="0049499A">
              <w:rPr>
                <w:rFonts w:ascii="Calibri Light" w:hAnsi="Calibri Light"/>
              </w:rPr>
              <w:fldChar w:fldCharType="begin"/>
            </w:r>
            <w:r w:rsidR="00821223" w:rsidRPr="0049499A">
              <w:rPr>
                <w:rFonts w:ascii="Calibri Light" w:hAnsi="Calibri Light"/>
              </w:rPr>
              <w:instrText xml:space="preserve"> REF  TenderIssueDate \h  \* MERGEFORMAT </w:instrText>
            </w:r>
            <w:r w:rsidR="00821223" w:rsidRPr="0049499A">
              <w:rPr>
                <w:rFonts w:ascii="Calibri Light" w:hAnsi="Calibri Light"/>
              </w:rPr>
            </w:r>
            <w:r w:rsidR="00821223" w:rsidRPr="0049499A">
              <w:rPr>
                <w:rFonts w:ascii="Calibri Light" w:hAnsi="Calibri Light"/>
              </w:rPr>
              <w:fldChar w:fldCharType="end"/>
            </w:r>
          </w:p>
        </w:tc>
      </w:tr>
      <w:tr w:rsidR="00821223" w:rsidRPr="001D18A3" w14:paraId="550B6931" w14:textId="77777777" w:rsidTr="00D461AD">
        <w:trPr>
          <w:trHeight w:val="288"/>
        </w:trPr>
        <w:tc>
          <w:tcPr>
            <w:tcW w:w="4253" w:type="dxa"/>
            <w:vAlign w:val="center"/>
          </w:tcPr>
          <w:p w14:paraId="3080919C"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Intent to Participate due</w:t>
            </w:r>
          </w:p>
        </w:tc>
        <w:tc>
          <w:tcPr>
            <w:tcW w:w="2410" w:type="dxa"/>
            <w:vAlign w:val="center"/>
          </w:tcPr>
          <w:p w14:paraId="4F5EDA2C"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Bidder</w:t>
            </w:r>
          </w:p>
        </w:tc>
        <w:sdt>
          <w:sdtPr>
            <w:rPr>
              <w:rFonts w:ascii="Calibri Light" w:hAnsi="Calibri Light" w:cs="Calibri Light"/>
            </w:rPr>
            <w:id w:val="-79532145"/>
            <w:placeholder>
              <w:docPart w:val="1ABE47DCC0D743F19384C5C7D4DDA439"/>
            </w:placeholder>
            <w:date w:fullDate="2025-08-04T00:00:00Z">
              <w:dateFormat w:val="dd MMM. yy"/>
              <w:lid w:val="en-GB"/>
              <w:storeMappedDataAs w:val="dateTime"/>
              <w:calendar w:val="gregorian"/>
            </w:date>
          </w:sdtPr>
          <w:sdtEndPr/>
          <w:sdtContent>
            <w:tc>
              <w:tcPr>
                <w:tcW w:w="3402" w:type="dxa"/>
                <w:vAlign w:val="center"/>
              </w:tcPr>
              <w:p w14:paraId="04E4B549" w14:textId="2F74D75F" w:rsidR="00821223" w:rsidRPr="00C133C5" w:rsidRDefault="00F14C15" w:rsidP="2B4F5CAA">
                <w:pPr>
                  <w:autoSpaceDE w:val="0"/>
                  <w:autoSpaceDN w:val="0"/>
                  <w:adjustRightInd w:val="0"/>
                  <w:spacing w:line="240" w:lineRule="auto"/>
                  <w:contextualSpacing/>
                  <w:jc w:val="center"/>
                  <w:rPr>
                    <w:rFonts w:ascii="Calibri Light" w:hAnsi="Calibri Light" w:cs="Calibri Light"/>
                  </w:rPr>
                </w:pPr>
                <w:r w:rsidRPr="00C133C5">
                  <w:rPr>
                    <w:rFonts w:ascii="Calibri Light" w:hAnsi="Calibri Light" w:cs="Calibri Light"/>
                  </w:rPr>
                  <w:t>04 Aug. 25</w:t>
                </w:r>
              </w:p>
            </w:tc>
          </w:sdtContent>
        </w:sdt>
      </w:tr>
      <w:tr w:rsidR="00821223" w:rsidRPr="001D18A3" w14:paraId="1ED3788C" w14:textId="77777777" w:rsidTr="00D461AD">
        <w:trPr>
          <w:trHeight w:val="288"/>
        </w:trPr>
        <w:tc>
          <w:tcPr>
            <w:tcW w:w="4253" w:type="dxa"/>
            <w:vAlign w:val="center"/>
          </w:tcPr>
          <w:p w14:paraId="31CF5511"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Final date for submitting Questions</w:t>
            </w:r>
          </w:p>
        </w:tc>
        <w:tc>
          <w:tcPr>
            <w:tcW w:w="2410" w:type="dxa"/>
            <w:vAlign w:val="center"/>
          </w:tcPr>
          <w:p w14:paraId="79FF45F6"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Bidder</w:t>
            </w:r>
          </w:p>
        </w:tc>
        <w:tc>
          <w:tcPr>
            <w:tcW w:w="3402" w:type="dxa"/>
            <w:vAlign w:val="center"/>
          </w:tcPr>
          <w:p w14:paraId="512BF7EF" w14:textId="3733B1BF" w:rsidR="00821223" w:rsidRPr="00C133C5" w:rsidRDefault="00176E67" w:rsidP="2B4F5CAA">
            <w:pPr>
              <w:autoSpaceDE w:val="0"/>
              <w:autoSpaceDN w:val="0"/>
              <w:adjustRightInd w:val="0"/>
              <w:spacing w:line="240" w:lineRule="auto"/>
              <w:contextualSpacing/>
              <w:jc w:val="center"/>
              <w:rPr>
                <w:rFonts w:ascii="Calibri Light" w:hAnsi="Calibri Light" w:cs="Calibri Light"/>
              </w:rPr>
            </w:pPr>
            <w:sdt>
              <w:sdtPr>
                <w:rPr>
                  <w:rFonts w:ascii="Calibri Light" w:hAnsi="Calibri Light" w:cs="Calibri Light"/>
                </w:rPr>
                <w:id w:val="727960405"/>
                <w:placeholder>
                  <w:docPart w:val="05FD62671783460CA20462059802E68A"/>
                </w:placeholder>
                <w:date w:fullDate="2025-08-06T00:00:00Z">
                  <w:dateFormat w:val="dd MMM. yy"/>
                  <w:lid w:val="en-GB"/>
                  <w:storeMappedDataAs w:val="dateTime"/>
                  <w:calendar w:val="gregorian"/>
                </w:date>
              </w:sdtPr>
              <w:sdtEndPr/>
              <w:sdtContent>
                <w:r w:rsidR="00F14C15" w:rsidRPr="00C133C5">
                  <w:rPr>
                    <w:rFonts w:ascii="Calibri Light" w:hAnsi="Calibri Light" w:cs="Calibri Light"/>
                  </w:rPr>
                  <w:t>06 Aug. 25</w:t>
                </w:r>
              </w:sdtContent>
            </w:sdt>
          </w:p>
        </w:tc>
      </w:tr>
      <w:tr w:rsidR="00821223" w:rsidRPr="001D18A3" w14:paraId="5965B579" w14:textId="77777777" w:rsidTr="00D461AD">
        <w:trPr>
          <w:trHeight w:val="288"/>
        </w:trPr>
        <w:tc>
          <w:tcPr>
            <w:tcW w:w="4253" w:type="dxa"/>
            <w:vAlign w:val="center"/>
          </w:tcPr>
          <w:p w14:paraId="31C45BD7"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 Response to Questions</w:t>
            </w:r>
          </w:p>
        </w:tc>
        <w:tc>
          <w:tcPr>
            <w:tcW w:w="2410" w:type="dxa"/>
            <w:vAlign w:val="center"/>
          </w:tcPr>
          <w:p w14:paraId="55041DCC"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w:t>
            </w:r>
          </w:p>
        </w:tc>
        <w:sdt>
          <w:sdtPr>
            <w:rPr>
              <w:rFonts w:ascii="Calibri Light" w:hAnsi="Calibri Light" w:cs="Calibri Light"/>
            </w:rPr>
            <w:id w:val="-737010826"/>
            <w:placeholder>
              <w:docPart w:val="969879AEC5E5462F939DBAABEB131E6C"/>
            </w:placeholder>
            <w:date w:fullDate="2025-08-11T00:00:00Z">
              <w:dateFormat w:val="dd MMM. yy"/>
              <w:lid w:val="en-GB"/>
              <w:storeMappedDataAs w:val="dateTime"/>
              <w:calendar w:val="gregorian"/>
            </w:date>
          </w:sdtPr>
          <w:sdtEndPr/>
          <w:sdtContent>
            <w:tc>
              <w:tcPr>
                <w:tcW w:w="3402" w:type="dxa"/>
                <w:vAlign w:val="center"/>
              </w:tcPr>
              <w:p w14:paraId="19F7FB05" w14:textId="2EBB242B" w:rsidR="00821223" w:rsidRPr="00C133C5" w:rsidRDefault="00F14C15" w:rsidP="2B4F5CAA">
                <w:pPr>
                  <w:autoSpaceDE w:val="0"/>
                  <w:autoSpaceDN w:val="0"/>
                  <w:adjustRightInd w:val="0"/>
                  <w:spacing w:line="240" w:lineRule="auto"/>
                  <w:contextualSpacing/>
                  <w:jc w:val="center"/>
                  <w:rPr>
                    <w:rFonts w:ascii="Calibri Light" w:hAnsi="Calibri Light" w:cs="Calibri Light"/>
                  </w:rPr>
                </w:pPr>
                <w:r w:rsidRPr="00C133C5">
                  <w:rPr>
                    <w:rFonts w:ascii="Calibri Light" w:hAnsi="Calibri Light" w:cs="Calibri Light"/>
                  </w:rPr>
                  <w:t>11 Aug. 25</w:t>
                </w:r>
              </w:p>
            </w:tc>
          </w:sdtContent>
        </w:sdt>
      </w:tr>
      <w:tr w:rsidR="00821223" w:rsidRPr="001D18A3" w14:paraId="18515965" w14:textId="77777777" w:rsidTr="00D461AD">
        <w:trPr>
          <w:trHeight w:val="288"/>
        </w:trPr>
        <w:tc>
          <w:tcPr>
            <w:tcW w:w="4253" w:type="dxa"/>
            <w:vAlign w:val="center"/>
          </w:tcPr>
          <w:p w14:paraId="2DEFC7D0"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Pre-Bid Meeting/site visit [optional]</w:t>
            </w:r>
          </w:p>
        </w:tc>
        <w:tc>
          <w:tcPr>
            <w:tcW w:w="2410" w:type="dxa"/>
            <w:vAlign w:val="center"/>
          </w:tcPr>
          <w:p w14:paraId="62D13CC5" w14:textId="77777777" w:rsidR="00821223" w:rsidRPr="00C133C5" w:rsidRDefault="00821223" w:rsidP="2B4F5CAA">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Bidder/Gavi</w:t>
            </w:r>
          </w:p>
        </w:tc>
        <w:tc>
          <w:tcPr>
            <w:tcW w:w="3402" w:type="dxa"/>
            <w:vAlign w:val="center"/>
          </w:tcPr>
          <w:p w14:paraId="101532FA" w14:textId="400D703E" w:rsidR="00821223" w:rsidRPr="00C133C5" w:rsidRDefault="00176E67" w:rsidP="2B4F5CAA">
            <w:pPr>
              <w:autoSpaceDE w:val="0"/>
              <w:autoSpaceDN w:val="0"/>
              <w:adjustRightInd w:val="0"/>
              <w:spacing w:line="240" w:lineRule="auto"/>
              <w:contextualSpacing/>
              <w:jc w:val="center"/>
              <w:rPr>
                <w:rFonts w:ascii="Calibri Light" w:hAnsi="Calibri Light" w:cs="Calibri Light"/>
              </w:rPr>
            </w:pPr>
            <w:sdt>
              <w:sdtPr>
                <w:rPr>
                  <w:rFonts w:ascii="Calibri Light" w:hAnsi="Calibri Light" w:cs="Calibri Light"/>
                </w:rPr>
                <w:id w:val="-723438687"/>
                <w:placeholder>
                  <w:docPart w:val="9EC395BF33C34CD5BDB78C4D329FE297"/>
                </w:placeholder>
                <w:date>
                  <w:dateFormat w:val="dd MMM. yy"/>
                  <w:lid w:val="en-GB"/>
                  <w:storeMappedDataAs w:val="dateTime"/>
                  <w:calendar w:val="gregorian"/>
                </w:date>
              </w:sdtPr>
              <w:sdtEndPr/>
              <w:sdtContent>
                <w:r w:rsidR="57D9D439" w:rsidRPr="0049499A">
                  <w:rPr>
                    <w:rFonts w:ascii="Calibri Light" w:hAnsi="Calibri Light" w:cs="Calibri Light"/>
                  </w:rPr>
                  <w:t>TBD</w:t>
                </w:r>
              </w:sdtContent>
            </w:sdt>
          </w:p>
        </w:tc>
      </w:tr>
      <w:tr w:rsidR="00977901" w:rsidRPr="00E64322" w14:paraId="45DDE9D6" w14:textId="77777777" w:rsidTr="00D461AD">
        <w:trPr>
          <w:trHeight w:val="288"/>
        </w:trPr>
        <w:tc>
          <w:tcPr>
            <w:tcW w:w="4253" w:type="dxa"/>
            <w:vAlign w:val="center"/>
          </w:tcPr>
          <w:p w14:paraId="03DF307E"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Bid submission deadline (CET)</w:t>
            </w:r>
          </w:p>
        </w:tc>
        <w:tc>
          <w:tcPr>
            <w:tcW w:w="2410" w:type="dxa"/>
            <w:vAlign w:val="center"/>
          </w:tcPr>
          <w:p w14:paraId="2453F91D"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Bidder</w:t>
            </w:r>
          </w:p>
        </w:tc>
        <w:tc>
          <w:tcPr>
            <w:tcW w:w="3402" w:type="dxa"/>
            <w:vAlign w:val="center"/>
          </w:tcPr>
          <w:p w14:paraId="44888EDF" w14:textId="5216A8C9" w:rsidR="00977901" w:rsidRPr="00C133C5" w:rsidRDefault="00977901" w:rsidP="00977901">
            <w:pPr>
              <w:autoSpaceDE w:val="0"/>
              <w:autoSpaceDN w:val="0"/>
              <w:adjustRightInd w:val="0"/>
              <w:spacing w:line="240" w:lineRule="auto"/>
              <w:contextualSpacing/>
              <w:jc w:val="center"/>
              <w:rPr>
                <w:rFonts w:ascii="Calibri Light" w:hAnsi="Calibri Light"/>
                <w:lang w:val="fr-FR"/>
              </w:rPr>
            </w:pPr>
            <w:r w:rsidRPr="00C133C5">
              <w:rPr>
                <w:rFonts w:ascii="Calibri Light" w:hAnsi="Calibri Light"/>
                <w:lang w:val="fr-FR"/>
              </w:rPr>
              <w:fldChar w:fldCharType="begin"/>
            </w:r>
            <w:r w:rsidRPr="009563DB">
              <w:rPr>
                <w:rFonts w:ascii="Calibri Light" w:hAnsi="Calibri Light"/>
                <w:highlight w:val="yellow"/>
              </w:rPr>
              <w:instrText xml:space="preserve"> REF  TenderClosingDateandTime \h  \* MERGEFORMAT </w:instrText>
            </w:r>
            <w:r w:rsidRPr="00C133C5">
              <w:rPr>
                <w:rFonts w:ascii="Calibri Light" w:hAnsi="Calibri Light"/>
                <w:lang w:val="fr-FR"/>
              </w:rPr>
            </w:r>
            <w:r w:rsidRPr="00C133C5">
              <w:rPr>
                <w:rFonts w:ascii="Calibri Light" w:hAnsi="Calibri Light"/>
                <w:lang w:val="fr-FR"/>
              </w:rPr>
              <w:fldChar w:fldCharType="separate"/>
            </w:r>
            <w:r w:rsidRPr="00C133C5">
              <w:rPr>
                <w:rFonts w:ascii="Calibri Light" w:hAnsi="Calibri Light"/>
                <w:lang w:val="fr-FR"/>
              </w:rPr>
              <w:t>22</w:t>
            </w:r>
            <w:r w:rsidRPr="00C133C5">
              <w:rPr>
                <w:rFonts w:ascii="Calibri Light" w:hAnsi="Calibri Light"/>
              </w:rPr>
              <w:t xml:space="preserve"> Aug 2025 24:00 (CET)</w:t>
            </w:r>
            <w:r w:rsidRPr="00C133C5">
              <w:rPr>
                <w:rFonts w:ascii="Calibri Light" w:hAnsi="Calibri Light"/>
                <w:lang w:val="fr-FR"/>
              </w:rPr>
              <w:fldChar w:fldCharType="end"/>
            </w:r>
          </w:p>
        </w:tc>
      </w:tr>
      <w:tr w:rsidR="00977901" w:rsidRPr="001D18A3" w14:paraId="536CD258" w14:textId="77777777" w:rsidTr="00D461AD">
        <w:trPr>
          <w:trHeight w:val="288"/>
        </w:trPr>
        <w:tc>
          <w:tcPr>
            <w:tcW w:w="4253" w:type="dxa"/>
            <w:vAlign w:val="center"/>
          </w:tcPr>
          <w:p w14:paraId="6D609500"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Shortlisted Meetings [optional]</w:t>
            </w:r>
          </w:p>
        </w:tc>
        <w:tc>
          <w:tcPr>
            <w:tcW w:w="2410" w:type="dxa"/>
            <w:vAlign w:val="center"/>
          </w:tcPr>
          <w:p w14:paraId="2D410E2C"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Gavi/Bidder</w:t>
            </w:r>
          </w:p>
        </w:tc>
        <w:sdt>
          <w:sdtPr>
            <w:rPr>
              <w:rFonts w:ascii="Calibri Light" w:hAnsi="Calibri Light" w:cs="Calibri Light"/>
            </w:rPr>
            <w:id w:val="-91317544"/>
            <w:placeholder>
              <w:docPart w:val="EB687DC860B642E2AC7C98D8217D6596"/>
            </w:placeholder>
            <w:date>
              <w:dateFormat w:val="dd MMM. yy"/>
              <w:lid w:val="en-GB"/>
              <w:storeMappedDataAs w:val="dateTime"/>
              <w:calendar w:val="gregorian"/>
            </w:date>
          </w:sdtPr>
          <w:sdtEndPr/>
          <w:sdtContent>
            <w:tc>
              <w:tcPr>
                <w:tcW w:w="3402" w:type="dxa"/>
                <w:vAlign w:val="center"/>
              </w:tcPr>
              <w:p w14:paraId="33C97A7D" w14:textId="6C1D83CB" w:rsidR="00977901" w:rsidRPr="00C133C5" w:rsidRDefault="00977901" w:rsidP="00977901">
                <w:pPr>
                  <w:autoSpaceDE w:val="0"/>
                  <w:autoSpaceDN w:val="0"/>
                  <w:adjustRightInd w:val="0"/>
                  <w:spacing w:line="240" w:lineRule="auto"/>
                  <w:contextualSpacing/>
                  <w:jc w:val="center"/>
                  <w:rPr>
                    <w:rFonts w:ascii="Calibri Light" w:hAnsi="Calibri Light" w:cs="Calibri Light"/>
                  </w:rPr>
                </w:pPr>
                <w:r w:rsidRPr="2B4F5CAA">
                  <w:rPr>
                    <w:rFonts w:ascii="Calibri Light" w:hAnsi="Calibri Light" w:cs="Calibri Light"/>
                  </w:rPr>
                  <w:t>TBD</w:t>
                </w:r>
              </w:p>
            </w:tc>
          </w:sdtContent>
        </w:sdt>
      </w:tr>
      <w:tr w:rsidR="00977901" w:rsidRPr="001D18A3" w14:paraId="5BFD21FF" w14:textId="77777777" w:rsidTr="00D461AD">
        <w:trPr>
          <w:trHeight w:val="288"/>
        </w:trPr>
        <w:tc>
          <w:tcPr>
            <w:tcW w:w="4253" w:type="dxa"/>
            <w:vAlign w:val="center"/>
          </w:tcPr>
          <w:p w14:paraId="10CE5802"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Estimated Contract Award Date</w:t>
            </w:r>
          </w:p>
        </w:tc>
        <w:tc>
          <w:tcPr>
            <w:tcW w:w="2410" w:type="dxa"/>
            <w:vAlign w:val="center"/>
          </w:tcPr>
          <w:p w14:paraId="5712F6A1"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w:t>
            </w:r>
          </w:p>
        </w:tc>
        <w:sdt>
          <w:sdtPr>
            <w:rPr>
              <w:rFonts w:ascii="Calibri Light" w:hAnsi="Calibri Light" w:cs="Calibri Light"/>
            </w:rPr>
            <w:id w:val="-1336378785"/>
            <w:placeholder>
              <w:docPart w:val="34FB7DA2F6BD409DA0E4CE93EE311971"/>
            </w:placeholder>
            <w:date w:fullDate="2025-09-22T00:00:00Z">
              <w:dateFormat w:val="dd MMM. yy"/>
              <w:lid w:val="en-GB"/>
              <w:storeMappedDataAs w:val="dateTime"/>
              <w:calendar w:val="gregorian"/>
            </w:date>
          </w:sdtPr>
          <w:sdtEndPr/>
          <w:sdtContent>
            <w:tc>
              <w:tcPr>
                <w:tcW w:w="3402" w:type="dxa"/>
                <w:vAlign w:val="center"/>
              </w:tcPr>
              <w:p w14:paraId="0D8C5748" w14:textId="1DEE391F" w:rsidR="00977901" w:rsidRPr="00C133C5" w:rsidRDefault="003270B2" w:rsidP="00977901">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22 Sep. 25</w:t>
                </w:r>
              </w:p>
            </w:tc>
          </w:sdtContent>
        </w:sdt>
      </w:tr>
      <w:tr w:rsidR="00977901" w:rsidRPr="001D18A3" w14:paraId="60A7C214" w14:textId="77777777" w:rsidTr="00D461AD">
        <w:trPr>
          <w:trHeight w:val="288"/>
        </w:trPr>
        <w:tc>
          <w:tcPr>
            <w:tcW w:w="4253" w:type="dxa"/>
            <w:vAlign w:val="center"/>
          </w:tcPr>
          <w:p w14:paraId="190E205C"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Estimated Contract Start Date</w:t>
            </w:r>
            <w:r w:rsidRPr="2B4F5CAA">
              <w:rPr>
                <w:rFonts w:ascii="Calibri Light" w:hAnsi="Calibri Light" w:cs="Calibri Light"/>
              </w:rPr>
              <w:t xml:space="preserve"> </w:t>
            </w:r>
          </w:p>
        </w:tc>
        <w:tc>
          <w:tcPr>
            <w:tcW w:w="2410" w:type="dxa"/>
            <w:vAlign w:val="center"/>
          </w:tcPr>
          <w:p w14:paraId="4DFC3267" w14:textId="77777777" w:rsidR="00977901" w:rsidRPr="00C133C5" w:rsidRDefault="00977901" w:rsidP="00977901">
            <w:pPr>
              <w:autoSpaceDE w:val="0"/>
              <w:autoSpaceDN w:val="0"/>
              <w:adjustRightInd w:val="0"/>
              <w:spacing w:line="240" w:lineRule="auto"/>
              <w:contextualSpacing/>
              <w:rPr>
                <w:rFonts w:ascii="Calibri Light" w:hAnsi="Calibri Light" w:cs="Calibri Light"/>
              </w:rPr>
            </w:pPr>
            <w:r w:rsidRPr="00C133C5">
              <w:rPr>
                <w:rFonts w:ascii="Calibri Light" w:hAnsi="Calibri Light" w:cs="Calibri Light"/>
              </w:rPr>
              <w:t>Gavi</w:t>
            </w:r>
          </w:p>
        </w:tc>
        <w:tc>
          <w:tcPr>
            <w:tcW w:w="3402" w:type="dxa"/>
            <w:vAlign w:val="center"/>
          </w:tcPr>
          <w:p w14:paraId="5F26701C" w14:textId="1784BA41" w:rsidR="00977901" w:rsidRPr="00C133C5" w:rsidRDefault="00176E67" w:rsidP="00977901">
            <w:pPr>
              <w:autoSpaceDE w:val="0"/>
              <w:autoSpaceDN w:val="0"/>
              <w:adjustRightInd w:val="0"/>
              <w:spacing w:line="240" w:lineRule="auto"/>
              <w:contextualSpacing/>
              <w:jc w:val="center"/>
              <w:rPr>
                <w:rFonts w:ascii="Calibri Light" w:hAnsi="Calibri Light" w:cs="Calibri Light"/>
              </w:rPr>
            </w:pPr>
            <w:sdt>
              <w:sdtPr>
                <w:rPr>
                  <w:rFonts w:ascii="Calibri Light" w:hAnsi="Calibri Light" w:cs="Calibri Light"/>
                </w:rPr>
                <w:id w:val="-482464201"/>
                <w:placeholder>
                  <w:docPart w:val="A9A6D45E647B4CABA8E7CDF56DF330A6"/>
                </w:placeholder>
                <w:date w:fullDate="2025-09-23T00:00:00Z">
                  <w:dateFormat w:val="dd MMM. yy"/>
                  <w:lid w:val="en-GB"/>
                  <w:storeMappedDataAs w:val="dateTime"/>
                  <w:calendar w:val="gregorian"/>
                </w:date>
              </w:sdtPr>
              <w:sdtEndPr/>
              <w:sdtContent>
                <w:r w:rsidR="00C62557" w:rsidRPr="00C133C5">
                  <w:rPr>
                    <w:rFonts w:ascii="Calibri Light" w:hAnsi="Calibri Light" w:cs="Calibri Light"/>
                  </w:rPr>
                  <w:t>2</w:t>
                </w:r>
                <w:r w:rsidR="001332D9">
                  <w:rPr>
                    <w:rFonts w:ascii="Calibri Light" w:hAnsi="Calibri Light" w:cs="Calibri Light"/>
                  </w:rPr>
                  <w:t>3</w:t>
                </w:r>
                <w:r w:rsidR="00C62557" w:rsidRPr="00C133C5">
                  <w:rPr>
                    <w:rFonts w:ascii="Calibri Light" w:hAnsi="Calibri Light" w:cs="Calibri Light"/>
                  </w:rPr>
                  <w:t xml:space="preserve"> Sep. 25</w:t>
                </w:r>
              </w:sdtContent>
            </w:sdt>
          </w:p>
        </w:tc>
      </w:tr>
    </w:tbl>
    <w:p w14:paraId="1ECD664A" w14:textId="77777777" w:rsidR="00821223" w:rsidRPr="00C133C5" w:rsidRDefault="00821223" w:rsidP="2B4F5CAA">
      <w:pPr>
        <w:spacing w:before="120" w:after="60" w:line="240" w:lineRule="auto"/>
        <w:rPr>
          <w:rFonts w:ascii="Calibri Light" w:hAnsi="Calibri Light" w:cs="Calibri Light"/>
        </w:rPr>
      </w:pPr>
      <w:r w:rsidRPr="00C133C5">
        <w:rPr>
          <w:rFonts w:ascii="Calibri Light" w:hAnsi="Calibri Light" w:cs="Calibri Light"/>
        </w:rPr>
        <w:t>The proposed timeline set out above indicates the process Gavi intends to follow. If there are any changes to this time plan, Gavi will notify all Bidders of this in writing.</w:t>
      </w:r>
    </w:p>
    <w:p w14:paraId="22DF9B1F" w14:textId="77777777" w:rsidR="00FD1F31" w:rsidRPr="00C133C5" w:rsidRDefault="00FD1F31" w:rsidP="2B4F5CAA">
      <w:pPr>
        <w:pStyle w:val="ListParagraph"/>
        <w:spacing w:before="120" w:after="120"/>
        <w:ind w:left="0"/>
        <w:jc w:val="both"/>
        <w:rPr>
          <w:rFonts w:ascii="Calibri Light" w:eastAsiaTheme="majorEastAsia" w:hAnsi="Calibri Light" w:cs="Calibri Light"/>
          <w:sz w:val="22"/>
          <w:szCs w:val="22"/>
        </w:rPr>
      </w:pPr>
    </w:p>
    <w:p w14:paraId="0745632D" w14:textId="77777777" w:rsidR="008F2CEB" w:rsidRDefault="008F2CEB" w:rsidP="2B4F5CAA">
      <w:pPr>
        <w:tabs>
          <w:tab w:val="center" w:pos="4961"/>
        </w:tabs>
        <w:spacing w:before="360" w:line="240" w:lineRule="auto"/>
        <w:jc w:val="right"/>
        <w:rPr>
          <w:rFonts w:ascii="Calibri Light" w:eastAsiaTheme="majorEastAsia" w:hAnsi="Calibri Light" w:cs="Calibri Light"/>
          <w:highlight w:val="yellow"/>
          <w:lang w:val="en-US"/>
        </w:rPr>
      </w:pPr>
    </w:p>
    <w:p w14:paraId="219F8C4D" w14:textId="77777777" w:rsidR="00F973DD" w:rsidRDefault="00F973DD" w:rsidP="2B4F5CAA">
      <w:pPr>
        <w:rPr>
          <w:rFonts w:ascii="Calibri Light" w:eastAsiaTheme="majorEastAsia" w:hAnsi="Calibri Light" w:cs="Calibri Light"/>
          <w:highlight w:val="yellow"/>
          <w:lang w:val="en-US"/>
        </w:rPr>
      </w:pPr>
    </w:p>
    <w:p w14:paraId="24235F86" w14:textId="0BFA6FCC" w:rsidR="00F973DD" w:rsidRPr="00F973DD" w:rsidRDefault="00F973DD" w:rsidP="2B4F5CAA">
      <w:pPr>
        <w:rPr>
          <w:rFonts w:ascii="Calibri Light" w:eastAsiaTheme="majorEastAsia" w:hAnsi="Calibri Light" w:cs="Calibri Light"/>
          <w:highlight w:val="yellow"/>
          <w:lang w:val="en-US"/>
        </w:rPr>
        <w:sectPr w:rsidR="00F973DD" w:rsidRPr="00F973DD" w:rsidSect="007E7CCC">
          <w:headerReference w:type="default" r:id="rId19"/>
          <w:footerReference w:type="default" r:id="rId20"/>
          <w:pgSz w:w="11906" w:h="16838" w:code="9"/>
          <w:pgMar w:top="1985" w:right="849" w:bottom="567" w:left="1134" w:header="567" w:footer="227" w:gutter="0"/>
          <w:cols w:space="708"/>
          <w:docGrid w:linePitch="360"/>
        </w:sectPr>
      </w:pPr>
    </w:p>
    <w:p w14:paraId="164FD73E" w14:textId="77777777" w:rsidR="00AE4A65" w:rsidRDefault="00AE4A65" w:rsidP="00FB4F0A">
      <w:pPr>
        <w:pStyle w:val="HeadingAnnex1"/>
      </w:pPr>
      <w:bookmarkStart w:id="3" w:name="_Toc46500330"/>
      <w:r>
        <w:lastRenderedPageBreak/>
        <w:t>Gavi’s Requirements</w:t>
      </w:r>
      <w:bookmarkEnd w:id="3"/>
    </w:p>
    <w:p w14:paraId="7A54C934" w14:textId="77777777" w:rsidR="00AC23AB" w:rsidRDefault="00AC23AB" w:rsidP="00AC23AB">
      <w:pPr>
        <w:pStyle w:val="Heading2"/>
        <w:ind w:left="578" w:hanging="578"/>
        <w:contextualSpacing w:val="0"/>
      </w:pPr>
      <w:bookmarkStart w:id="4" w:name="_Toc43735169"/>
      <w:bookmarkStart w:id="5" w:name="_Toc43735179"/>
      <w:bookmarkStart w:id="6" w:name="_Toc43747406"/>
      <w:bookmarkStart w:id="7" w:name="_Toc43735170"/>
      <w:bookmarkStart w:id="8" w:name="_Toc43735180"/>
      <w:bookmarkStart w:id="9" w:name="_Toc43747407"/>
      <w:bookmarkEnd w:id="4"/>
      <w:bookmarkEnd w:id="5"/>
      <w:bookmarkEnd w:id="6"/>
      <w:bookmarkEnd w:id="7"/>
      <w:bookmarkEnd w:id="8"/>
      <w:bookmarkEnd w:id="9"/>
      <w:r>
        <w:t>Background</w:t>
      </w:r>
    </w:p>
    <w:p w14:paraId="21B7BCC3" w14:textId="77777777" w:rsidR="00AC23AB" w:rsidRPr="001C7F05" w:rsidRDefault="00AC23AB" w:rsidP="00AC23AB">
      <w:pPr>
        <w:pStyle w:val="Heading2"/>
        <w:numPr>
          <w:ilvl w:val="0"/>
          <w:numId w:val="0"/>
        </w:numPr>
        <w:ind w:left="578" w:hanging="578"/>
        <w:rPr>
          <w:rStyle w:val="IntenseEmphasis"/>
        </w:rPr>
      </w:pPr>
      <w:r w:rsidRPr="001C7F05">
        <w:rPr>
          <w:rStyle w:val="IntenseEmphasis"/>
        </w:rPr>
        <w:t>Gavi Mission</w:t>
      </w:r>
    </w:p>
    <w:p w14:paraId="5709D28C" w14:textId="487F249B" w:rsidR="00BD09B5" w:rsidRPr="008B7EE0" w:rsidRDefault="004D3689" w:rsidP="00AC23AB">
      <w:pPr>
        <w:spacing w:before="120" w:after="120" w:line="240" w:lineRule="auto"/>
        <w:rPr>
          <w:rFonts w:ascii="Calibri Light" w:hAnsi="Calibri Light" w:cs="Calibri Light"/>
        </w:rPr>
      </w:pPr>
      <w:r w:rsidRPr="2B4F5CAA">
        <w:rPr>
          <w:rFonts w:ascii="Calibri Light" w:hAnsi="Calibri Light" w:cs="Calibri Light"/>
        </w:rPr>
        <w:t>Gavi, the Vaccine Alliance is a public-private partnership that helps vaccinate more than half the world’s children against some of the world’s deadliest diseases. The Vaccine Alliance brings together developing country and donor governments, the World Health Organi</w:t>
      </w:r>
      <w:r w:rsidR="00AC5C23" w:rsidRPr="2B4F5CAA">
        <w:rPr>
          <w:rFonts w:ascii="Calibri Light" w:hAnsi="Calibri Light" w:cs="Calibri Light"/>
        </w:rPr>
        <w:t>s</w:t>
      </w:r>
      <w:r w:rsidRPr="2B4F5CAA">
        <w:rPr>
          <w:rFonts w:ascii="Calibri Light" w:hAnsi="Calibri Light" w:cs="Calibri Light"/>
        </w:rPr>
        <w:t xml:space="preserve">ation, UNICEF, the World Bank, the vaccine industry, technical agencies, civil society, the Gates Foundation and other private sector partners. View the full list of donor governments and other leading organisations that fund Gavi’s work </w:t>
      </w:r>
      <w:hyperlink r:id="rId21">
        <w:r w:rsidRPr="2B4F5CAA">
          <w:rPr>
            <w:rStyle w:val="Hyperlink"/>
            <w:rFonts w:ascii="Calibri Light" w:hAnsi="Calibri Light" w:cs="Calibri Light"/>
          </w:rPr>
          <w:t>here</w:t>
        </w:r>
      </w:hyperlink>
      <w:r w:rsidRPr="2B4F5CAA">
        <w:rPr>
          <w:rFonts w:ascii="Calibri Light" w:hAnsi="Calibri Light" w:cs="Calibri Light"/>
        </w:rPr>
        <w:t>. Since its inception in 2000, Gavi has helped to immunise a whole generation – over 1</w:t>
      </w:r>
      <w:r w:rsidR="009B595A" w:rsidRPr="2B4F5CAA">
        <w:rPr>
          <w:rFonts w:ascii="Calibri Light" w:hAnsi="Calibri Light" w:cs="Calibri Light"/>
        </w:rPr>
        <w:t>.1</w:t>
      </w:r>
      <w:r w:rsidRPr="2B4F5CAA">
        <w:rPr>
          <w:rFonts w:ascii="Calibri Light" w:hAnsi="Calibri Light" w:cs="Calibri Light"/>
        </w:rPr>
        <w:t xml:space="preserve"> billion children – and prevented more than </w:t>
      </w:r>
      <w:r w:rsidR="009B595A" w:rsidRPr="2B4F5CAA">
        <w:rPr>
          <w:rFonts w:ascii="Calibri Light" w:hAnsi="Calibri Light" w:cs="Calibri Light"/>
        </w:rPr>
        <w:t>18</w:t>
      </w:r>
      <w:r w:rsidR="003B04A3" w:rsidRPr="2B4F5CAA">
        <w:rPr>
          <w:rFonts w:ascii="Calibri Light" w:hAnsi="Calibri Light" w:cs="Calibri Light"/>
        </w:rPr>
        <w:t>.8</w:t>
      </w:r>
      <w:r w:rsidRPr="2B4F5CAA">
        <w:rPr>
          <w:rFonts w:ascii="Calibri Light" w:hAnsi="Calibri Light" w:cs="Calibri Light"/>
        </w:rPr>
        <w:t xml:space="preserve"> million future deaths, helping to halve child mortality in 7</w:t>
      </w:r>
      <w:r w:rsidR="002F1A42" w:rsidRPr="2B4F5CAA">
        <w:rPr>
          <w:rFonts w:ascii="Calibri Light" w:hAnsi="Calibri Light" w:cs="Calibri Light"/>
        </w:rPr>
        <w:t>3</w:t>
      </w:r>
      <w:r w:rsidRPr="2B4F5CAA">
        <w:rPr>
          <w:rFonts w:ascii="Calibri Light" w:hAnsi="Calibri Light" w:cs="Calibri Light"/>
        </w:rPr>
        <w:t xml:space="preserve">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35BF35CD" w14:textId="1BA8EB1E" w:rsidR="7FCDFFDC" w:rsidRDefault="004D3689" w:rsidP="7FCDFFDC">
      <w:pPr>
        <w:spacing w:before="120" w:after="120" w:line="240" w:lineRule="auto"/>
        <w:rPr>
          <w:sz w:val="20"/>
          <w:szCs w:val="20"/>
        </w:rPr>
      </w:pPr>
      <w:r w:rsidRPr="2B4F5CAA">
        <w:rPr>
          <w:rFonts w:ascii="Calibri Light" w:hAnsi="Calibri Light" w:cs="Calibri Light"/>
        </w:rPr>
        <w:t>Learn more at ww</w:t>
      </w:r>
      <w:r w:rsidRPr="00ED0AC4">
        <w:rPr>
          <w:rFonts w:ascii="Calibri Light" w:hAnsi="Calibri Light" w:cs="Calibri Light"/>
        </w:rPr>
        <w:t>w.gavi.org</w:t>
      </w:r>
      <w:r w:rsidR="00FB415E" w:rsidRPr="00D461AD">
        <w:rPr>
          <w:rFonts w:ascii="Calibri Light" w:hAnsi="Calibri Light" w:cs="Calibri Light"/>
        </w:rPr>
        <w:t>.</w:t>
      </w:r>
    </w:p>
    <w:p w14:paraId="40521D4B" w14:textId="7277B7C7" w:rsidR="00AC23AB" w:rsidRDefault="00E92087" w:rsidP="00AC23AB">
      <w:pPr>
        <w:pStyle w:val="Heading2"/>
        <w:numPr>
          <w:ilvl w:val="0"/>
          <w:numId w:val="0"/>
        </w:numPr>
        <w:ind w:left="578" w:hanging="578"/>
        <w:rPr>
          <w:rStyle w:val="IntenseEmphasis"/>
        </w:rPr>
      </w:pPr>
      <w:r>
        <w:rPr>
          <w:rStyle w:val="IntenseEmphasis"/>
        </w:rPr>
        <w:t xml:space="preserve">2.1.1 </w:t>
      </w:r>
      <w:r w:rsidR="0062122A">
        <w:rPr>
          <w:rStyle w:val="IntenseEmphasis"/>
        </w:rPr>
        <w:t xml:space="preserve">Strategic Review of the </w:t>
      </w:r>
      <w:r w:rsidR="00394C02">
        <w:rPr>
          <w:rStyle w:val="IntenseEmphasis"/>
        </w:rPr>
        <w:t xml:space="preserve">International Finance Facility of Immunisation </w:t>
      </w:r>
      <w:r w:rsidR="00615995">
        <w:rPr>
          <w:rStyle w:val="IntenseEmphasis"/>
        </w:rPr>
        <w:t>(IFFIm)</w:t>
      </w:r>
    </w:p>
    <w:p w14:paraId="293AA4BB" w14:textId="26669008" w:rsidR="00AC23AB" w:rsidRDefault="006C0D08" w:rsidP="006C0D08">
      <w:r w:rsidRPr="0005550D">
        <w:rPr>
          <w:rFonts w:ascii="Calibri Light" w:hAnsi="Calibri Light" w:cs="Calibri Light"/>
          <w:color w:val="000000"/>
        </w:rPr>
        <w:t xml:space="preserve">Established </w:t>
      </w:r>
      <w:r w:rsidR="00507017">
        <w:rPr>
          <w:rFonts w:ascii="Calibri Light" w:hAnsi="Calibri Light" w:cs="Calibri Light"/>
          <w:color w:val="000000"/>
        </w:rPr>
        <w:t xml:space="preserve">in 2006 </w:t>
      </w:r>
      <w:r w:rsidRPr="0005550D">
        <w:rPr>
          <w:rFonts w:ascii="Calibri Light" w:hAnsi="Calibri Light" w:cs="Calibri Light"/>
          <w:color w:val="000000"/>
        </w:rPr>
        <w:t xml:space="preserve">as a United Kingdom (UK) charity, with no employees, IFFIm functions through </w:t>
      </w:r>
      <w:r w:rsidR="00BC2124">
        <w:rPr>
          <w:rFonts w:ascii="Calibri Light" w:hAnsi="Calibri Light" w:cs="Calibri Light"/>
          <w:color w:val="000000"/>
        </w:rPr>
        <w:t xml:space="preserve">collaboration </w:t>
      </w:r>
      <w:r w:rsidR="001C20BE">
        <w:rPr>
          <w:rFonts w:ascii="Calibri Light" w:hAnsi="Calibri Light" w:cs="Calibri Light"/>
          <w:color w:val="000000"/>
        </w:rPr>
        <w:t xml:space="preserve">between </w:t>
      </w:r>
      <w:r w:rsidRPr="0005550D">
        <w:rPr>
          <w:rFonts w:ascii="Calibri Light" w:hAnsi="Calibri Light" w:cs="Calibri Light"/>
          <w:color w:val="000000"/>
        </w:rPr>
        <w:t>donor</w:t>
      </w:r>
      <w:r w:rsidR="00AB31C3">
        <w:rPr>
          <w:rFonts w:ascii="Calibri Light" w:hAnsi="Calibri Light" w:cs="Calibri Light"/>
          <w:color w:val="000000"/>
        </w:rPr>
        <w:t xml:space="preserve"> governments</w:t>
      </w:r>
      <w:r w:rsidRPr="0005550D">
        <w:rPr>
          <w:rFonts w:ascii="Calibri Light" w:hAnsi="Calibri Light" w:cs="Calibri Light"/>
          <w:color w:val="000000"/>
        </w:rPr>
        <w:t xml:space="preserve">, the IFFIm Board, </w:t>
      </w:r>
      <w:r w:rsidR="001C20BE">
        <w:rPr>
          <w:rFonts w:ascii="Calibri Light" w:hAnsi="Calibri Light" w:cs="Calibri Light"/>
          <w:color w:val="000000"/>
        </w:rPr>
        <w:t xml:space="preserve">and </w:t>
      </w:r>
      <w:r w:rsidRPr="0005550D">
        <w:rPr>
          <w:rFonts w:ascii="Calibri Light" w:hAnsi="Calibri Light" w:cs="Calibri Light"/>
          <w:color w:val="000000"/>
        </w:rPr>
        <w:t>Gavi</w:t>
      </w:r>
      <w:r w:rsidR="00AB31C3">
        <w:rPr>
          <w:rFonts w:ascii="Calibri Light" w:hAnsi="Calibri Light" w:cs="Calibri Light"/>
          <w:color w:val="000000"/>
        </w:rPr>
        <w:t xml:space="preserve">, the Vaccine Alliance, </w:t>
      </w:r>
      <w:r w:rsidR="007D414C">
        <w:rPr>
          <w:rFonts w:ascii="Calibri Light" w:hAnsi="Calibri Light" w:cs="Calibri Light"/>
          <w:color w:val="000000"/>
        </w:rPr>
        <w:t xml:space="preserve">with the World Bank </w:t>
      </w:r>
      <w:r w:rsidR="00B447CA">
        <w:rPr>
          <w:rFonts w:ascii="Calibri Light" w:hAnsi="Calibri Light" w:cs="Calibri Light"/>
          <w:color w:val="000000"/>
        </w:rPr>
        <w:t xml:space="preserve">serving as </w:t>
      </w:r>
      <w:r w:rsidR="007D414C">
        <w:rPr>
          <w:rFonts w:ascii="Calibri Light" w:hAnsi="Calibri Light" w:cs="Calibri Light"/>
          <w:color w:val="000000"/>
        </w:rPr>
        <w:t xml:space="preserve">a </w:t>
      </w:r>
      <w:r w:rsidR="001C20BE">
        <w:rPr>
          <w:rFonts w:ascii="Calibri Light" w:hAnsi="Calibri Light" w:cs="Calibri Light"/>
          <w:color w:val="000000"/>
        </w:rPr>
        <w:t>treasury manager</w:t>
      </w:r>
      <w:r w:rsidRPr="0005550D">
        <w:rPr>
          <w:rFonts w:ascii="Calibri Light" w:hAnsi="Calibri Light" w:cs="Calibri Light"/>
          <w:color w:val="000000"/>
        </w:rPr>
        <w:t>. The IFFIm Board is responsible for setting its strategic direction and for governing IFFIm.  Gavi Secretariat</w:t>
      </w:r>
      <w:r w:rsidR="009218E4">
        <w:rPr>
          <w:rFonts w:ascii="Calibri Light" w:hAnsi="Calibri Light" w:cs="Calibri Light"/>
          <w:color w:val="000000"/>
        </w:rPr>
        <w:t>, the Vaccine Alliance</w:t>
      </w:r>
      <w:r w:rsidR="00CB5AE9">
        <w:rPr>
          <w:rFonts w:ascii="Calibri Light" w:hAnsi="Calibri Light" w:cs="Calibri Light"/>
          <w:color w:val="000000"/>
        </w:rPr>
        <w:t>,</w:t>
      </w:r>
      <w:r w:rsidRPr="0005550D">
        <w:rPr>
          <w:rFonts w:ascii="Calibri Light" w:hAnsi="Calibri Light" w:cs="Calibri Light"/>
          <w:color w:val="000000"/>
        </w:rPr>
        <w:t xml:space="preserve"> is </w:t>
      </w:r>
      <w:r w:rsidR="00AD4B01" w:rsidRPr="007E5C27">
        <w:rPr>
          <w:rFonts w:ascii="Calibri Light" w:hAnsi="Calibri Light" w:cs="Calibri Light"/>
          <w:color w:val="000000"/>
        </w:rPr>
        <w:t xml:space="preserve">the sole </w:t>
      </w:r>
      <w:r w:rsidR="00AD4B01">
        <w:rPr>
          <w:rFonts w:ascii="Calibri Light" w:hAnsi="Calibri Light" w:cs="Calibri Light"/>
          <w:color w:val="000000"/>
        </w:rPr>
        <w:t xml:space="preserve">beneficiary </w:t>
      </w:r>
      <w:r w:rsidR="00AD4B01" w:rsidRPr="007E5C27">
        <w:rPr>
          <w:rFonts w:ascii="Calibri Light" w:hAnsi="Calibri Light" w:cs="Calibri Light"/>
          <w:color w:val="000000"/>
        </w:rPr>
        <w:t xml:space="preserve">of funds raised by IFFIm </w:t>
      </w:r>
      <w:r w:rsidR="00AD4B01">
        <w:rPr>
          <w:rFonts w:ascii="Calibri Light" w:hAnsi="Calibri Light" w:cs="Calibri Light"/>
          <w:color w:val="000000"/>
        </w:rPr>
        <w:t xml:space="preserve">and </w:t>
      </w:r>
      <w:r w:rsidR="00593107">
        <w:rPr>
          <w:rFonts w:ascii="Calibri Light" w:hAnsi="Calibri Light" w:cs="Calibri Light"/>
          <w:color w:val="000000"/>
        </w:rPr>
        <w:t>provides</w:t>
      </w:r>
      <w:r w:rsidRPr="0005550D">
        <w:rPr>
          <w:rFonts w:ascii="Calibri Light" w:hAnsi="Calibri Light" w:cs="Calibri Light"/>
          <w:color w:val="000000"/>
        </w:rPr>
        <w:t xml:space="preserve"> </w:t>
      </w:r>
      <w:r>
        <w:rPr>
          <w:rFonts w:ascii="Calibri Light" w:hAnsi="Calibri Light" w:cs="Calibri Light"/>
          <w:color w:val="000000"/>
        </w:rPr>
        <w:t xml:space="preserve">general operational </w:t>
      </w:r>
      <w:r w:rsidR="00593107">
        <w:rPr>
          <w:rFonts w:ascii="Calibri Light" w:hAnsi="Calibri Light" w:cs="Calibri Light"/>
          <w:color w:val="000000"/>
        </w:rPr>
        <w:t xml:space="preserve">and legal </w:t>
      </w:r>
      <w:r w:rsidR="00D461AD">
        <w:rPr>
          <w:rFonts w:ascii="Calibri Light" w:hAnsi="Calibri Light" w:cs="Calibri Light"/>
          <w:color w:val="000000"/>
        </w:rPr>
        <w:t>support</w:t>
      </w:r>
      <w:r w:rsidR="00D461AD" w:rsidRPr="0005550D">
        <w:rPr>
          <w:rFonts w:ascii="Calibri Light" w:hAnsi="Calibri Light" w:cs="Calibri Light"/>
          <w:color w:val="000000"/>
        </w:rPr>
        <w:t>.</w:t>
      </w:r>
      <w:r w:rsidRPr="0005550D">
        <w:rPr>
          <w:rFonts w:ascii="Calibri Light" w:hAnsi="Calibri Light" w:cs="Calibri Light"/>
          <w:color w:val="000000"/>
        </w:rPr>
        <w:t xml:space="preserve"> The Gavi Innovative Finance team coordinates overall Gavi support to IFFIm.</w:t>
      </w:r>
      <w:r>
        <w:t xml:space="preserve"> </w:t>
      </w:r>
    </w:p>
    <w:p w14:paraId="527B6B2F" w14:textId="77777777" w:rsidR="001955B8" w:rsidRDefault="001955B8" w:rsidP="006C0D08"/>
    <w:p w14:paraId="44778A81" w14:textId="6195EED4" w:rsidR="001955B8" w:rsidRDefault="001955B8" w:rsidP="006C0D08">
      <w:pPr>
        <w:rPr>
          <w:rFonts w:ascii="Calibri Light" w:hAnsi="Calibri Light" w:cs="Calibri Light"/>
        </w:rPr>
      </w:pPr>
      <w:r w:rsidRPr="2B4F5CAA">
        <w:rPr>
          <w:rFonts w:ascii="Calibri Light" w:hAnsi="Calibri Light" w:cs="Calibri Light"/>
        </w:rPr>
        <w:t xml:space="preserve">Since its launch in 2006, IFFIm has played a transformative role in accelerating the availability and predictability of funding for Gavi. By issuing bonds </w:t>
      </w:r>
      <w:r w:rsidR="00CB5AE9" w:rsidRPr="2B4F5CAA">
        <w:rPr>
          <w:rFonts w:ascii="Calibri Light" w:hAnsi="Calibri Light" w:cs="Calibri Light"/>
        </w:rPr>
        <w:t xml:space="preserve">and sukuk </w:t>
      </w:r>
      <w:r w:rsidRPr="2B4F5CAA">
        <w:rPr>
          <w:rFonts w:ascii="Calibri Light" w:hAnsi="Calibri Light" w:cs="Calibri Light"/>
        </w:rPr>
        <w:t>backed by long-term, legally binding pledges from donor governments, IFFIm has helped Gavi significantly expand global access to life-saving vaccines for children. Over the years, IFFIm has consistently and efficiently fulfilled its mandate.</w:t>
      </w:r>
    </w:p>
    <w:p w14:paraId="58728661" w14:textId="77777777" w:rsidR="00911D5F" w:rsidRDefault="00911D5F" w:rsidP="006C0D08">
      <w:pPr>
        <w:rPr>
          <w:rFonts w:ascii="Calibri Light" w:hAnsi="Calibri Light" w:cs="Calibri Light"/>
        </w:rPr>
      </w:pPr>
    </w:p>
    <w:p w14:paraId="3898895A" w14:textId="0AC17CE0" w:rsidR="007F2778" w:rsidRDefault="00911D5F" w:rsidP="006C0D08">
      <w:pPr>
        <w:rPr>
          <w:rFonts w:ascii="Calibri Light" w:hAnsi="Calibri Light" w:cs="Calibri Light"/>
        </w:rPr>
      </w:pPr>
      <w:r w:rsidRPr="2B4F5CAA">
        <w:rPr>
          <w:rFonts w:ascii="Calibri Light" w:hAnsi="Calibri Light" w:cs="Calibri Light"/>
        </w:rPr>
        <w:t>Gavi’s needs and priorities have evolved over the years to adapt to the global health landscape and emerging events, such as the COVID-19 pandemic, and IFFIm has accommodated those needs t</w:t>
      </w:r>
      <w:r w:rsidRPr="00ED0AC4">
        <w:rPr>
          <w:rFonts w:ascii="Calibri Light" w:hAnsi="Calibri Light" w:cs="Calibri Light"/>
        </w:rPr>
        <w:t>o date.</w:t>
      </w:r>
      <w:r w:rsidR="00B00BC5" w:rsidRPr="00D461AD">
        <w:rPr>
          <w:rFonts w:ascii="Calibri Light" w:hAnsi="Calibri Light" w:cs="Calibri Light"/>
        </w:rPr>
        <w:t xml:space="preserve"> </w:t>
      </w:r>
      <w:r w:rsidR="008F3015" w:rsidRPr="00ED0AC4">
        <w:rPr>
          <w:rFonts w:ascii="Calibri Light" w:hAnsi="Calibri Light" w:cs="Calibri Light"/>
        </w:rPr>
        <w:t>Following th</w:t>
      </w:r>
      <w:r w:rsidR="008F3015" w:rsidRPr="2B4F5CAA">
        <w:rPr>
          <w:rFonts w:ascii="Calibri Light" w:hAnsi="Calibri Light" w:cs="Calibri Light"/>
        </w:rPr>
        <w:t>e success of Gavi’s 25 June</w:t>
      </w:r>
      <w:r w:rsidR="00056D2E" w:rsidRPr="2B4F5CAA">
        <w:rPr>
          <w:rFonts w:ascii="Calibri Light" w:hAnsi="Calibri Light" w:cs="Calibri Light"/>
        </w:rPr>
        <w:t xml:space="preserve"> 2025</w:t>
      </w:r>
      <w:r w:rsidR="008F3015" w:rsidRPr="2B4F5CAA">
        <w:rPr>
          <w:rFonts w:ascii="Calibri Light" w:hAnsi="Calibri Light" w:cs="Calibri Light"/>
        </w:rPr>
        <w:t xml:space="preserve"> Global Vaccine Summit, which secured over US$9 billion toward its US$11.9 billion target for 2026–2030, Gavi is entering its </w:t>
      </w:r>
      <w:r w:rsidR="00AC675D" w:rsidRPr="2B4F5CAA">
        <w:rPr>
          <w:rFonts w:ascii="Calibri Light" w:hAnsi="Calibri Light" w:cs="Calibri Light"/>
        </w:rPr>
        <w:t xml:space="preserve">2026-2030 </w:t>
      </w:r>
      <w:r w:rsidR="008F3015" w:rsidRPr="2B4F5CAA">
        <w:rPr>
          <w:rFonts w:ascii="Calibri Light" w:hAnsi="Calibri Light" w:cs="Calibri Light"/>
        </w:rPr>
        <w:t xml:space="preserve">strategic period </w:t>
      </w:r>
      <w:r w:rsidR="00AF2E1D" w:rsidRPr="2B4F5CAA">
        <w:rPr>
          <w:rFonts w:ascii="Calibri Light" w:hAnsi="Calibri Light" w:cs="Calibri Light"/>
        </w:rPr>
        <w:t xml:space="preserve">(Gavi 6.0) </w:t>
      </w:r>
      <w:r w:rsidR="008F3015" w:rsidRPr="2B4F5CAA">
        <w:rPr>
          <w:rFonts w:ascii="Calibri Light" w:hAnsi="Calibri Light" w:cs="Calibri Light"/>
        </w:rPr>
        <w:t xml:space="preserve">with a strong focus on </w:t>
      </w:r>
      <w:r w:rsidR="00A40D74">
        <w:rPr>
          <w:rFonts w:ascii="Calibri Light" w:hAnsi="Calibri Light" w:cs="Calibri Light"/>
        </w:rPr>
        <w:t>optimisation</w:t>
      </w:r>
      <w:r w:rsidR="008F3015" w:rsidRPr="2B4F5CAA">
        <w:rPr>
          <w:rFonts w:ascii="Calibri Light" w:hAnsi="Calibri Light" w:cs="Calibri Light"/>
        </w:rPr>
        <w:t>. This includes a shift toward country-centric programme implementation, promoting country sovereignty to support full transition from donor support, deepening collaboration with global health partners, and actively engaging in global health architecture reform.</w:t>
      </w:r>
      <w:r w:rsidR="008F3015" w:rsidRPr="2B4F5CAA">
        <w:rPr>
          <w:rFonts w:ascii="Calibri Light" w:hAnsi="Calibri Light" w:cs="Calibri Light"/>
          <w:highlight w:val="yellow"/>
        </w:rPr>
        <w:t xml:space="preserve"> </w:t>
      </w:r>
    </w:p>
    <w:p w14:paraId="0618A248" w14:textId="77777777" w:rsidR="007F2778" w:rsidRDefault="007F2778" w:rsidP="006C0D08">
      <w:pPr>
        <w:rPr>
          <w:rFonts w:ascii="Calibri Light" w:hAnsi="Calibri Light" w:cs="Calibri Light"/>
        </w:rPr>
      </w:pPr>
    </w:p>
    <w:p w14:paraId="33F25A2E" w14:textId="7751317E" w:rsidR="00F7332A" w:rsidRPr="00ED0AC4" w:rsidRDefault="00F7332A" w:rsidP="006C0D08">
      <w:pPr>
        <w:rPr>
          <w:rFonts w:ascii="Calibri Light" w:hAnsi="Calibri Light" w:cs="Calibri Light"/>
        </w:rPr>
      </w:pPr>
      <w:r w:rsidRPr="00ED0AC4">
        <w:rPr>
          <w:rFonts w:ascii="Calibri Light" w:hAnsi="Calibri Light" w:cs="Calibri Light"/>
        </w:rPr>
        <w:t xml:space="preserve">At the same time, in a constrained ODA environment, </w:t>
      </w:r>
      <w:r w:rsidR="32B6D216" w:rsidRPr="00ED0AC4">
        <w:rPr>
          <w:rFonts w:ascii="Calibri Light" w:hAnsi="Calibri Light" w:cs="Calibri Light"/>
        </w:rPr>
        <w:t xml:space="preserve">both </w:t>
      </w:r>
      <w:r w:rsidRPr="00ED0AC4">
        <w:rPr>
          <w:rFonts w:ascii="Calibri Light" w:hAnsi="Calibri Light" w:cs="Calibri Light"/>
        </w:rPr>
        <w:t xml:space="preserve">donors </w:t>
      </w:r>
      <w:r w:rsidR="7443D5B3" w:rsidRPr="00ED0AC4">
        <w:rPr>
          <w:rFonts w:ascii="Calibri Light" w:hAnsi="Calibri Light" w:cs="Calibri Light"/>
        </w:rPr>
        <w:t xml:space="preserve">and </w:t>
      </w:r>
      <w:r w:rsidR="0F2F9161" w:rsidRPr="00ED0AC4">
        <w:rPr>
          <w:rFonts w:ascii="Calibri Light" w:hAnsi="Calibri Light" w:cs="Calibri Light"/>
        </w:rPr>
        <w:t>G</w:t>
      </w:r>
      <w:r w:rsidR="2BF527AE" w:rsidRPr="00ED0AC4">
        <w:rPr>
          <w:rFonts w:ascii="Calibri Light" w:hAnsi="Calibri Light" w:cs="Calibri Light"/>
        </w:rPr>
        <w:t>a</w:t>
      </w:r>
      <w:r w:rsidR="0F2F9161" w:rsidRPr="00ED0AC4">
        <w:rPr>
          <w:rFonts w:ascii="Calibri Light" w:hAnsi="Calibri Light" w:cs="Calibri Light"/>
        </w:rPr>
        <w:t>vi leadership</w:t>
      </w:r>
      <w:r w:rsidRPr="00ED0AC4">
        <w:rPr>
          <w:rFonts w:ascii="Calibri Light" w:hAnsi="Calibri Light" w:cs="Calibri Light"/>
        </w:rPr>
        <w:t xml:space="preserve"> are increasingly calling for greater efficiency, stronger synergies across financial instruments and institutions, and the use of innovative financing approaches</w:t>
      </w:r>
      <w:r w:rsidR="002E74BC" w:rsidRPr="00D461AD">
        <w:rPr>
          <w:rFonts w:ascii="Calibri Light" w:hAnsi="Calibri Light" w:cs="Calibri Light"/>
        </w:rPr>
        <w:t xml:space="preserve"> </w:t>
      </w:r>
      <w:r w:rsidRPr="00ED0AC4">
        <w:rPr>
          <w:rFonts w:ascii="Calibri Light" w:hAnsi="Calibri Light" w:cs="Calibri Light"/>
        </w:rPr>
        <w:t>to stretch limited resources further.</w:t>
      </w:r>
    </w:p>
    <w:p w14:paraId="703003AC" w14:textId="77777777" w:rsidR="00F7332A" w:rsidRPr="00ED0AC4" w:rsidRDefault="00F7332A" w:rsidP="006C0D08">
      <w:pPr>
        <w:rPr>
          <w:rFonts w:ascii="Calibri Light" w:hAnsi="Calibri Light" w:cs="Calibri Light"/>
        </w:rPr>
      </w:pPr>
    </w:p>
    <w:p w14:paraId="2E167034" w14:textId="46514ADF" w:rsidR="00B447CA" w:rsidRPr="00ED0AC4" w:rsidRDefault="00911D5F" w:rsidP="006C0D08">
      <w:pPr>
        <w:rPr>
          <w:rFonts w:ascii="Calibri Light" w:hAnsi="Calibri Light" w:cs="Calibri Light"/>
        </w:rPr>
      </w:pPr>
      <w:proofErr w:type="spellStart"/>
      <w:r w:rsidRPr="00ED0AC4">
        <w:rPr>
          <w:rFonts w:ascii="Calibri Light" w:hAnsi="Calibri Light" w:cs="Calibri Light"/>
        </w:rPr>
        <w:t>IFFIm’s</w:t>
      </w:r>
      <w:proofErr w:type="spellEnd"/>
      <w:r w:rsidRPr="00ED0AC4">
        <w:rPr>
          <w:rFonts w:ascii="Calibri Light" w:hAnsi="Calibri Light" w:cs="Calibri Light"/>
        </w:rPr>
        <w:t xml:space="preserve"> 20th anniversary</w:t>
      </w:r>
      <w:r w:rsidR="00016198" w:rsidRPr="00ED0AC4">
        <w:rPr>
          <w:rFonts w:ascii="Calibri Light" w:hAnsi="Calibri Light" w:cs="Calibri Light"/>
        </w:rPr>
        <w:t>, coinciding with</w:t>
      </w:r>
      <w:r w:rsidR="005C0A53" w:rsidRPr="00ED0AC4">
        <w:rPr>
          <w:rFonts w:ascii="Calibri Light" w:hAnsi="Calibri Light" w:cs="Calibri Light"/>
        </w:rPr>
        <w:t xml:space="preserve"> the launch of</w:t>
      </w:r>
      <w:r w:rsidRPr="00D461AD">
        <w:rPr>
          <w:rFonts w:ascii="Calibri Light" w:hAnsi="Calibri Light" w:cs="Calibri Light"/>
        </w:rPr>
        <w:t xml:space="preserve"> </w:t>
      </w:r>
      <w:r w:rsidR="005C0A53" w:rsidRPr="00ED0AC4">
        <w:rPr>
          <w:rFonts w:ascii="Calibri Light" w:hAnsi="Calibri Light" w:cs="Calibri Light"/>
        </w:rPr>
        <w:t xml:space="preserve">the </w:t>
      </w:r>
      <w:r w:rsidRPr="00ED0AC4">
        <w:rPr>
          <w:rFonts w:ascii="Calibri Light" w:hAnsi="Calibri Light" w:cs="Calibri Light"/>
        </w:rPr>
        <w:t>Gavi</w:t>
      </w:r>
      <w:r w:rsidR="00364B9B" w:rsidRPr="00ED0AC4">
        <w:rPr>
          <w:rFonts w:ascii="Calibri Light" w:hAnsi="Calibri Light" w:cs="Calibri Light"/>
        </w:rPr>
        <w:t xml:space="preserve"> 6.0</w:t>
      </w:r>
      <w:r w:rsidR="005C0A53" w:rsidRPr="00D461AD">
        <w:rPr>
          <w:rFonts w:ascii="Calibri Light" w:hAnsi="Calibri Light" w:cs="Calibri Light"/>
        </w:rPr>
        <w:t xml:space="preserve"> </w:t>
      </w:r>
      <w:r w:rsidR="00986E17" w:rsidRPr="00ED0AC4">
        <w:rPr>
          <w:rFonts w:ascii="Calibri Light" w:hAnsi="Calibri Light" w:cs="Calibri Light"/>
        </w:rPr>
        <w:t>strategic period</w:t>
      </w:r>
      <w:r w:rsidR="00355D03" w:rsidRPr="00D461AD">
        <w:rPr>
          <w:rFonts w:ascii="Calibri Light" w:hAnsi="Calibri Light" w:cs="Calibri Light"/>
        </w:rPr>
        <w:t xml:space="preserve">, </w:t>
      </w:r>
      <w:r w:rsidRPr="00ED0AC4">
        <w:rPr>
          <w:rFonts w:ascii="Calibri Light" w:hAnsi="Calibri Light" w:cs="Calibri Light"/>
        </w:rPr>
        <w:t>present</w:t>
      </w:r>
      <w:r w:rsidR="00016198" w:rsidRPr="00ED0AC4">
        <w:rPr>
          <w:rFonts w:ascii="Calibri Light" w:hAnsi="Calibri Light" w:cs="Calibri Light"/>
        </w:rPr>
        <w:t xml:space="preserve">s </w:t>
      </w:r>
      <w:r w:rsidRPr="00ED0AC4">
        <w:rPr>
          <w:rFonts w:ascii="Calibri Light" w:hAnsi="Calibri Light" w:cs="Calibri Light"/>
        </w:rPr>
        <w:t xml:space="preserve">a timely </w:t>
      </w:r>
      <w:r w:rsidR="00016198" w:rsidRPr="00ED0AC4">
        <w:rPr>
          <w:rFonts w:ascii="Calibri Light" w:hAnsi="Calibri Light" w:cs="Calibri Light"/>
        </w:rPr>
        <w:t xml:space="preserve">opportunity </w:t>
      </w:r>
      <w:r w:rsidR="00EE4135" w:rsidRPr="00ED0AC4">
        <w:rPr>
          <w:rFonts w:ascii="Calibri Light" w:hAnsi="Calibri Light" w:cs="Calibri Light"/>
        </w:rPr>
        <w:t xml:space="preserve">to reflect on its achievements and reimagine its future role. This moment invites a review of </w:t>
      </w:r>
      <w:proofErr w:type="spellStart"/>
      <w:r w:rsidR="00EE4135" w:rsidRPr="00ED0AC4">
        <w:rPr>
          <w:rFonts w:ascii="Calibri Light" w:hAnsi="Calibri Light" w:cs="Calibri Light"/>
        </w:rPr>
        <w:t>IFFIm’s</w:t>
      </w:r>
      <w:proofErr w:type="spellEnd"/>
      <w:r w:rsidR="00EE4135" w:rsidRPr="00ED0AC4">
        <w:rPr>
          <w:rFonts w:ascii="Calibri Light" w:hAnsi="Calibri Light" w:cs="Calibri Light"/>
        </w:rPr>
        <w:t xml:space="preserve"> structure, capabilities, and operations </w:t>
      </w:r>
      <w:proofErr w:type="gramStart"/>
      <w:r w:rsidR="00EE4135" w:rsidRPr="00ED0AC4">
        <w:rPr>
          <w:rFonts w:ascii="Calibri Light" w:hAnsi="Calibri Light" w:cs="Calibri Light"/>
        </w:rPr>
        <w:t>in light of</w:t>
      </w:r>
      <w:proofErr w:type="gramEnd"/>
      <w:r w:rsidR="00EE4135" w:rsidRPr="00ED0AC4">
        <w:rPr>
          <w:rFonts w:ascii="Calibri Light" w:hAnsi="Calibri Light" w:cs="Calibri Light"/>
        </w:rPr>
        <w:t xml:space="preserve"> shifting geopolitical dynamics and tightening global aid budgets. At the heart of this review lies a central question: </w:t>
      </w:r>
      <w:r w:rsidR="00EE4135" w:rsidRPr="00ED0AC4">
        <w:rPr>
          <w:rFonts w:ascii="Calibri Light" w:hAnsi="Calibri Light" w:cs="Calibri Light"/>
          <w:i/>
          <w:iCs/>
        </w:rPr>
        <w:t>If we were to design IFFIm today, what would it look like?</w:t>
      </w:r>
    </w:p>
    <w:p w14:paraId="0E16AF90" w14:textId="77777777" w:rsidR="00B447CA" w:rsidRPr="00ED0AC4" w:rsidRDefault="00B447CA" w:rsidP="006C0D08">
      <w:pPr>
        <w:rPr>
          <w:rFonts w:ascii="Calibri Light" w:hAnsi="Calibri Light" w:cs="Calibri Light"/>
        </w:rPr>
      </w:pPr>
    </w:p>
    <w:p w14:paraId="337E97BC" w14:textId="61F039A0" w:rsidR="001D7A93" w:rsidRPr="00ED0AC4" w:rsidRDefault="000958D4" w:rsidP="006C0D08">
      <w:pPr>
        <w:rPr>
          <w:rFonts w:ascii="Calibri Light" w:hAnsi="Calibri Light" w:cs="Calibri Light"/>
        </w:rPr>
      </w:pPr>
      <w:r w:rsidRPr="00ED0AC4">
        <w:rPr>
          <w:rFonts w:ascii="Calibri Light" w:hAnsi="Calibri Light" w:cs="Calibri Light"/>
        </w:rPr>
        <w:lastRenderedPageBreak/>
        <w:t xml:space="preserve">To explore this, </w:t>
      </w:r>
      <w:r w:rsidR="006C068F" w:rsidRPr="00ED0AC4">
        <w:rPr>
          <w:rFonts w:ascii="Calibri Light" w:hAnsi="Calibri Light" w:cs="Calibri Light"/>
        </w:rPr>
        <w:t>the Gavi Secretariat and the IFFIm Board plan to commission a strategic review of IFFIm and its Finance Framework Agreement (FFA) to</w:t>
      </w:r>
      <w:r w:rsidR="00911D5F" w:rsidRPr="00D461AD">
        <w:rPr>
          <w:rFonts w:ascii="Calibri Light" w:hAnsi="Calibri Light" w:cs="Calibri Light"/>
        </w:rPr>
        <w:t xml:space="preserve"> </w:t>
      </w:r>
      <w:r w:rsidR="008A2D5C" w:rsidRPr="00ED0AC4">
        <w:rPr>
          <w:rFonts w:ascii="Calibri Light" w:hAnsi="Calibri Light" w:cs="Calibri Light"/>
        </w:rPr>
        <w:t xml:space="preserve">identify opportunities for </w:t>
      </w:r>
      <w:r w:rsidR="00911D5F" w:rsidRPr="00ED0AC4">
        <w:rPr>
          <w:rFonts w:ascii="Calibri Light" w:hAnsi="Calibri Light" w:cs="Calibri Light"/>
        </w:rPr>
        <w:t>enhancements</w:t>
      </w:r>
      <w:r w:rsidR="00B55786" w:rsidRPr="00ED0AC4">
        <w:rPr>
          <w:rFonts w:ascii="Calibri Light" w:hAnsi="Calibri Light" w:cs="Calibri Light"/>
        </w:rPr>
        <w:t>, efficiencies</w:t>
      </w:r>
      <w:r w:rsidR="00FD40D2" w:rsidRPr="00ED0AC4">
        <w:rPr>
          <w:rFonts w:ascii="Calibri Light" w:hAnsi="Calibri Light" w:cs="Calibri Light"/>
        </w:rPr>
        <w:t>, and/</w:t>
      </w:r>
      <w:r w:rsidR="00911D5F" w:rsidRPr="00ED0AC4">
        <w:rPr>
          <w:rFonts w:ascii="Calibri Light" w:hAnsi="Calibri Light" w:cs="Calibri Light"/>
        </w:rPr>
        <w:t xml:space="preserve">or expansion that could unlock greater </w:t>
      </w:r>
      <w:r w:rsidR="00264D42" w:rsidRPr="00ED0AC4">
        <w:rPr>
          <w:rFonts w:ascii="Calibri Light" w:hAnsi="Calibri Light" w:cs="Calibri Light"/>
        </w:rPr>
        <w:t xml:space="preserve">funding </w:t>
      </w:r>
      <w:r w:rsidR="00911D5F" w:rsidRPr="00ED0AC4">
        <w:rPr>
          <w:rFonts w:ascii="Calibri Light" w:hAnsi="Calibri Light" w:cs="Calibri Light"/>
        </w:rPr>
        <w:t>impact</w:t>
      </w:r>
      <w:r w:rsidR="0078181E" w:rsidRPr="00ED0AC4">
        <w:rPr>
          <w:rFonts w:ascii="Calibri Light" w:hAnsi="Calibri Light" w:cs="Calibri Light"/>
        </w:rPr>
        <w:t xml:space="preserve"> and </w:t>
      </w:r>
      <w:r w:rsidR="00D461AD" w:rsidRPr="00ED0AC4">
        <w:rPr>
          <w:rFonts w:ascii="Calibri Light" w:hAnsi="Calibri Light" w:cs="Calibri Light"/>
        </w:rPr>
        <w:t>flexibility</w:t>
      </w:r>
      <w:r w:rsidR="00D461AD" w:rsidRPr="00D461AD">
        <w:rPr>
          <w:rFonts w:ascii="Calibri Light" w:hAnsi="Calibri Light" w:cs="Calibri Light"/>
        </w:rPr>
        <w:t xml:space="preserve"> in</w:t>
      </w:r>
      <w:r w:rsidR="00911D5F" w:rsidRPr="00ED0AC4">
        <w:rPr>
          <w:rFonts w:ascii="Calibri Light" w:hAnsi="Calibri Light" w:cs="Calibri Light"/>
        </w:rPr>
        <w:t xml:space="preserve"> advancing </w:t>
      </w:r>
      <w:r w:rsidR="00D45198" w:rsidRPr="00ED0AC4">
        <w:rPr>
          <w:rFonts w:ascii="Calibri Light" w:hAnsi="Calibri Light" w:cs="Calibri Light"/>
        </w:rPr>
        <w:t xml:space="preserve">the Gavi 6.0 goals </w:t>
      </w:r>
      <w:r w:rsidR="00B94F52" w:rsidRPr="00ED0AC4">
        <w:rPr>
          <w:rFonts w:ascii="Calibri Light" w:hAnsi="Calibri Light" w:cs="Calibri Light"/>
        </w:rPr>
        <w:t xml:space="preserve">and beyond. </w:t>
      </w:r>
      <w:r w:rsidR="007A50BA" w:rsidRPr="00ED0AC4">
        <w:rPr>
          <w:rFonts w:ascii="Calibri Light" w:hAnsi="Calibri Light" w:cs="Calibri Light"/>
        </w:rPr>
        <w:t xml:space="preserve">The overarching objective </w:t>
      </w:r>
      <w:r w:rsidR="00873D9C" w:rsidRPr="00ED0AC4">
        <w:rPr>
          <w:rFonts w:ascii="Calibri Light" w:hAnsi="Calibri Light" w:cs="Calibri Light"/>
        </w:rPr>
        <w:t xml:space="preserve">of the review </w:t>
      </w:r>
      <w:r w:rsidR="007A50BA" w:rsidRPr="00ED0AC4">
        <w:rPr>
          <w:rFonts w:ascii="Calibri Light" w:hAnsi="Calibri Light" w:cs="Calibri Light"/>
        </w:rPr>
        <w:t>is to deliver greater value for money for donors and increase the funding impact of Gavi programmes</w:t>
      </w:r>
      <w:r w:rsidR="00D4730C" w:rsidRPr="00D461AD">
        <w:rPr>
          <w:rFonts w:ascii="Calibri Light" w:hAnsi="Calibri Light" w:cs="Calibri Light"/>
        </w:rPr>
        <w:t>.</w:t>
      </w:r>
    </w:p>
    <w:p w14:paraId="49CE75A5" w14:textId="77777777" w:rsidR="00AC23AB" w:rsidRPr="00ED0AC4" w:rsidRDefault="00AC23AB" w:rsidP="00AC23AB">
      <w:pPr>
        <w:pStyle w:val="Heading2"/>
        <w:ind w:left="578" w:hanging="578"/>
        <w:contextualSpacing w:val="0"/>
      </w:pPr>
      <w:r w:rsidRPr="00ED0AC4">
        <w:t>Scope of Work</w:t>
      </w:r>
    </w:p>
    <w:p w14:paraId="7F717B91" w14:textId="3120271B" w:rsidR="000A3BDC" w:rsidRPr="00ED0AC4" w:rsidRDefault="000A3BDC" w:rsidP="000A3BDC">
      <w:pPr>
        <w:rPr>
          <w:rFonts w:ascii="Calibri Light" w:hAnsi="Calibri Light" w:cs="Calibri Light"/>
        </w:rPr>
      </w:pPr>
      <w:proofErr w:type="spellStart"/>
      <w:r w:rsidRPr="2B4F5CAA">
        <w:rPr>
          <w:rFonts w:ascii="Calibri Light" w:hAnsi="Calibri Light" w:cs="Calibri Light"/>
        </w:rPr>
        <w:t>IFFIm’s</w:t>
      </w:r>
      <w:proofErr w:type="spellEnd"/>
      <w:r w:rsidRPr="2B4F5CAA">
        <w:rPr>
          <w:rFonts w:ascii="Calibri Light" w:hAnsi="Calibri Light" w:cs="Calibri Light"/>
        </w:rPr>
        <w:t xml:space="preserve"> strategic and FFA review aims to ensure it remains an agile, efficient, and fit-for-purpose financing mechanism that effectively supports Gavi’s evolving ne</w:t>
      </w:r>
      <w:r w:rsidRPr="00ED0AC4">
        <w:rPr>
          <w:rFonts w:ascii="Calibri Light" w:hAnsi="Calibri Light" w:cs="Calibri Light"/>
        </w:rPr>
        <w:t>eds and strategic priorities for 2026–2030</w:t>
      </w:r>
      <w:r w:rsidR="007F2045" w:rsidRPr="00ED0AC4">
        <w:rPr>
          <w:rFonts w:ascii="Calibri Light" w:hAnsi="Calibri Light" w:cs="Calibri Light"/>
        </w:rPr>
        <w:t xml:space="preserve"> and beyond</w:t>
      </w:r>
      <w:r w:rsidR="00CB6705" w:rsidRPr="00ED0AC4">
        <w:rPr>
          <w:rFonts w:ascii="Calibri Light" w:hAnsi="Calibri Light" w:cs="Calibri Light"/>
        </w:rPr>
        <w:t>, including in areas such as pandemic preparedness</w:t>
      </w:r>
      <w:r w:rsidR="008F6382" w:rsidRPr="00ED0AC4">
        <w:rPr>
          <w:rFonts w:ascii="Calibri Light" w:hAnsi="Calibri Light" w:cs="Calibri Light"/>
        </w:rPr>
        <w:t xml:space="preserve"> and response</w:t>
      </w:r>
      <w:r w:rsidR="00CB6705" w:rsidRPr="00D461AD">
        <w:rPr>
          <w:rFonts w:ascii="Calibri Light" w:hAnsi="Calibri Light" w:cs="Calibri Light"/>
        </w:rPr>
        <w:t xml:space="preserve">. </w:t>
      </w:r>
      <w:r w:rsidRPr="00ED0AC4">
        <w:rPr>
          <w:rFonts w:ascii="Calibri Light" w:hAnsi="Calibri Light" w:cs="Calibri Light"/>
        </w:rPr>
        <w:t xml:space="preserve">Conducted in close consultation with IFFIm donors, the IFFIm Board, Gavi, and the World Bank, the review will </w:t>
      </w:r>
      <w:r w:rsidR="00DE7C8C" w:rsidRPr="00ED0AC4">
        <w:rPr>
          <w:rFonts w:ascii="Calibri Light" w:hAnsi="Calibri Light" w:cs="Calibri Light"/>
        </w:rPr>
        <w:t xml:space="preserve">involve </w:t>
      </w:r>
      <w:r w:rsidRPr="00ED0AC4">
        <w:rPr>
          <w:rFonts w:ascii="Calibri Light" w:hAnsi="Calibri Light" w:cs="Calibri Light"/>
        </w:rPr>
        <w:t xml:space="preserve">a comprehensive analysis of </w:t>
      </w:r>
      <w:proofErr w:type="spellStart"/>
      <w:r w:rsidRPr="00ED0AC4">
        <w:rPr>
          <w:rFonts w:ascii="Calibri Light" w:hAnsi="Calibri Light" w:cs="Calibri Light"/>
        </w:rPr>
        <w:t>IFFIm’s</w:t>
      </w:r>
      <w:proofErr w:type="spellEnd"/>
      <w:r w:rsidRPr="00ED0AC4">
        <w:rPr>
          <w:rFonts w:ascii="Calibri Light" w:hAnsi="Calibri Light" w:cs="Calibri Light"/>
        </w:rPr>
        <w:t xml:space="preserve"> </w:t>
      </w:r>
      <w:r w:rsidR="00794F14" w:rsidRPr="00ED0AC4">
        <w:rPr>
          <w:rFonts w:ascii="Calibri Light" w:hAnsi="Calibri Light" w:cs="Calibri Light"/>
        </w:rPr>
        <w:t xml:space="preserve">operational, </w:t>
      </w:r>
      <w:r w:rsidRPr="00ED0AC4">
        <w:rPr>
          <w:rFonts w:ascii="Calibri Light" w:hAnsi="Calibri Light" w:cs="Calibri Light"/>
        </w:rPr>
        <w:t>legal and financial structure, including the provisions set out in the FFA</w:t>
      </w:r>
      <w:r w:rsidR="005E4DCC" w:rsidRPr="00ED0AC4">
        <w:rPr>
          <w:rFonts w:ascii="Calibri Light" w:hAnsi="Calibri Light" w:cs="Calibri Light"/>
        </w:rPr>
        <w:t xml:space="preserve"> (together with the Master Definitions Agreement (MDA) and other associated documents as appropriate)</w:t>
      </w:r>
      <w:r w:rsidRPr="00D461AD">
        <w:rPr>
          <w:rFonts w:ascii="Calibri Light" w:hAnsi="Calibri Light" w:cs="Calibri Light"/>
        </w:rPr>
        <w:t>.</w:t>
      </w:r>
      <w:r w:rsidR="006D6FE5" w:rsidRPr="00D461AD">
        <w:rPr>
          <w:rFonts w:ascii="Calibri Light" w:hAnsi="Calibri Light" w:cs="Calibri Light"/>
        </w:rPr>
        <w:t xml:space="preserve"> </w:t>
      </w:r>
      <w:r w:rsidRPr="00ED0AC4">
        <w:rPr>
          <w:rFonts w:ascii="Calibri Light" w:hAnsi="Calibri Light" w:cs="Calibri Light"/>
        </w:rPr>
        <w:t xml:space="preserve">The review will identify opportunities to enhance </w:t>
      </w:r>
      <w:proofErr w:type="spellStart"/>
      <w:r w:rsidRPr="00ED0AC4">
        <w:rPr>
          <w:rFonts w:ascii="Calibri Light" w:hAnsi="Calibri Light" w:cs="Calibri Light"/>
        </w:rPr>
        <w:t>IFFIm’s</w:t>
      </w:r>
      <w:proofErr w:type="spellEnd"/>
      <w:r w:rsidRPr="00ED0AC4">
        <w:rPr>
          <w:rFonts w:ascii="Calibri Light" w:hAnsi="Calibri Light" w:cs="Calibri Light"/>
        </w:rPr>
        <w:t xml:space="preserve"> efficiency and effectiveness</w:t>
      </w:r>
      <w:r w:rsidR="007B6624" w:rsidRPr="00D461AD">
        <w:rPr>
          <w:rFonts w:ascii="Calibri Light" w:hAnsi="Calibri Light" w:cs="Calibri Light"/>
        </w:rPr>
        <w:t xml:space="preserve">, </w:t>
      </w:r>
      <w:r w:rsidRPr="00ED0AC4">
        <w:rPr>
          <w:rFonts w:ascii="Calibri Light" w:hAnsi="Calibri Light" w:cs="Calibri Light"/>
        </w:rPr>
        <w:t xml:space="preserve">assess </w:t>
      </w:r>
      <w:r w:rsidR="006C6547" w:rsidRPr="00ED0AC4">
        <w:rPr>
          <w:rFonts w:ascii="Calibri Light" w:hAnsi="Calibri Light" w:cs="Calibri Light"/>
        </w:rPr>
        <w:t xml:space="preserve">feasibility and </w:t>
      </w:r>
      <w:r w:rsidRPr="00ED0AC4">
        <w:rPr>
          <w:rFonts w:ascii="Calibri Light" w:hAnsi="Calibri Light" w:cs="Calibri Light"/>
        </w:rPr>
        <w:t>associated risks and benefits</w:t>
      </w:r>
      <w:r w:rsidR="00F068B4" w:rsidRPr="00ED0AC4">
        <w:rPr>
          <w:rFonts w:ascii="Calibri Light" w:hAnsi="Calibri Light" w:cs="Calibri Light"/>
        </w:rPr>
        <w:t xml:space="preserve"> and benchmark findings </w:t>
      </w:r>
      <w:r w:rsidRPr="00ED0AC4">
        <w:rPr>
          <w:rFonts w:ascii="Calibri Light" w:hAnsi="Calibri Light" w:cs="Calibri Light"/>
        </w:rPr>
        <w:t>against comparable international financing mechanisms</w:t>
      </w:r>
      <w:r w:rsidR="00F068B4" w:rsidRPr="00ED0AC4">
        <w:rPr>
          <w:rFonts w:ascii="Calibri Light" w:hAnsi="Calibri Light" w:cs="Calibri Light"/>
        </w:rPr>
        <w:t xml:space="preserve">. It will culminate in </w:t>
      </w:r>
      <w:r w:rsidRPr="00ED0AC4">
        <w:rPr>
          <w:rFonts w:ascii="Calibri Light" w:hAnsi="Calibri Light" w:cs="Calibri Light"/>
        </w:rPr>
        <w:t xml:space="preserve">actionable recommendations and a high-level implementation plan, ensuring alignment and synergies with existing </w:t>
      </w:r>
      <w:r w:rsidR="00E4164B" w:rsidRPr="00ED0AC4">
        <w:rPr>
          <w:rFonts w:ascii="Calibri Light" w:hAnsi="Calibri Light" w:cs="Calibri Light"/>
        </w:rPr>
        <w:t>similar mechanisms</w:t>
      </w:r>
      <w:r w:rsidRPr="00D461AD">
        <w:rPr>
          <w:rFonts w:ascii="Calibri Light" w:hAnsi="Calibri Light" w:cs="Calibri Light"/>
        </w:rPr>
        <w:t>.</w:t>
      </w:r>
    </w:p>
    <w:p w14:paraId="2228E06A" w14:textId="11EC05CC" w:rsidR="00282870" w:rsidRPr="00ED0AC4" w:rsidRDefault="00282870" w:rsidP="003E1E36">
      <w:pPr>
        <w:rPr>
          <w:rFonts w:ascii="Calibri Light" w:hAnsi="Calibri Light" w:cs="Calibri Light"/>
        </w:rPr>
      </w:pPr>
    </w:p>
    <w:p w14:paraId="1084215F" w14:textId="7CAC7E8E" w:rsidR="00AC23AB" w:rsidRDefault="00AC23AB" w:rsidP="00AC23AB">
      <w:pPr>
        <w:rPr>
          <w:rFonts w:ascii="Calibri Light" w:hAnsi="Calibri Light" w:cs="Calibri Light"/>
        </w:rPr>
      </w:pPr>
      <w:r w:rsidRPr="00ED0AC4">
        <w:rPr>
          <w:rFonts w:ascii="Calibri Light" w:hAnsi="Calibri Light" w:cs="Calibri Light"/>
        </w:rPr>
        <w:t>The</w:t>
      </w:r>
      <w:r w:rsidRPr="00D461AD">
        <w:rPr>
          <w:rFonts w:ascii="Calibri Light" w:hAnsi="Calibri Light" w:cs="Calibri Light"/>
        </w:rPr>
        <w:t xml:space="preserve"> </w:t>
      </w:r>
      <w:r w:rsidR="00F034B4" w:rsidRPr="00ED0AC4">
        <w:rPr>
          <w:rFonts w:ascii="Calibri Light" w:hAnsi="Calibri Light" w:cs="Calibri Light"/>
        </w:rPr>
        <w:t xml:space="preserve">scope </w:t>
      </w:r>
      <w:r w:rsidRPr="00ED0AC4">
        <w:rPr>
          <w:rFonts w:ascii="Calibri Light" w:hAnsi="Calibri Light" w:cs="Calibri Light"/>
        </w:rPr>
        <w:t>involves the following key activities</w:t>
      </w:r>
      <w:r w:rsidRPr="00ED0AC4">
        <w:rPr>
          <w:rStyle w:val="FootnoteReference"/>
          <w:rFonts w:cs="Calibri Light"/>
        </w:rPr>
        <w:footnoteReference w:id="2"/>
      </w:r>
      <w:r w:rsidRPr="00D461AD">
        <w:rPr>
          <w:rFonts w:ascii="Calibri Light" w:hAnsi="Calibri Light" w:cs="Calibri Light"/>
        </w:rPr>
        <w:t>:</w:t>
      </w:r>
    </w:p>
    <w:p w14:paraId="214047A4" w14:textId="77777777" w:rsidR="00E40CA8" w:rsidRDefault="00E40CA8" w:rsidP="00AC23AB">
      <w:pPr>
        <w:rPr>
          <w:rFonts w:ascii="Calibri Light" w:hAnsi="Calibri Light" w:cs="Calibri Light"/>
        </w:rPr>
      </w:pPr>
    </w:p>
    <w:p w14:paraId="0A9FA6F4" w14:textId="7079ABD3" w:rsidR="0010052F" w:rsidRPr="004A166F" w:rsidRDefault="3AFAF6FE" w:rsidP="2B4F5CAA">
      <w:pPr>
        <w:rPr>
          <w:rFonts w:ascii="Calibri Light" w:hAnsi="Calibri Light" w:cs="Calibri Light"/>
        </w:rPr>
      </w:pPr>
      <w:r w:rsidRPr="2B4F5CAA">
        <w:rPr>
          <w:rFonts w:ascii="Calibri Light" w:hAnsi="Calibri Light" w:cs="Calibri Light"/>
          <w:b/>
          <w:bCs/>
        </w:rPr>
        <w:t xml:space="preserve">i. </w:t>
      </w:r>
      <w:r w:rsidR="00593107" w:rsidRPr="2B4F5CAA">
        <w:rPr>
          <w:rFonts w:ascii="Calibri Light" w:hAnsi="Calibri Light" w:cs="Calibri Light"/>
          <w:b/>
          <w:bCs/>
        </w:rPr>
        <w:t>Reviewing background and experience</w:t>
      </w:r>
      <w:r w:rsidR="0010052F" w:rsidRPr="2B4F5CAA">
        <w:rPr>
          <w:rFonts w:ascii="Calibri Light" w:hAnsi="Calibri Light" w:cs="Calibri Light"/>
        </w:rPr>
        <w:t>:</w:t>
      </w:r>
      <w:r w:rsidR="0055748F" w:rsidRPr="2B4F5CAA">
        <w:rPr>
          <w:rFonts w:ascii="Calibri Light" w:hAnsi="Calibri Light" w:cs="Calibri Light"/>
        </w:rPr>
        <w:t xml:space="preserve"> </w:t>
      </w:r>
      <w:r w:rsidR="00777E86" w:rsidRPr="2B4F5CAA">
        <w:rPr>
          <w:rFonts w:ascii="Calibri Light" w:hAnsi="Calibri Light" w:cs="Calibri Light"/>
        </w:rPr>
        <w:t xml:space="preserve">With input from Gavi, the World Bank, and the IFFIm Board, conduct a desktop review of </w:t>
      </w:r>
      <w:proofErr w:type="spellStart"/>
      <w:r w:rsidR="00777E86" w:rsidRPr="2B4F5CAA">
        <w:rPr>
          <w:rFonts w:ascii="Calibri Light" w:hAnsi="Calibri Light" w:cs="Calibri Light"/>
        </w:rPr>
        <w:t>IFFIm’s</w:t>
      </w:r>
      <w:proofErr w:type="spellEnd"/>
      <w:r w:rsidR="00777E86" w:rsidRPr="2B4F5CAA">
        <w:rPr>
          <w:rFonts w:ascii="Calibri Light" w:hAnsi="Calibri Light" w:cs="Calibri Light"/>
        </w:rPr>
        <w:t xml:space="preserve"> </w:t>
      </w:r>
      <w:r w:rsidR="00AB1208" w:rsidRPr="2B4F5CAA">
        <w:rPr>
          <w:rFonts w:ascii="Calibri Light" w:hAnsi="Calibri Light" w:cs="Calibri Light"/>
        </w:rPr>
        <w:t>FFA</w:t>
      </w:r>
      <w:r w:rsidR="006C5B0A">
        <w:rPr>
          <w:rFonts w:ascii="Calibri Light" w:hAnsi="Calibri Light" w:cs="Calibri Light"/>
        </w:rPr>
        <w:t xml:space="preserve">, </w:t>
      </w:r>
      <w:r w:rsidR="00AB1208" w:rsidRPr="2B4F5CAA">
        <w:rPr>
          <w:rFonts w:ascii="Calibri Light" w:hAnsi="Calibri Light" w:cs="Calibri Light"/>
        </w:rPr>
        <w:t xml:space="preserve">MDA </w:t>
      </w:r>
      <w:r w:rsidR="009B69DE">
        <w:rPr>
          <w:rFonts w:ascii="Calibri Light" w:hAnsi="Calibri Light" w:cs="Calibri Light"/>
        </w:rPr>
        <w:t xml:space="preserve">and </w:t>
      </w:r>
      <w:r w:rsidR="00533666" w:rsidRPr="2B4F5CAA">
        <w:rPr>
          <w:rFonts w:ascii="Calibri Light" w:hAnsi="Calibri Light" w:cs="Calibri Light"/>
        </w:rPr>
        <w:t xml:space="preserve">other related founding </w:t>
      </w:r>
      <w:r w:rsidR="00D461AD" w:rsidRPr="2B4F5CAA">
        <w:rPr>
          <w:rFonts w:ascii="Calibri Light" w:hAnsi="Calibri Light" w:cs="Calibri Light"/>
        </w:rPr>
        <w:t>documents to</w:t>
      </w:r>
      <w:r w:rsidR="00777E86" w:rsidRPr="2B4F5CAA">
        <w:rPr>
          <w:rFonts w:ascii="Calibri Light" w:hAnsi="Calibri Light" w:cs="Calibri Light"/>
        </w:rPr>
        <w:t xml:space="preserve"> develop a preliminary document that defines </w:t>
      </w:r>
      <w:proofErr w:type="spellStart"/>
      <w:r w:rsidR="00777E86" w:rsidRPr="2B4F5CAA">
        <w:rPr>
          <w:rFonts w:ascii="Calibri Light" w:hAnsi="Calibri Light" w:cs="Calibri Light"/>
        </w:rPr>
        <w:t>IFFIm’s</w:t>
      </w:r>
      <w:proofErr w:type="spellEnd"/>
      <w:r w:rsidR="00777E86" w:rsidRPr="2B4F5CAA">
        <w:rPr>
          <w:rFonts w:ascii="Calibri Light" w:hAnsi="Calibri Light" w:cs="Calibri Light"/>
        </w:rPr>
        <w:t xml:space="preserve"> key roles and functions</w:t>
      </w:r>
      <w:r w:rsidR="000307E1" w:rsidRPr="2B4F5CAA">
        <w:rPr>
          <w:rFonts w:ascii="Calibri Light" w:hAnsi="Calibri Light" w:cs="Calibri Light"/>
        </w:rPr>
        <w:t xml:space="preserve"> and </w:t>
      </w:r>
      <w:r w:rsidR="00777E86" w:rsidRPr="2B4F5CAA">
        <w:rPr>
          <w:rFonts w:ascii="Calibri Light" w:hAnsi="Calibri Light" w:cs="Calibri Light"/>
        </w:rPr>
        <w:t>its unique value to Gavi to date</w:t>
      </w:r>
      <w:r w:rsidR="00AE1F46" w:rsidRPr="2B4F5CAA">
        <w:rPr>
          <w:rFonts w:ascii="Calibri Light" w:hAnsi="Calibri Light" w:cs="Calibri Light"/>
        </w:rPr>
        <w:t xml:space="preserve">. </w:t>
      </w:r>
      <w:r w:rsidR="005E7347" w:rsidRPr="2B4F5CAA">
        <w:rPr>
          <w:rFonts w:ascii="Calibri Light" w:hAnsi="Calibri Light" w:cs="Calibri Light"/>
        </w:rPr>
        <w:t xml:space="preserve">Additionally, </w:t>
      </w:r>
      <w:r w:rsidR="00CC7933" w:rsidRPr="2B4F5CAA">
        <w:rPr>
          <w:rFonts w:ascii="Calibri Light" w:hAnsi="Calibri Light" w:cs="Calibri Light"/>
        </w:rPr>
        <w:t xml:space="preserve">identify </w:t>
      </w:r>
      <w:r w:rsidR="008867AD" w:rsidRPr="2B4F5CAA">
        <w:rPr>
          <w:rFonts w:ascii="Calibri Light" w:hAnsi="Calibri Light" w:cs="Calibri Light"/>
        </w:rPr>
        <w:t xml:space="preserve">any </w:t>
      </w:r>
      <w:r w:rsidR="00BB4B81" w:rsidRPr="2B4F5CAA">
        <w:rPr>
          <w:rFonts w:ascii="Calibri Light" w:hAnsi="Calibri Light" w:cs="Calibri Light"/>
        </w:rPr>
        <w:t xml:space="preserve">evident </w:t>
      </w:r>
      <w:r w:rsidR="00CC7933" w:rsidRPr="2B4F5CAA">
        <w:rPr>
          <w:rFonts w:ascii="Calibri Light" w:hAnsi="Calibri Light" w:cs="Calibri Light"/>
        </w:rPr>
        <w:t xml:space="preserve">structural constraints </w:t>
      </w:r>
      <w:r w:rsidR="00544735" w:rsidRPr="2B4F5CAA">
        <w:rPr>
          <w:rFonts w:ascii="Calibri Light" w:hAnsi="Calibri Light" w:cs="Calibri Light"/>
        </w:rPr>
        <w:t xml:space="preserve">in </w:t>
      </w:r>
      <w:proofErr w:type="spellStart"/>
      <w:r w:rsidR="00CC7933" w:rsidRPr="2B4F5CAA">
        <w:rPr>
          <w:rFonts w:ascii="Calibri Light" w:hAnsi="Calibri Light" w:cs="Calibri Light"/>
        </w:rPr>
        <w:t>IFFIm’s</w:t>
      </w:r>
      <w:proofErr w:type="spellEnd"/>
      <w:r w:rsidR="00CC7933" w:rsidRPr="2B4F5CAA">
        <w:rPr>
          <w:rFonts w:ascii="Calibri Light" w:hAnsi="Calibri Light" w:cs="Calibri Light"/>
        </w:rPr>
        <w:t xml:space="preserve"> current framework</w:t>
      </w:r>
      <w:r w:rsidR="00544735" w:rsidRPr="2B4F5CAA">
        <w:rPr>
          <w:rFonts w:ascii="Calibri Light" w:hAnsi="Calibri Light" w:cs="Calibri Light"/>
        </w:rPr>
        <w:t xml:space="preserve"> </w:t>
      </w:r>
      <w:r w:rsidR="00CC7933" w:rsidRPr="2B4F5CAA">
        <w:rPr>
          <w:rFonts w:ascii="Calibri Light" w:hAnsi="Calibri Light" w:cs="Calibri Light"/>
        </w:rPr>
        <w:t xml:space="preserve">that may limit </w:t>
      </w:r>
      <w:r w:rsidR="00B0338A" w:rsidRPr="2B4F5CAA">
        <w:rPr>
          <w:rFonts w:ascii="Calibri Light" w:hAnsi="Calibri Light" w:cs="Calibri Light"/>
        </w:rPr>
        <w:t xml:space="preserve">its </w:t>
      </w:r>
      <w:r w:rsidR="00CC7933" w:rsidRPr="2B4F5CAA">
        <w:rPr>
          <w:rFonts w:ascii="Calibri Light" w:hAnsi="Calibri Light" w:cs="Calibri Light"/>
        </w:rPr>
        <w:t xml:space="preserve">adaptability or </w:t>
      </w:r>
      <w:r w:rsidR="007E2F14" w:rsidRPr="2B4F5CAA">
        <w:rPr>
          <w:rFonts w:ascii="Calibri Light" w:hAnsi="Calibri Light" w:cs="Calibri Light"/>
        </w:rPr>
        <w:t xml:space="preserve">pose challenges to </w:t>
      </w:r>
      <w:r w:rsidR="00CC7933" w:rsidRPr="2B4F5CAA">
        <w:rPr>
          <w:rFonts w:ascii="Calibri Light" w:hAnsi="Calibri Light" w:cs="Calibri Light"/>
        </w:rPr>
        <w:t>potential reforms.</w:t>
      </w:r>
      <w:r w:rsidR="00AE1F46" w:rsidRPr="2B4F5CAA">
        <w:rPr>
          <w:rFonts w:ascii="Calibri Light" w:hAnsi="Calibri Light" w:cs="Calibri Light"/>
        </w:rPr>
        <w:t xml:space="preserve"> Informed by an </w:t>
      </w:r>
      <w:r w:rsidR="00777E86" w:rsidRPr="2B4F5CAA">
        <w:rPr>
          <w:rFonts w:ascii="Calibri Light" w:hAnsi="Calibri Light" w:cs="Calibri Light"/>
        </w:rPr>
        <w:t>initial review conducted by the Secretariat, this document will serve as a foundation for designing stakeholder consultations and guiding the broader review process.</w:t>
      </w:r>
    </w:p>
    <w:p w14:paraId="045821F8" w14:textId="77777777" w:rsidR="0055748F" w:rsidRDefault="0055748F" w:rsidP="0055748F">
      <w:pPr>
        <w:pStyle w:val="ListParagraph"/>
        <w:ind w:left="360"/>
        <w:rPr>
          <w:rFonts w:ascii="Calibri Light" w:hAnsi="Calibri Light" w:cs="Calibri Light"/>
        </w:rPr>
      </w:pPr>
    </w:p>
    <w:p w14:paraId="6898F334" w14:textId="230E62A8" w:rsidR="00DB3C4F" w:rsidRPr="004A166F" w:rsidRDefault="00D461AD" w:rsidP="2B4F5CAA">
      <w:pPr>
        <w:rPr>
          <w:rFonts w:ascii="Calibri Light" w:hAnsi="Calibri Light" w:cs="Calibri Light"/>
          <w:highlight w:val="yellow"/>
        </w:rPr>
      </w:pPr>
      <w:r>
        <w:rPr>
          <w:rFonts w:ascii="Calibri Light" w:hAnsi="Calibri Light" w:cs="Calibri Light"/>
          <w:b/>
          <w:bCs/>
        </w:rPr>
        <w:t>ii</w:t>
      </w:r>
      <w:r w:rsidR="794D5660" w:rsidRPr="2B4F5CAA">
        <w:rPr>
          <w:rFonts w:ascii="Calibri Light" w:hAnsi="Calibri Light" w:cs="Calibri Light"/>
          <w:b/>
          <w:bCs/>
        </w:rPr>
        <w:t xml:space="preserve">. </w:t>
      </w:r>
      <w:r w:rsidR="61709BD3" w:rsidRPr="2B4F5CAA">
        <w:rPr>
          <w:rFonts w:ascii="Calibri Light" w:hAnsi="Calibri Light" w:cs="Calibri Light"/>
          <w:b/>
          <w:bCs/>
        </w:rPr>
        <w:t xml:space="preserve">Engaging IFFIm </w:t>
      </w:r>
      <w:r w:rsidR="00593107" w:rsidRPr="2B4F5CAA">
        <w:rPr>
          <w:rFonts w:ascii="Calibri Light" w:hAnsi="Calibri Light" w:cs="Calibri Light"/>
          <w:b/>
          <w:bCs/>
        </w:rPr>
        <w:t>s</w:t>
      </w:r>
      <w:r w:rsidR="61709BD3" w:rsidRPr="2B4F5CAA">
        <w:rPr>
          <w:rFonts w:ascii="Calibri Light" w:hAnsi="Calibri Light" w:cs="Calibri Light"/>
          <w:b/>
          <w:bCs/>
        </w:rPr>
        <w:t>takeholders:</w:t>
      </w:r>
      <w:r w:rsidR="61709BD3" w:rsidRPr="2B4F5CAA">
        <w:rPr>
          <w:rFonts w:ascii="Calibri Light" w:hAnsi="Calibri Light" w:cs="Calibri Light"/>
        </w:rPr>
        <w:t xml:space="preserve"> Gather insights from IFFIm Board, IFFIm donors, World Bank</w:t>
      </w:r>
      <w:r w:rsidR="009F7D57">
        <w:rPr>
          <w:rFonts w:ascii="Calibri Light" w:hAnsi="Calibri Light" w:cs="Calibri Light"/>
        </w:rPr>
        <w:t>,</w:t>
      </w:r>
      <w:r w:rsidR="61709BD3" w:rsidRPr="2B4F5CAA">
        <w:rPr>
          <w:rFonts w:ascii="Calibri Light" w:hAnsi="Calibri Light" w:cs="Calibri Light"/>
        </w:rPr>
        <w:t xml:space="preserve"> the Gavi Secretariat</w:t>
      </w:r>
      <w:r w:rsidR="00C178C6">
        <w:rPr>
          <w:rFonts w:ascii="Calibri Light" w:hAnsi="Calibri Light" w:cs="Calibri Light"/>
        </w:rPr>
        <w:t xml:space="preserve"> and other parties engaged in innovative or blended finance activities</w:t>
      </w:r>
      <w:r w:rsidR="61709BD3" w:rsidRPr="2B4F5CAA">
        <w:rPr>
          <w:rFonts w:ascii="Calibri Light" w:hAnsi="Calibri Light" w:cs="Calibri Light"/>
        </w:rPr>
        <w:t xml:space="preserve"> on </w:t>
      </w:r>
      <w:r w:rsidR="00653E1D" w:rsidRPr="2B4F5CAA">
        <w:rPr>
          <w:rFonts w:ascii="Calibri Light" w:hAnsi="Calibri Light" w:cs="Calibri Light"/>
        </w:rPr>
        <w:t>their current experiences with</w:t>
      </w:r>
      <w:r w:rsidR="00ED3F71" w:rsidRPr="00ED3F71">
        <w:rPr>
          <w:rFonts w:ascii="Calibri Light" w:hAnsi="Calibri Light" w:cs="Calibri Light"/>
        </w:rPr>
        <w:t xml:space="preserve"> </w:t>
      </w:r>
      <w:r w:rsidR="00ED3F71">
        <w:rPr>
          <w:rFonts w:ascii="Calibri Light" w:hAnsi="Calibri Light" w:cs="Calibri Light"/>
        </w:rPr>
        <w:t>or expectations of</w:t>
      </w:r>
      <w:r w:rsidR="00653E1D" w:rsidRPr="2B4F5CAA">
        <w:rPr>
          <w:rFonts w:ascii="Calibri Light" w:hAnsi="Calibri Light" w:cs="Calibri Light"/>
        </w:rPr>
        <w:t xml:space="preserve"> IFFIm, expectations for the review and opportunities for potential improvements</w:t>
      </w:r>
      <w:r w:rsidR="61709BD3" w:rsidRPr="2B4F5CAA">
        <w:rPr>
          <w:rFonts w:ascii="Calibri Light" w:hAnsi="Calibri Light" w:cs="Calibri Light"/>
        </w:rPr>
        <w:t>. Key activities include, but are not limited to</w:t>
      </w:r>
      <w:r w:rsidR="6677CB43" w:rsidRPr="2B4F5CAA">
        <w:rPr>
          <w:rFonts w:ascii="Calibri Light" w:hAnsi="Calibri Light" w:cs="Calibri Light"/>
        </w:rPr>
        <w:t>:</w:t>
      </w:r>
    </w:p>
    <w:p w14:paraId="4EB6FF6F" w14:textId="04E23BF1" w:rsidR="00DB3C4F" w:rsidRPr="004A166F" w:rsidRDefault="00DB3C4F" w:rsidP="004A166F">
      <w:pPr>
        <w:pStyle w:val="ListParagraph"/>
        <w:numPr>
          <w:ilvl w:val="0"/>
          <w:numId w:val="93"/>
        </w:numPr>
        <w:rPr>
          <w:rFonts w:ascii="Calibri Light" w:hAnsi="Calibri Light" w:cs="Calibri Light"/>
        </w:rPr>
      </w:pPr>
      <w:r w:rsidRPr="2B4F5CAA">
        <w:rPr>
          <w:rFonts w:ascii="Calibri Light" w:hAnsi="Calibri Light" w:cs="Calibri Light"/>
          <w:b/>
          <w:bCs/>
          <w:sz w:val="22"/>
          <w:szCs w:val="22"/>
        </w:rPr>
        <w:t>Stakeholder mapping</w:t>
      </w:r>
      <w:r w:rsidRPr="2B4F5CAA">
        <w:rPr>
          <w:rFonts w:ascii="Calibri Light" w:hAnsi="Calibri Light" w:cs="Calibri Light"/>
          <w:sz w:val="22"/>
          <w:szCs w:val="22"/>
        </w:rPr>
        <w:t xml:space="preserve">: Identify key individuals and groups </w:t>
      </w:r>
      <w:r w:rsidR="00CC2320" w:rsidRPr="2B4F5CAA">
        <w:rPr>
          <w:rFonts w:ascii="Calibri Light" w:hAnsi="Calibri Light" w:cs="Calibri Light"/>
          <w:sz w:val="22"/>
          <w:szCs w:val="22"/>
        </w:rPr>
        <w:t xml:space="preserve">across </w:t>
      </w:r>
      <w:r w:rsidRPr="2B4F5CAA">
        <w:rPr>
          <w:rFonts w:ascii="Calibri Light" w:hAnsi="Calibri Light" w:cs="Calibri Light"/>
          <w:sz w:val="22"/>
          <w:szCs w:val="22"/>
        </w:rPr>
        <w:t>the IFFIm Board, World Bank, Gavi, sovereign donors</w:t>
      </w:r>
      <w:r w:rsidR="00A769E9" w:rsidRPr="2B4F5CAA">
        <w:rPr>
          <w:rFonts w:ascii="Calibri Light" w:hAnsi="Calibri Light" w:cs="Calibri Light"/>
          <w:sz w:val="22"/>
          <w:szCs w:val="22"/>
        </w:rPr>
        <w:t xml:space="preserve"> and </w:t>
      </w:r>
      <w:r w:rsidR="00CC2320" w:rsidRPr="2B4F5CAA">
        <w:rPr>
          <w:rFonts w:ascii="Calibri Light" w:hAnsi="Calibri Light" w:cs="Calibri Light"/>
          <w:sz w:val="22"/>
          <w:szCs w:val="22"/>
        </w:rPr>
        <w:t xml:space="preserve">the original </w:t>
      </w:r>
      <w:r w:rsidR="00476565" w:rsidRPr="2B4F5CAA">
        <w:rPr>
          <w:rFonts w:ascii="Calibri Light" w:hAnsi="Calibri Light" w:cs="Calibri Light"/>
          <w:sz w:val="22"/>
          <w:szCs w:val="22"/>
        </w:rPr>
        <w:t>founders of IFFIm</w:t>
      </w:r>
      <w:r w:rsidRPr="2B4F5CAA">
        <w:rPr>
          <w:rFonts w:ascii="Calibri Light" w:hAnsi="Calibri Light" w:cs="Calibri Light"/>
          <w:sz w:val="22"/>
          <w:szCs w:val="22"/>
        </w:rPr>
        <w:t>.</w:t>
      </w:r>
    </w:p>
    <w:p w14:paraId="5D723497" w14:textId="30A01CD6" w:rsidR="00DB3C4F" w:rsidRPr="004A166F" w:rsidRDefault="00DB3C4F" w:rsidP="004A166F">
      <w:pPr>
        <w:pStyle w:val="ListParagraph"/>
        <w:numPr>
          <w:ilvl w:val="0"/>
          <w:numId w:val="93"/>
        </w:numPr>
        <w:rPr>
          <w:rFonts w:ascii="Calibri Light" w:hAnsi="Calibri Light" w:cs="Calibri Light"/>
        </w:rPr>
      </w:pPr>
      <w:r w:rsidRPr="2B4F5CAA">
        <w:rPr>
          <w:rFonts w:ascii="Calibri Light" w:hAnsi="Calibri Light" w:cs="Calibri Light"/>
          <w:b/>
          <w:bCs/>
          <w:sz w:val="22"/>
          <w:szCs w:val="22"/>
        </w:rPr>
        <w:t>Survey design &amp; distribution</w:t>
      </w:r>
      <w:r w:rsidRPr="2B4F5CAA">
        <w:rPr>
          <w:rFonts w:ascii="Calibri Light" w:hAnsi="Calibri Light" w:cs="Calibri Light"/>
          <w:sz w:val="22"/>
          <w:szCs w:val="22"/>
        </w:rPr>
        <w:t>: Develop structured surveys to capture quantitative and qualitative feedback.</w:t>
      </w:r>
    </w:p>
    <w:p w14:paraId="3A715395" w14:textId="2D829A82" w:rsidR="00DB3C4F" w:rsidRPr="004A166F" w:rsidRDefault="00DB3C4F" w:rsidP="004A166F">
      <w:pPr>
        <w:pStyle w:val="ListParagraph"/>
        <w:numPr>
          <w:ilvl w:val="0"/>
          <w:numId w:val="93"/>
        </w:numPr>
        <w:rPr>
          <w:rFonts w:ascii="Calibri Light" w:hAnsi="Calibri Light" w:cs="Calibri Light"/>
        </w:rPr>
      </w:pPr>
      <w:r w:rsidRPr="2B4F5CAA">
        <w:rPr>
          <w:rFonts w:ascii="Calibri Light" w:hAnsi="Calibri Light" w:cs="Calibri Light"/>
          <w:b/>
          <w:bCs/>
          <w:sz w:val="22"/>
          <w:szCs w:val="22"/>
        </w:rPr>
        <w:t>One-on-One</w:t>
      </w:r>
      <w:r w:rsidRPr="2B4F5CAA">
        <w:rPr>
          <w:rFonts w:ascii="Calibri Light" w:hAnsi="Calibri Light" w:cs="Calibri Light"/>
          <w:sz w:val="22"/>
          <w:szCs w:val="22"/>
        </w:rPr>
        <w:t>: Conduct in-depth interviews with high-priority stakeholders to explore nuanced perspective</w:t>
      </w:r>
      <w:r w:rsidR="00FC2A89" w:rsidRPr="2B4F5CAA">
        <w:rPr>
          <w:rFonts w:ascii="Calibri Light" w:hAnsi="Calibri Light" w:cs="Calibri Light"/>
          <w:sz w:val="22"/>
          <w:szCs w:val="22"/>
        </w:rPr>
        <w:t xml:space="preserve"> and opportunities for IFFIm.</w:t>
      </w:r>
      <w:r w:rsidR="006E1540">
        <w:rPr>
          <w:rFonts w:ascii="Calibri Light" w:hAnsi="Calibri Light" w:cs="Calibri Light"/>
          <w:sz w:val="22"/>
          <w:szCs w:val="22"/>
        </w:rPr>
        <w:t xml:space="preserve"> </w:t>
      </w:r>
    </w:p>
    <w:p w14:paraId="3408BC4B" w14:textId="0F9C68D7" w:rsidR="00DB3C4F" w:rsidRPr="004A166F" w:rsidRDefault="00DB3C4F" w:rsidP="004A166F">
      <w:pPr>
        <w:pStyle w:val="ListParagraph"/>
        <w:numPr>
          <w:ilvl w:val="0"/>
          <w:numId w:val="93"/>
        </w:numPr>
        <w:rPr>
          <w:rFonts w:ascii="Calibri Light" w:hAnsi="Calibri Light" w:cs="Calibri Light"/>
        </w:rPr>
      </w:pPr>
      <w:r w:rsidRPr="2B4F5CAA">
        <w:rPr>
          <w:rFonts w:ascii="Calibri Light" w:hAnsi="Calibri Light" w:cs="Calibri Light"/>
          <w:b/>
          <w:bCs/>
          <w:sz w:val="22"/>
          <w:szCs w:val="22"/>
        </w:rPr>
        <w:t>Feedback synthesis</w:t>
      </w:r>
      <w:r w:rsidRPr="2B4F5CAA">
        <w:rPr>
          <w:rFonts w:ascii="Calibri Light" w:hAnsi="Calibri Light" w:cs="Calibri Light"/>
          <w:sz w:val="22"/>
          <w:szCs w:val="22"/>
        </w:rPr>
        <w:t>: Analy</w:t>
      </w:r>
      <w:r w:rsidR="51E14BC6" w:rsidRPr="2B4F5CAA">
        <w:rPr>
          <w:rFonts w:ascii="Calibri Light" w:hAnsi="Calibri Light" w:cs="Calibri Light"/>
          <w:sz w:val="22"/>
          <w:szCs w:val="22"/>
        </w:rPr>
        <w:t>se</w:t>
      </w:r>
      <w:r w:rsidRPr="2B4F5CAA">
        <w:rPr>
          <w:rFonts w:ascii="Calibri Light" w:hAnsi="Calibri Light" w:cs="Calibri Light"/>
          <w:sz w:val="22"/>
          <w:szCs w:val="22"/>
        </w:rPr>
        <w:t xml:space="preserve"> and summari</w:t>
      </w:r>
      <w:r w:rsidR="4CAF7FCD" w:rsidRPr="2B4F5CAA">
        <w:rPr>
          <w:rFonts w:ascii="Calibri Light" w:hAnsi="Calibri Light" w:cs="Calibri Light"/>
          <w:sz w:val="22"/>
          <w:szCs w:val="22"/>
        </w:rPr>
        <w:t>s</w:t>
      </w:r>
      <w:r w:rsidRPr="2B4F5CAA">
        <w:rPr>
          <w:rFonts w:ascii="Calibri Light" w:hAnsi="Calibri Light" w:cs="Calibri Light"/>
          <w:sz w:val="22"/>
          <w:szCs w:val="22"/>
        </w:rPr>
        <w:t>e stakeholder input to identify common themes, pain points, and aspirations.</w:t>
      </w:r>
      <w:r w:rsidR="006E1540">
        <w:rPr>
          <w:rFonts w:ascii="Calibri Light" w:hAnsi="Calibri Light" w:cs="Calibri Light"/>
          <w:sz w:val="22"/>
          <w:szCs w:val="22"/>
        </w:rPr>
        <w:t xml:space="preserve"> This include discussing the progress </w:t>
      </w:r>
      <w:r w:rsidR="002B6384">
        <w:rPr>
          <w:rFonts w:ascii="Calibri Light" w:hAnsi="Calibri Light" w:cs="Calibri Light"/>
          <w:sz w:val="22"/>
          <w:szCs w:val="22"/>
        </w:rPr>
        <w:t>to receive feedback and guidance at the October</w:t>
      </w:r>
      <w:r w:rsidR="00DA5938">
        <w:rPr>
          <w:rFonts w:ascii="Calibri Light" w:hAnsi="Calibri Light" w:cs="Calibri Light"/>
          <w:sz w:val="22"/>
          <w:szCs w:val="22"/>
        </w:rPr>
        <w:t xml:space="preserve"> 2025</w:t>
      </w:r>
      <w:r w:rsidR="002B6384">
        <w:rPr>
          <w:rFonts w:ascii="Calibri Light" w:hAnsi="Calibri Light" w:cs="Calibri Light"/>
          <w:sz w:val="22"/>
          <w:szCs w:val="22"/>
        </w:rPr>
        <w:t xml:space="preserve"> IFFIm Strategy meeting, </w:t>
      </w:r>
    </w:p>
    <w:p w14:paraId="2E46075F" w14:textId="77777777" w:rsidR="00272129" w:rsidRDefault="00272129" w:rsidP="00AC23AB">
      <w:pPr>
        <w:rPr>
          <w:rFonts w:ascii="Calibri Light" w:hAnsi="Calibri Light" w:cs="Calibri Light"/>
        </w:rPr>
      </w:pPr>
    </w:p>
    <w:p w14:paraId="3DD8AD8F" w14:textId="573F2716" w:rsidR="003C3D75" w:rsidRPr="004A166F" w:rsidRDefault="00D461AD" w:rsidP="2B4F5CAA">
      <w:pPr>
        <w:rPr>
          <w:rFonts w:ascii="Calibri Light" w:hAnsi="Calibri Light" w:cs="Calibri Light"/>
          <w:highlight w:val="yellow"/>
        </w:rPr>
      </w:pPr>
      <w:r>
        <w:rPr>
          <w:rFonts w:ascii="Calibri Light" w:hAnsi="Calibri Light" w:cs="Calibri Light"/>
          <w:b/>
          <w:bCs/>
        </w:rPr>
        <w:t>i</w:t>
      </w:r>
      <w:r w:rsidR="6FC01FDF" w:rsidRPr="2B4F5CAA">
        <w:rPr>
          <w:rFonts w:ascii="Calibri Light" w:hAnsi="Calibri Light" w:cs="Calibri Light"/>
          <w:b/>
          <w:bCs/>
        </w:rPr>
        <w:t xml:space="preserve">ii. </w:t>
      </w:r>
      <w:r w:rsidR="003C3D75" w:rsidRPr="2B4F5CAA">
        <w:rPr>
          <w:rFonts w:ascii="Calibri Light" w:hAnsi="Calibri Light" w:cs="Calibri Light"/>
          <w:b/>
          <w:bCs/>
        </w:rPr>
        <w:t xml:space="preserve">Identifying </w:t>
      </w:r>
      <w:r w:rsidR="00593107" w:rsidRPr="2B4F5CAA">
        <w:rPr>
          <w:rFonts w:ascii="Calibri Light" w:hAnsi="Calibri Light" w:cs="Calibri Light"/>
          <w:b/>
          <w:bCs/>
        </w:rPr>
        <w:t>p</w:t>
      </w:r>
      <w:r w:rsidR="003C3D75" w:rsidRPr="2B4F5CAA">
        <w:rPr>
          <w:rFonts w:ascii="Calibri Light" w:hAnsi="Calibri Light" w:cs="Calibri Light"/>
          <w:b/>
          <w:bCs/>
        </w:rPr>
        <w:t>otentia</w:t>
      </w:r>
      <w:r w:rsidR="00625AC9" w:rsidRPr="2B4F5CAA">
        <w:rPr>
          <w:rFonts w:ascii="Calibri Light" w:hAnsi="Calibri Light" w:cs="Calibri Light"/>
          <w:b/>
          <w:bCs/>
        </w:rPr>
        <w:t xml:space="preserve">l </w:t>
      </w:r>
      <w:r w:rsidR="00593107" w:rsidRPr="2B4F5CAA">
        <w:rPr>
          <w:rFonts w:ascii="Calibri Light" w:hAnsi="Calibri Light" w:cs="Calibri Light"/>
          <w:b/>
          <w:bCs/>
        </w:rPr>
        <w:t>o</w:t>
      </w:r>
      <w:r w:rsidR="00625AC9" w:rsidRPr="2B4F5CAA">
        <w:rPr>
          <w:rFonts w:ascii="Calibri Light" w:hAnsi="Calibri Light" w:cs="Calibri Light"/>
          <w:b/>
          <w:bCs/>
        </w:rPr>
        <w:t>pportunities</w:t>
      </w:r>
      <w:r w:rsidR="003C3D75" w:rsidRPr="2B4F5CAA">
        <w:rPr>
          <w:rFonts w:ascii="Calibri Light" w:hAnsi="Calibri Light" w:cs="Calibri Light"/>
        </w:rPr>
        <w:t xml:space="preserve">: Reflect on </w:t>
      </w:r>
      <w:proofErr w:type="spellStart"/>
      <w:r w:rsidR="003C3D75" w:rsidRPr="2B4F5CAA">
        <w:rPr>
          <w:rFonts w:ascii="Calibri Light" w:hAnsi="Calibri Light" w:cs="Calibri Light"/>
        </w:rPr>
        <w:t>IFFIm’s</w:t>
      </w:r>
      <w:proofErr w:type="spellEnd"/>
      <w:r w:rsidR="003C3D75" w:rsidRPr="2B4F5CAA">
        <w:rPr>
          <w:rFonts w:ascii="Calibri Light" w:hAnsi="Calibri Light" w:cs="Calibri Light"/>
        </w:rPr>
        <w:t xml:space="preserve"> strategic strengths and explore opportunities to enhance its functionality and expand its scope in support of Gavi’s </w:t>
      </w:r>
      <w:r w:rsidR="00526E14" w:rsidRPr="2B4F5CAA">
        <w:rPr>
          <w:rFonts w:ascii="Calibri Light" w:hAnsi="Calibri Light" w:cs="Calibri Light"/>
        </w:rPr>
        <w:t>mission.</w:t>
      </w:r>
      <w:r w:rsidR="003C3D75" w:rsidRPr="2B4F5CAA">
        <w:rPr>
          <w:rFonts w:ascii="Calibri Light" w:hAnsi="Calibri Light" w:cs="Calibri Light"/>
        </w:rPr>
        <w:t xml:space="preserve"> This activity focuses on identifying </w:t>
      </w:r>
      <w:r w:rsidR="00B45CEB" w:rsidRPr="2B4F5CAA">
        <w:rPr>
          <w:rFonts w:ascii="Calibri Light" w:hAnsi="Calibri Light" w:cs="Calibri Light"/>
        </w:rPr>
        <w:t xml:space="preserve">a list of </w:t>
      </w:r>
      <w:r w:rsidR="003C3D75" w:rsidRPr="2B4F5CAA">
        <w:rPr>
          <w:rFonts w:ascii="Calibri Light" w:hAnsi="Calibri Light" w:cs="Calibri Light"/>
        </w:rPr>
        <w:t xml:space="preserve">viable </w:t>
      </w:r>
      <w:r w:rsidR="003E3426" w:rsidRPr="2B4F5CAA">
        <w:rPr>
          <w:rFonts w:ascii="Calibri Light" w:hAnsi="Calibri Light" w:cs="Calibri Light"/>
        </w:rPr>
        <w:t>enhancement</w:t>
      </w:r>
      <w:r w:rsidR="00F034B4" w:rsidRPr="2B4F5CAA">
        <w:rPr>
          <w:rFonts w:ascii="Calibri Light" w:hAnsi="Calibri Light" w:cs="Calibri Light"/>
        </w:rPr>
        <w:t xml:space="preserve"> options</w:t>
      </w:r>
      <w:r w:rsidR="003E3426" w:rsidRPr="2B4F5CAA">
        <w:rPr>
          <w:rFonts w:ascii="Calibri Light" w:hAnsi="Calibri Light" w:cs="Calibri Light"/>
        </w:rPr>
        <w:t xml:space="preserve"> </w:t>
      </w:r>
      <w:r w:rsidR="003C3D75" w:rsidRPr="2B4F5CAA">
        <w:rPr>
          <w:rFonts w:ascii="Calibri Light" w:hAnsi="Calibri Light" w:cs="Calibri Light"/>
        </w:rPr>
        <w:t xml:space="preserve">that could improve </w:t>
      </w:r>
      <w:proofErr w:type="spellStart"/>
      <w:r w:rsidR="003C3D75" w:rsidRPr="2B4F5CAA">
        <w:rPr>
          <w:rFonts w:ascii="Calibri Light" w:hAnsi="Calibri Light" w:cs="Calibri Light"/>
        </w:rPr>
        <w:t>IFFIm’s</w:t>
      </w:r>
      <w:proofErr w:type="spellEnd"/>
      <w:r w:rsidR="003C3D75" w:rsidRPr="2B4F5CAA">
        <w:rPr>
          <w:rFonts w:ascii="Calibri Light" w:hAnsi="Calibri Light" w:cs="Calibri Light"/>
        </w:rPr>
        <w:t xml:space="preserve"> operational and strategic effectiveness. Key activities include, but are not limited to:</w:t>
      </w:r>
    </w:p>
    <w:p w14:paraId="25A5E6B4" w14:textId="2BC031E7" w:rsidR="003C3D75" w:rsidRPr="004A166F" w:rsidRDefault="71FD36EA" w:rsidP="004A166F">
      <w:pPr>
        <w:pStyle w:val="ListParagraph"/>
        <w:numPr>
          <w:ilvl w:val="0"/>
          <w:numId w:val="94"/>
        </w:numPr>
        <w:rPr>
          <w:rFonts w:ascii="Calibri Light" w:hAnsi="Calibri Light" w:cs="Calibri Light"/>
        </w:rPr>
      </w:pPr>
      <w:r w:rsidRPr="2B4F5CAA">
        <w:rPr>
          <w:rFonts w:ascii="Calibri Light" w:hAnsi="Calibri Light" w:cs="Calibri Light"/>
          <w:b/>
          <w:bCs/>
          <w:sz w:val="22"/>
          <w:szCs w:val="22"/>
        </w:rPr>
        <w:lastRenderedPageBreak/>
        <w:t>Opportunity identification</w:t>
      </w:r>
      <w:r w:rsidRPr="2B4F5CAA">
        <w:rPr>
          <w:rFonts w:ascii="Calibri Light" w:hAnsi="Calibri Light" w:cs="Calibri Light"/>
          <w:sz w:val="22"/>
          <w:szCs w:val="22"/>
        </w:rPr>
        <w:t xml:space="preserve">: Explore and evaluate potential </w:t>
      </w:r>
      <w:r w:rsidR="00CD5AC2" w:rsidRPr="2B4F5CAA">
        <w:rPr>
          <w:rFonts w:ascii="Calibri Light" w:hAnsi="Calibri Light" w:cs="Calibri Light"/>
          <w:sz w:val="22"/>
          <w:szCs w:val="22"/>
        </w:rPr>
        <w:t xml:space="preserve">optimisation </w:t>
      </w:r>
      <w:r w:rsidR="0000383D" w:rsidRPr="2B4F5CAA">
        <w:rPr>
          <w:rFonts w:ascii="Calibri Light" w:hAnsi="Calibri Light" w:cs="Calibri Light"/>
          <w:sz w:val="22"/>
          <w:szCs w:val="22"/>
        </w:rPr>
        <w:t>and enhancem</w:t>
      </w:r>
      <w:r w:rsidR="00783555" w:rsidRPr="2B4F5CAA">
        <w:rPr>
          <w:rFonts w:ascii="Calibri Light" w:hAnsi="Calibri Light" w:cs="Calibri Light"/>
          <w:sz w:val="22"/>
          <w:szCs w:val="22"/>
        </w:rPr>
        <w:t xml:space="preserve">ents </w:t>
      </w:r>
      <w:r w:rsidRPr="2B4F5CAA">
        <w:rPr>
          <w:rFonts w:ascii="Calibri Light" w:hAnsi="Calibri Light" w:cs="Calibri Light"/>
          <w:sz w:val="22"/>
          <w:szCs w:val="22"/>
        </w:rPr>
        <w:t xml:space="preserve">to </w:t>
      </w:r>
      <w:r w:rsidR="005D6044" w:rsidRPr="2B4F5CAA">
        <w:rPr>
          <w:rFonts w:ascii="Calibri Light" w:hAnsi="Calibri Light" w:cs="Calibri Light"/>
          <w:sz w:val="22"/>
          <w:szCs w:val="22"/>
        </w:rPr>
        <w:t>the</w:t>
      </w:r>
      <w:r w:rsidR="00C74D7F" w:rsidRPr="2B4F5CAA">
        <w:rPr>
          <w:rFonts w:ascii="Calibri Light" w:hAnsi="Calibri Light" w:cs="Calibri Light"/>
          <w:sz w:val="22"/>
          <w:szCs w:val="22"/>
        </w:rPr>
        <w:t xml:space="preserve"> </w:t>
      </w:r>
      <w:r w:rsidR="00B216B2" w:rsidRPr="2B4F5CAA">
        <w:rPr>
          <w:rFonts w:ascii="Calibri Light" w:hAnsi="Calibri Light" w:cs="Calibri Light"/>
          <w:sz w:val="22"/>
          <w:szCs w:val="22"/>
        </w:rPr>
        <w:t>FFA to</w:t>
      </w:r>
      <w:r w:rsidRPr="2B4F5CAA">
        <w:rPr>
          <w:rFonts w:ascii="Calibri Light" w:hAnsi="Calibri Light" w:cs="Calibri Light"/>
          <w:sz w:val="22"/>
          <w:szCs w:val="22"/>
        </w:rPr>
        <w:t xml:space="preserve"> assess their feasibility and alignment with strategic objectives. </w:t>
      </w:r>
      <w:r w:rsidR="009374F9" w:rsidRPr="2B4F5CAA">
        <w:rPr>
          <w:rFonts w:ascii="Calibri Light" w:hAnsi="Calibri Light" w:cs="Calibri Light"/>
          <w:sz w:val="22"/>
          <w:szCs w:val="22"/>
        </w:rPr>
        <w:t>This will further build on the initial rev</w:t>
      </w:r>
      <w:r w:rsidR="00234A91" w:rsidRPr="2B4F5CAA">
        <w:rPr>
          <w:rFonts w:ascii="Calibri Light" w:hAnsi="Calibri Light" w:cs="Calibri Light"/>
          <w:sz w:val="22"/>
          <w:szCs w:val="22"/>
        </w:rPr>
        <w:t>iew done by the Secretaria</w:t>
      </w:r>
      <w:r w:rsidR="00B77C3A" w:rsidRPr="2B4F5CAA">
        <w:rPr>
          <w:rFonts w:ascii="Calibri Light" w:hAnsi="Calibri Light" w:cs="Calibri Light"/>
          <w:sz w:val="22"/>
          <w:szCs w:val="22"/>
        </w:rPr>
        <w:t>t</w:t>
      </w:r>
      <w:r w:rsidR="00234A91" w:rsidRPr="2B4F5CAA">
        <w:rPr>
          <w:rFonts w:ascii="Calibri Light" w:hAnsi="Calibri Light" w:cs="Calibri Light"/>
          <w:sz w:val="22"/>
          <w:szCs w:val="22"/>
        </w:rPr>
        <w:t xml:space="preserve">.  </w:t>
      </w:r>
    </w:p>
    <w:p w14:paraId="689060B4" w14:textId="7086D204" w:rsidR="003C3D75" w:rsidRPr="004A166F" w:rsidRDefault="003C3D75" w:rsidP="004A166F">
      <w:pPr>
        <w:pStyle w:val="ListParagraph"/>
        <w:numPr>
          <w:ilvl w:val="0"/>
          <w:numId w:val="94"/>
        </w:numPr>
        <w:rPr>
          <w:rFonts w:ascii="Calibri Light" w:hAnsi="Calibri Light" w:cs="Calibri Light"/>
        </w:rPr>
      </w:pPr>
      <w:r w:rsidRPr="2B4F5CAA">
        <w:rPr>
          <w:rFonts w:ascii="Calibri Light" w:hAnsi="Calibri Light" w:cs="Calibri Light"/>
          <w:b/>
          <w:bCs/>
          <w:sz w:val="22"/>
          <w:szCs w:val="22"/>
        </w:rPr>
        <w:t>Expert consultations</w:t>
      </w:r>
      <w:r w:rsidRPr="2B4F5CAA">
        <w:rPr>
          <w:rFonts w:ascii="Calibri Light" w:hAnsi="Calibri Light" w:cs="Calibri Light"/>
          <w:sz w:val="22"/>
          <w:szCs w:val="22"/>
        </w:rPr>
        <w:t xml:space="preserve">: Engage legal, financial, </w:t>
      </w:r>
      <w:r w:rsidR="00C74D7F" w:rsidRPr="2B4F5CAA">
        <w:rPr>
          <w:rFonts w:ascii="Calibri Light" w:hAnsi="Calibri Light" w:cs="Calibri Light"/>
          <w:sz w:val="22"/>
          <w:szCs w:val="22"/>
        </w:rPr>
        <w:t xml:space="preserve">capital markets, </w:t>
      </w:r>
      <w:r w:rsidRPr="2B4F5CAA">
        <w:rPr>
          <w:rFonts w:ascii="Calibri Light" w:hAnsi="Calibri Light" w:cs="Calibri Light"/>
          <w:sz w:val="22"/>
          <w:szCs w:val="22"/>
        </w:rPr>
        <w:t>governance, and development experts to validate proposed changes and ensure they are practical and impactful for Gavi.</w:t>
      </w:r>
    </w:p>
    <w:p w14:paraId="237DA757" w14:textId="2BF1F888" w:rsidR="00272129" w:rsidRPr="00101CCA" w:rsidRDefault="003C3D75" w:rsidP="003C3D75">
      <w:pPr>
        <w:pStyle w:val="ListParagraph"/>
        <w:numPr>
          <w:ilvl w:val="0"/>
          <w:numId w:val="94"/>
        </w:numPr>
        <w:rPr>
          <w:rFonts w:ascii="Calibri Light" w:hAnsi="Calibri Light" w:cs="Calibri Light"/>
          <w:b/>
          <w:bCs/>
          <w:sz w:val="22"/>
          <w:szCs w:val="22"/>
        </w:rPr>
      </w:pPr>
      <w:r w:rsidRPr="004A166F">
        <w:rPr>
          <w:rFonts w:ascii="Calibri Light" w:hAnsi="Calibri Light" w:cs="Calibri Light"/>
          <w:b/>
          <w:bCs/>
          <w:sz w:val="22"/>
          <w:szCs w:val="22"/>
        </w:rPr>
        <w:t>Preliminary option set</w:t>
      </w:r>
      <w:r w:rsidRPr="004A166F">
        <w:rPr>
          <w:rFonts w:ascii="Calibri Light" w:hAnsi="Calibri Light" w:cs="Calibri Light"/>
          <w:sz w:val="22"/>
          <w:szCs w:val="22"/>
        </w:rPr>
        <w:t xml:space="preserve">: </w:t>
      </w:r>
      <w:r w:rsidR="0010472B">
        <w:rPr>
          <w:rFonts w:ascii="Calibri Light" w:hAnsi="Calibri Light" w:cs="Calibri Light"/>
          <w:sz w:val="22"/>
          <w:szCs w:val="22"/>
        </w:rPr>
        <w:t>S</w:t>
      </w:r>
      <w:r w:rsidR="004E648C">
        <w:rPr>
          <w:rFonts w:ascii="Calibri Light" w:hAnsi="Calibri Light" w:cs="Calibri Light"/>
          <w:sz w:val="22"/>
          <w:szCs w:val="22"/>
        </w:rPr>
        <w:t>ummarise initial findings in a report and presentation</w:t>
      </w:r>
      <w:r w:rsidR="0010472B">
        <w:rPr>
          <w:rFonts w:ascii="Calibri Light" w:hAnsi="Calibri Light" w:cs="Calibri Light"/>
          <w:sz w:val="22"/>
          <w:szCs w:val="22"/>
        </w:rPr>
        <w:t xml:space="preserve">, highlighting </w:t>
      </w:r>
      <w:r w:rsidR="0010472B" w:rsidRPr="004A166F">
        <w:rPr>
          <w:rFonts w:ascii="Calibri Light" w:hAnsi="Calibri Light" w:cs="Calibri Light"/>
          <w:sz w:val="22"/>
          <w:szCs w:val="22"/>
        </w:rPr>
        <w:t>shortlist of viable</w:t>
      </w:r>
      <w:r w:rsidR="0010472B">
        <w:rPr>
          <w:rFonts w:ascii="Calibri Light" w:hAnsi="Calibri Light" w:cs="Calibri Light"/>
          <w:sz w:val="22"/>
          <w:szCs w:val="22"/>
        </w:rPr>
        <w:t xml:space="preserve"> options </w:t>
      </w:r>
      <w:r w:rsidRPr="004A166F">
        <w:rPr>
          <w:rFonts w:ascii="Calibri Light" w:hAnsi="Calibri Light" w:cs="Calibri Light"/>
          <w:sz w:val="22"/>
          <w:szCs w:val="22"/>
        </w:rPr>
        <w:t xml:space="preserve">for </w:t>
      </w:r>
      <w:r w:rsidR="00CD60DC">
        <w:rPr>
          <w:rFonts w:ascii="Calibri Light" w:hAnsi="Calibri Light" w:cs="Calibri Light"/>
          <w:sz w:val="22"/>
          <w:szCs w:val="22"/>
        </w:rPr>
        <w:t xml:space="preserve">discussion </w:t>
      </w:r>
      <w:r w:rsidR="00CD60DC" w:rsidDel="0010472B">
        <w:rPr>
          <w:rFonts w:ascii="Calibri Light" w:hAnsi="Calibri Light" w:cs="Calibri Light"/>
          <w:sz w:val="22"/>
          <w:szCs w:val="22"/>
        </w:rPr>
        <w:t xml:space="preserve">and </w:t>
      </w:r>
      <w:r w:rsidR="0040164F" w:rsidRPr="004C3FE1">
        <w:rPr>
          <w:rFonts w:ascii="Calibri Light" w:hAnsi="Calibri Light" w:cs="Calibri Light"/>
          <w:sz w:val="22"/>
          <w:szCs w:val="22"/>
        </w:rPr>
        <w:t>input</w:t>
      </w:r>
      <w:r w:rsidR="00622920">
        <w:rPr>
          <w:rFonts w:ascii="Calibri Light" w:hAnsi="Calibri Light" w:cs="Calibri Light"/>
          <w:sz w:val="22"/>
          <w:szCs w:val="22"/>
        </w:rPr>
        <w:t xml:space="preserve">, including through </w:t>
      </w:r>
      <w:r w:rsidR="007721A2">
        <w:rPr>
          <w:rFonts w:ascii="Calibri Light" w:hAnsi="Calibri Light" w:cs="Calibri Light"/>
          <w:sz w:val="22"/>
          <w:szCs w:val="22"/>
        </w:rPr>
        <w:t xml:space="preserve">a dedicated session with the </w:t>
      </w:r>
      <w:r w:rsidR="00446CCF" w:rsidRPr="004C3FE1">
        <w:rPr>
          <w:rFonts w:ascii="Calibri Light" w:hAnsi="Calibri Light" w:cs="Calibri Light"/>
          <w:sz w:val="22"/>
          <w:szCs w:val="22"/>
        </w:rPr>
        <w:t xml:space="preserve">Board </w:t>
      </w:r>
      <w:r w:rsidR="007721A2" w:rsidRPr="004C3FE1">
        <w:rPr>
          <w:rFonts w:ascii="Calibri Light" w:hAnsi="Calibri Light" w:cs="Calibri Light"/>
          <w:sz w:val="22"/>
          <w:szCs w:val="22"/>
        </w:rPr>
        <w:t>and Secretariat</w:t>
      </w:r>
      <w:r w:rsidR="00185440">
        <w:rPr>
          <w:rFonts w:ascii="Calibri Light" w:hAnsi="Calibri Light" w:cs="Calibri Light"/>
          <w:sz w:val="22"/>
          <w:szCs w:val="22"/>
        </w:rPr>
        <w:t xml:space="preserve"> as </w:t>
      </w:r>
      <w:r w:rsidR="00D25F94">
        <w:rPr>
          <w:rFonts w:ascii="Calibri Light" w:hAnsi="Calibri Light" w:cs="Calibri Light"/>
          <w:sz w:val="22"/>
          <w:szCs w:val="22"/>
        </w:rPr>
        <w:t xml:space="preserve">needed. </w:t>
      </w:r>
    </w:p>
    <w:p w14:paraId="4F8ED6ED" w14:textId="49DF3C4E" w:rsidR="003B6E06" w:rsidRPr="005976DC" w:rsidRDefault="000A02F9" w:rsidP="003C3D75">
      <w:pPr>
        <w:pStyle w:val="ListParagraph"/>
        <w:numPr>
          <w:ilvl w:val="0"/>
          <w:numId w:val="94"/>
        </w:numPr>
        <w:rPr>
          <w:rFonts w:ascii="Calibri Light" w:hAnsi="Calibri Light" w:cs="Calibri Light"/>
          <w:sz w:val="22"/>
          <w:szCs w:val="22"/>
        </w:rPr>
      </w:pPr>
      <w:r w:rsidRPr="00101CCA">
        <w:rPr>
          <w:rFonts w:ascii="Calibri Light" w:hAnsi="Calibri Light" w:cs="Calibri Light"/>
          <w:b/>
          <w:bCs/>
          <w:sz w:val="22"/>
          <w:szCs w:val="22"/>
        </w:rPr>
        <w:t xml:space="preserve">Stakeholder workshop: </w:t>
      </w:r>
      <w:r w:rsidR="00CD60DC" w:rsidRPr="00101CCA">
        <w:rPr>
          <w:rFonts w:ascii="Calibri Light" w:hAnsi="Calibri Light" w:cs="Calibri Light"/>
          <w:sz w:val="22"/>
          <w:szCs w:val="22"/>
        </w:rPr>
        <w:t xml:space="preserve">Convene a workshop with key stakeholders, including the IFFIm Board, donors, </w:t>
      </w:r>
      <w:r w:rsidR="00C33A13">
        <w:rPr>
          <w:rFonts w:ascii="Calibri Light" w:hAnsi="Calibri Light" w:cs="Calibri Light"/>
          <w:sz w:val="22"/>
          <w:szCs w:val="22"/>
        </w:rPr>
        <w:t xml:space="preserve">the World Bank, </w:t>
      </w:r>
      <w:proofErr w:type="spellStart"/>
      <w:r w:rsidR="004B1CCC">
        <w:rPr>
          <w:rFonts w:ascii="Calibri Light" w:hAnsi="Calibri Light" w:cs="Calibri Light"/>
          <w:sz w:val="22"/>
          <w:szCs w:val="22"/>
        </w:rPr>
        <w:t>IFFIm’s</w:t>
      </w:r>
      <w:proofErr w:type="spellEnd"/>
      <w:r w:rsidR="004B1CCC">
        <w:rPr>
          <w:rFonts w:ascii="Calibri Light" w:hAnsi="Calibri Light" w:cs="Calibri Light"/>
          <w:sz w:val="22"/>
          <w:szCs w:val="22"/>
        </w:rPr>
        <w:t xml:space="preserve"> counsel and auditors</w:t>
      </w:r>
      <w:r w:rsidR="00C33A13">
        <w:rPr>
          <w:rFonts w:ascii="Calibri Light" w:hAnsi="Calibri Light" w:cs="Calibri Light"/>
          <w:sz w:val="22"/>
          <w:szCs w:val="22"/>
        </w:rPr>
        <w:t xml:space="preserve"> </w:t>
      </w:r>
      <w:r w:rsidR="00D32EA8">
        <w:rPr>
          <w:rFonts w:ascii="Calibri Light" w:hAnsi="Calibri Light" w:cs="Calibri Light"/>
          <w:sz w:val="22"/>
          <w:szCs w:val="22"/>
        </w:rPr>
        <w:t xml:space="preserve">and </w:t>
      </w:r>
      <w:r w:rsidR="00AB518E" w:rsidRPr="005976DC">
        <w:rPr>
          <w:rFonts w:ascii="Calibri Light" w:hAnsi="Calibri Light" w:cs="Calibri Light"/>
          <w:sz w:val="22"/>
          <w:szCs w:val="22"/>
        </w:rPr>
        <w:t>relevant departments</w:t>
      </w:r>
      <w:r w:rsidR="00887BF0" w:rsidRPr="005976DC">
        <w:rPr>
          <w:rFonts w:ascii="Calibri Light" w:hAnsi="Calibri Light" w:cs="Calibri Light"/>
          <w:sz w:val="22"/>
          <w:szCs w:val="22"/>
        </w:rPr>
        <w:t xml:space="preserve"> across the </w:t>
      </w:r>
      <w:r w:rsidR="00B216B2" w:rsidRPr="005976DC">
        <w:rPr>
          <w:rFonts w:ascii="Calibri Light" w:hAnsi="Calibri Light" w:cs="Calibri Light"/>
          <w:sz w:val="22"/>
          <w:szCs w:val="22"/>
        </w:rPr>
        <w:t>Secretariat</w:t>
      </w:r>
      <w:r w:rsidR="00B216B2" w:rsidRPr="00101CCA">
        <w:rPr>
          <w:rFonts w:ascii="Calibri Light" w:hAnsi="Calibri Light" w:cs="Calibri Light"/>
          <w:sz w:val="22"/>
          <w:szCs w:val="22"/>
        </w:rPr>
        <w:t>,</w:t>
      </w:r>
      <w:r w:rsidR="00CD60DC" w:rsidRPr="00101CCA">
        <w:rPr>
          <w:rFonts w:ascii="Calibri Light" w:hAnsi="Calibri Light" w:cs="Calibri Light"/>
          <w:sz w:val="22"/>
          <w:szCs w:val="22"/>
        </w:rPr>
        <w:t xml:space="preserve"> to discuss initial findings and gather feedback and recommendations to help prioriti</w:t>
      </w:r>
      <w:r w:rsidR="004B110E" w:rsidRPr="005976DC">
        <w:rPr>
          <w:rFonts w:ascii="Calibri Light" w:hAnsi="Calibri Light" w:cs="Calibri Light"/>
          <w:sz w:val="22"/>
          <w:szCs w:val="22"/>
        </w:rPr>
        <w:t>s</w:t>
      </w:r>
      <w:r w:rsidR="00CD60DC" w:rsidRPr="00101CCA">
        <w:rPr>
          <w:rFonts w:ascii="Calibri Light" w:hAnsi="Calibri Light" w:cs="Calibri Light"/>
          <w:sz w:val="22"/>
          <w:szCs w:val="22"/>
        </w:rPr>
        <w:t xml:space="preserve">e </w:t>
      </w:r>
      <w:r w:rsidR="004B110E" w:rsidRPr="005976DC">
        <w:rPr>
          <w:rFonts w:ascii="Calibri Light" w:hAnsi="Calibri Light" w:cs="Calibri Light"/>
          <w:sz w:val="22"/>
          <w:szCs w:val="22"/>
        </w:rPr>
        <w:t xml:space="preserve">preliminary </w:t>
      </w:r>
      <w:r w:rsidR="00031C05">
        <w:rPr>
          <w:rFonts w:ascii="Calibri Light" w:hAnsi="Calibri Light" w:cs="Calibri Light"/>
          <w:sz w:val="22"/>
          <w:szCs w:val="22"/>
        </w:rPr>
        <w:t xml:space="preserve">enhancement </w:t>
      </w:r>
      <w:r w:rsidR="00CD60DC" w:rsidRPr="00101CCA">
        <w:rPr>
          <w:rFonts w:ascii="Calibri Light" w:hAnsi="Calibri Light" w:cs="Calibri Light"/>
          <w:sz w:val="22"/>
          <w:szCs w:val="22"/>
        </w:rPr>
        <w:t>options.</w:t>
      </w:r>
    </w:p>
    <w:p w14:paraId="2884DF6D" w14:textId="77777777" w:rsidR="00D57BF0" w:rsidRPr="004A166F" w:rsidRDefault="00D57BF0" w:rsidP="004A166F">
      <w:pPr>
        <w:pStyle w:val="ListParagraph"/>
        <w:rPr>
          <w:rFonts w:ascii="Calibri Light" w:hAnsi="Calibri Light" w:cs="Calibri Light"/>
        </w:rPr>
      </w:pPr>
    </w:p>
    <w:p w14:paraId="18C2F473" w14:textId="2D21238C" w:rsidR="00D57BF0" w:rsidRPr="004A166F" w:rsidRDefault="3FDD7946" w:rsidP="2B4F5CAA">
      <w:pPr>
        <w:rPr>
          <w:rFonts w:ascii="Calibri Light" w:hAnsi="Calibri Light" w:cs="Calibri Light"/>
        </w:rPr>
      </w:pPr>
      <w:r w:rsidRPr="2B4F5CAA">
        <w:rPr>
          <w:rFonts w:ascii="Calibri Light" w:hAnsi="Calibri Light" w:cs="Calibri Light"/>
          <w:b/>
          <w:bCs/>
        </w:rPr>
        <w:t xml:space="preserve">iv. </w:t>
      </w:r>
      <w:r w:rsidR="00D57BF0" w:rsidRPr="2B4F5CAA">
        <w:rPr>
          <w:rFonts w:ascii="Calibri Light" w:hAnsi="Calibri Light" w:cs="Calibri Light"/>
          <w:b/>
          <w:bCs/>
        </w:rPr>
        <w:t xml:space="preserve">Assessing the detailed implications of potential </w:t>
      </w:r>
      <w:r w:rsidR="00F034B4" w:rsidRPr="2B4F5CAA">
        <w:rPr>
          <w:rFonts w:ascii="Calibri Light" w:hAnsi="Calibri Light" w:cs="Calibri Light"/>
          <w:b/>
          <w:bCs/>
        </w:rPr>
        <w:t>enhancement options:</w:t>
      </w:r>
      <w:r w:rsidR="00D57BF0" w:rsidRPr="2B4F5CAA">
        <w:rPr>
          <w:rFonts w:ascii="Calibri Light" w:hAnsi="Calibri Light" w:cs="Calibri Light"/>
        </w:rPr>
        <w:t xml:space="preserve"> Evaluate the benefits, risks, and operational, governance and legal impacts of </w:t>
      </w:r>
      <w:r w:rsidR="004312A3" w:rsidRPr="2B4F5CAA">
        <w:rPr>
          <w:rFonts w:ascii="Calibri Light" w:hAnsi="Calibri Light" w:cs="Calibri Light"/>
        </w:rPr>
        <w:t xml:space="preserve">the </w:t>
      </w:r>
      <w:r w:rsidR="00B0642D" w:rsidRPr="2B4F5CAA">
        <w:rPr>
          <w:rFonts w:ascii="Calibri Light" w:hAnsi="Calibri Light" w:cs="Calibri Light"/>
        </w:rPr>
        <w:t xml:space="preserve">enhancement </w:t>
      </w:r>
      <w:r w:rsidR="004312A3" w:rsidRPr="2B4F5CAA">
        <w:rPr>
          <w:rFonts w:ascii="Calibri Light" w:hAnsi="Calibri Light" w:cs="Calibri Light"/>
        </w:rPr>
        <w:t>options</w:t>
      </w:r>
      <w:r w:rsidR="00091EF2" w:rsidRPr="2B4F5CAA">
        <w:rPr>
          <w:rFonts w:ascii="Calibri Light" w:hAnsi="Calibri Light" w:cs="Calibri Light"/>
        </w:rPr>
        <w:t xml:space="preserve">. This includes </w:t>
      </w:r>
      <w:r w:rsidR="00BB79AE" w:rsidRPr="2B4F5CAA">
        <w:rPr>
          <w:rFonts w:ascii="Calibri Light" w:hAnsi="Calibri Light" w:cs="Calibri Light"/>
        </w:rPr>
        <w:t xml:space="preserve">benchmarking against </w:t>
      </w:r>
      <w:r w:rsidR="00630CFE" w:rsidRPr="2B4F5CAA">
        <w:rPr>
          <w:rFonts w:ascii="Calibri Light" w:hAnsi="Calibri Light" w:cs="Calibri Light"/>
        </w:rPr>
        <w:t>comparable</w:t>
      </w:r>
      <w:r w:rsidR="00D62641" w:rsidRPr="2B4F5CAA">
        <w:rPr>
          <w:rFonts w:ascii="Calibri Light" w:hAnsi="Calibri Light" w:cs="Calibri Light"/>
        </w:rPr>
        <w:t xml:space="preserve"> or </w:t>
      </w:r>
      <w:r w:rsidR="00A57D87" w:rsidRPr="2B4F5CAA">
        <w:rPr>
          <w:rFonts w:ascii="Calibri Light" w:hAnsi="Calibri Light" w:cs="Calibri Light"/>
        </w:rPr>
        <w:t>alternative</w:t>
      </w:r>
      <w:r w:rsidR="00630CFE" w:rsidRPr="2B4F5CAA">
        <w:rPr>
          <w:rFonts w:ascii="Calibri Light" w:hAnsi="Calibri Light" w:cs="Calibri Light"/>
        </w:rPr>
        <w:t xml:space="preserve"> </w:t>
      </w:r>
      <w:r w:rsidR="00FF1A49" w:rsidRPr="2B4F5CAA">
        <w:rPr>
          <w:rFonts w:ascii="Calibri Light" w:hAnsi="Calibri Light" w:cs="Calibri Light"/>
        </w:rPr>
        <w:t>mechanis</w:t>
      </w:r>
      <w:r w:rsidR="001606D9" w:rsidRPr="2B4F5CAA">
        <w:rPr>
          <w:rFonts w:ascii="Calibri Light" w:hAnsi="Calibri Light" w:cs="Calibri Light"/>
        </w:rPr>
        <w:t xml:space="preserve">ms, </w:t>
      </w:r>
      <w:r w:rsidR="005F7AE1" w:rsidRPr="2B4F5CAA">
        <w:rPr>
          <w:rFonts w:ascii="Calibri Light" w:hAnsi="Calibri Light" w:cs="Calibri Light"/>
        </w:rPr>
        <w:t>highlighting strengths</w:t>
      </w:r>
      <w:r w:rsidR="00EF353C" w:rsidRPr="2B4F5CAA">
        <w:rPr>
          <w:rFonts w:ascii="Calibri Light" w:hAnsi="Calibri Light" w:cs="Calibri Light"/>
        </w:rPr>
        <w:t xml:space="preserve"> and trade-off. </w:t>
      </w:r>
      <w:r w:rsidR="00D57BF0" w:rsidRPr="2B4F5CAA">
        <w:rPr>
          <w:rFonts w:ascii="Calibri Light" w:hAnsi="Calibri Light" w:cs="Calibri Light"/>
        </w:rPr>
        <w:t>Key activities include, but are not limited to:</w:t>
      </w:r>
    </w:p>
    <w:p w14:paraId="0A28979A" w14:textId="4E26ABAD" w:rsidR="00D57BF0" w:rsidRPr="004A166F" w:rsidRDefault="00D57BF0" w:rsidP="004A166F">
      <w:pPr>
        <w:pStyle w:val="ListParagraph"/>
        <w:numPr>
          <w:ilvl w:val="0"/>
          <w:numId w:val="95"/>
        </w:numPr>
        <w:rPr>
          <w:rFonts w:ascii="Calibri Light" w:hAnsi="Calibri Light" w:cs="Calibri Light"/>
          <w:sz w:val="22"/>
          <w:szCs w:val="22"/>
        </w:rPr>
      </w:pPr>
      <w:r w:rsidRPr="004A166F">
        <w:rPr>
          <w:rFonts w:ascii="Calibri Light" w:hAnsi="Calibri Light" w:cs="Calibri Light"/>
          <w:b/>
          <w:bCs/>
          <w:sz w:val="22"/>
          <w:szCs w:val="22"/>
        </w:rPr>
        <w:t>Cost-benefit analysis</w:t>
      </w:r>
      <w:r w:rsidRPr="004A166F">
        <w:rPr>
          <w:rFonts w:ascii="Calibri Light" w:hAnsi="Calibri Light" w:cs="Calibri Light"/>
          <w:sz w:val="22"/>
          <w:szCs w:val="22"/>
        </w:rPr>
        <w:t xml:space="preserve">: Quantify potential financial </w:t>
      </w:r>
      <w:r w:rsidR="00961505">
        <w:rPr>
          <w:rFonts w:ascii="Calibri Light" w:hAnsi="Calibri Light" w:cs="Calibri Light"/>
          <w:sz w:val="22"/>
          <w:szCs w:val="22"/>
        </w:rPr>
        <w:t xml:space="preserve">efficiency </w:t>
      </w:r>
      <w:r w:rsidRPr="004A166F">
        <w:rPr>
          <w:rFonts w:ascii="Calibri Light" w:hAnsi="Calibri Light" w:cs="Calibri Light"/>
          <w:sz w:val="22"/>
          <w:szCs w:val="22"/>
        </w:rPr>
        <w:t xml:space="preserve">and developmental value </w:t>
      </w:r>
      <w:r w:rsidR="00A5346F">
        <w:rPr>
          <w:rFonts w:ascii="Calibri Light" w:hAnsi="Calibri Light" w:cs="Calibri Light"/>
          <w:sz w:val="22"/>
          <w:szCs w:val="22"/>
        </w:rPr>
        <w:t xml:space="preserve">(with metrics) </w:t>
      </w:r>
      <w:r w:rsidRPr="004A166F">
        <w:rPr>
          <w:rFonts w:ascii="Calibri Light" w:hAnsi="Calibri Light" w:cs="Calibri Light"/>
          <w:sz w:val="22"/>
          <w:szCs w:val="22"/>
        </w:rPr>
        <w:t xml:space="preserve">of each </w:t>
      </w:r>
      <w:r w:rsidR="00B0642D">
        <w:rPr>
          <w:rFonts w:ascii="Calibri Light" w:hAnsi="Calibri Light" w:cs="Calibri Light"/>
          <w:sz w:val="22"/>
          <w:szCs w:val="22"/>
        </w:rPr>
        <w:t>option</w:t>
      </w:r>
      <w:r w:rsidR="00AA4521">
        <w:rPr>
          <w:rFonts w:ascii="Calibri Light" w:hAnsi="Calibri Light" w:cs="Calibri Light"/>
          <w:sz w:val="22"/>
          <w:szCs w:val="22"/>
        </w:rPr>
        <w:t>,</w:t>
      </w:r>
      <w:r w:rsidR="00FF1A49" w:rsidRPr="00FF1A49">
        <w:rPr>
          <w:rFonts w:ascii="Calibri Light" w:hAnsi="Calibri Light" w:cs="Calibri Light"/>
          <w:sz w:val="22"/>
          <w:szCs w:val="22"/>
        </w:rPr>
        <w:t xml:space="preserve"> </w:t>
      </w:r>
      <w:r w:rsidR="00BD6276">
        <w:rPr>
          <w:rFonts w:ascii="Calibri Light" w:hAnsi="Calibri Light" w:cs="Calibri Light"/>
          <w:sz w:val="22"/>
          <w:szCs w:val="22"/>
        </w:rPr>
        <w:t xml:space="preserve">using </w:t>
      </w:r>
      <w:r w:rsidR="00D62641">
        <w:rPr>
          <w:rFonts w:ascii="Calibri Light" w:hAnsi="Calibri Light" w:cs="Calibri Light"/>
          <w:sz w:val="22"/>
          <w:szCs w:val="22"/>
        </w:rPr>
        <w:t xml:space="preserve">defined metrics and supported by </w:t>
      </w:r>
      <w:r w:rsidR="00FF1A49" w:rsidRPr="00FF1A49">
        <w:rPr>
          <w:rFonts w:ascii="Calibri Light" w:hAnsi="Calibri Light" w:cs="Calibri Light"/>
          <w:sz w:val="22"/>
          <w:szCs w:val="22"/>
        </w:rPr>
        <w:t>benchmarking against comparable</w:t>
      </w:r>
      <w:r w:rsidR="00D62641">
        <w:rPr>
          <w:rFonts w:ascii="Calibri Light" w:hAnsi="Calibri Light" w:cs="Calibri Light"/>
          <w:sz w:val="22"/>
          <w:szCs w:val="22"/>
        </w:rPr>
        <w:t xml:space="preserve"> or </w:t>
      </w:r>
      <w:r w:rsidR="006C2BD6">
        <w:rPr>
          <w:rFonts w:ascii="Calibri Light" w:hAnsi="Calibri Light" w:cs="Calibri Light"/>
          <w:sz w:val="22"/>
          <w:szCs w:val="22"/>
        </w:rPr>
        <w:t>alternative</w:t>
      </w:r>
      <w:r w:rsidR="00FF1A49" w:rsidRPr="00FF1A49">
        <w:rPr>
          <w:rFonts w:ascii="Calibri Light" w:hAnsi="Calibri Light" w:cs="Calibri Light"/>
          <w:sz w:val="22"/>
          <w:szCs w:val="22"/>
        </w:rPr>
        <w:t xml:space="preserve"> mechanism</w:t>
      </w:r>
      <w:r w:rsidR="00FF1A49">
        <w:rPr>
          <w:rFonts w:ascii="Calibri Light" w:hAnsi="Calibri Light" w:cs="Calibri Light"/>
          <w:sz w:val="22"/>
          <w:szCs w:val="22"/>
        </w:rPr>
        <w:t>s</w:t>
      </w:r>
      <w:r w:rsidR="00961505">
        <w:rPr>
          <w:rFonts w:ascii="Calibri Light" w:hAnsi="Calibri Light" w:cs="Calibri Light"/>
          <w:sz w:val="22"/>
          <w:szCs w:val="22"/>
        </w:rPr>
        <w:t xml:space="preserve">. </w:t>
      </w:r>
    </w:p>
    <w:p w14:paraId="53B05AF7" w14:textId="7EF24879" w:rsidR="006E03AA" w:rsidRPr="004A166F" w:rsidRDefault="00D57BF0" w:rsidP="004A166F">
      <w:pPr>
        <w:pStyle w:val="ListParagraph"/>
        <w:numPr>
          <w:ilvl w:val="0"/>
          <w:numId w:val="95"/>
        </w:numPr>
        <w:rPr>
          <w:rFonts w:ascii="Calibri Light" w:hAnsi="Calibri Light" w:cs="Calibri Light"/>
        </w:rPr>
      </w:pPr>
      <w:r w:rsidRPr="2B4F5CAA">
        <w:rPr>
          <w:rFonts w:ascii="Calibri Light" w:hAnsi="Calibri Light" w:cs="Calibri Light"/>
          <w:b/>
          <w:bCs/>
          <w:sz w:val="22"/>
          <w:szCs w:val="22"/>
        </w:rPr>
        <w:t>Risk assessment</w:t>
      </w:r>
      <w:r w:rsidRPr="2B4F5CAA">
        <w:rPr>
          <w:rFonts w:ascii="Calibri Light" w:hAnsi="Calibri Light" w:cs="Calibri Light"/>
          <w:sz w:val="22"/>
          <w:szCs w:val="22"/>
        </w:rPr>
        <w:t xml:space="preserve">: Identify and evaluate associated risks, including financial, legal, reputational, and operational considerations. </w:t>
      </w:r>
    </w:p>
    <w:p w14:paraId="65E00FA1" w14:textId="3C94EB4F" w:rsidR="00D57BF0" w:rsidRPr="00101CCA" w:rsidRDefault="00D57BF0" w:rsidP="004A166F">
      <w:pPr>
        <w:pStyle w:val="ListParagraph"/>
        <w:numPr>
          <w:ilvl w:val="0"/>
          <w:numId w:val="95"/>
        </w:numPr>
        <w:rPr>
          <w:rFonts w:ascii="Calibri Light" w:hAnsi="Calibri Light" w:cs="Calibri Light"/>
        </w:rPr>
      </w:pPr>
      <w:r w:rsidRPr="2B4F5CAA">
        <w:rPr>
          <w:rFonts w:ascii="Calibri Light" w:hAnsi="Calibri Light" w:cs="Calibri Light"/>
          <w:b/>
          <w:bCs/>
          <w:sz w:val="22"/>
          <w:szCs w:val="22"/>
        </w:rPr>
        <w:t>Documentation</w:t>
      </w:r>
      <w:r w:rsidRPr="2B4F5CAA">
        <w:rPr>
          <w:rFonts w:ascii="Calibri Light" w:hAnsi="Calibri Light" w:cs="Calibri Light"/>
          <w:sz w:val="22"/>
          <w:szCs w:val="22"/>
        </w:rPr>
        <w:t>: Prepare detailed briefs summari</w:t>
      </w:r>
      <w:r w:rsidR="51DE7BDE" w:rsidRPr="2B4F5CAA">
        <w:rPr>
          <w:rFonts w:ascii="Calibri Light" w:hAnsi="Calibri Light" w:cs="Calibri Light"/>
          <w:sz w:val="22"/>
          <w:szCs w:val="22"/>
        </w:rPr>
        <w:t>s</w:t>
      </w:r>
      <w:r w:rsidRPr="2B4F5CAA">
        <w:rPr>
          <w:rFonts w:ascii="Calibri Light" w:hAnsi="Calibri Light" w:cs="Calibri Light"/>
          <w:sz w:val="22"/>
          <w:szCs w:val="22"/>
        </w:rPr>
        <w:t xml:space="preserve">ing the implications of each </w:t>
      </w:r>
      <w:r w:rsidR="00C236B1" w:rsidRPr="2B4F5CAA">
        <w:rPr>
          <w:rFonts w:ascii="Calibri Light" w:hAnsi="Calibri Light" w:cs="Calibri Light"/>
          <w:sz w:val="22"/>
          <w:szCs w:val="22"/>
        </w:rPr>
        <w:t>option</w:t>
      </w:r>
      <w:r w:rsidRPr="2B4F5CAA">
        <w:rPr>
          <w:rFonts w:ascii="Calibri Light" w:hAnsi="Calibri Light" w:cs="Calibri Light"/>
          <w:sz w:val="22"/>
          <w:szCs w:val="22"/>
        </w:rPr>
        <w:t>, including rationale, risks, and expected implications.</w:t>
      </w:r>
    </w:p>
    <w:p w14:paraId="4BA912B4" w14:textId="2B8E3EA1" w:rsidR="002A6C93" w:rsidRPr="00101CCA" w:rsidRDefault="002A6C93" w:rsidP="002A6C93">
      <w:pPr>
        <w:pStyle w:val="ListParagraph"/>
        <w:numPr>
          <w:ilvl w:val="0"/>
          <w:numId w:val="95"/>
        </w:numPr>
        <w:rPr>
          <w:rFonts w:ascii="Calibri Light" w:hAnsi="Calibri Light" w:cs="Calibri Light"/>
          <w:sz w:val="22"/>
          <w:szCs w:val="22"/>
        </w:rPr>
      </w:pPr>
      <w:r w:rsidRPr="004A166F">
        <w:rPr>
          <w:rFonts w:ascii="Calibri Light" w:hAnsi="Calibri Light" w:cs="Calibri Light"/>
          <w:b/>
          <w:bCs/>
          <w:sz w:val="22"/>
          <w:szCs w:val="22"/>
        </w:rPr>
        <w:t>Stakeholder validation</w:t>
      </w:r>
      <w:r w:rsidRPr="004A166F">
        <w:rPr>
          <w:rFonts w:ascii="Calibri Light" w:hAnsi="Calibri Light" w:cs="Calibri Light"/>
          <w:sz w:val="22"/>
          <w:szCs w:val="22"/>
        </w:rPr>
        <w:t>: Share findings with key stakeholders</w:t>
      </w:r>
      <w:r w:rsidR="00B34DB3">
        <w:rPr>
          <w:rFonts w:ascii="Calibri Light" w:hAnsi="Calibri Light" w:cs="Calibri Light"/>
          <w:sz w:val="22"/>
          <w:szCs w:val="22"/>
        </w:rPr>
        <w:t xml:space="preserve"> </w:t>
      </w:r>
      <w:r w:rsidRPr="004A166F">
        <w:rPr>
          <w:rFonts w:ascii="Calibri Light" w:hAnsi="Calibri Light" w:cs="Calibri Light"/>
          <w:sz w:val="22"/>
          <w:szCs w:val="22"/>
        </w:rPr>
        <w:t>to test assumptions, gather feedback, and refine the analysis.</w:t>
      </w:r>
    </w:p>
    <w:p w14:paraId="4497E1F2" w14:textId="77777777" w:rsidR="006E03AA" w:rsidRPr="004A166F" w:rsidRDefault="006E03AA" w:rsidP="004A166F">
      <w:pPr>
        <w:rPr>
          <w:rFonts w:ascii="Calibri Light" w:hAnsi="Calibri Light" w:cs="Calibri Light"/>
        </w:rPr>
      </w:pPr>
    </w:p>
    <w:p w14:paraId="2D4C73DC" w14:textId="701BE8DD" w:rsidR="00397B61" w:rsidRPr="004A166F" w:rsidRDefault="3875A6E3" w:rsidP="2B4F5CAA">
      <w:pPr>
        <w:rPr>
          <w:rFonts w:ascii="Calibri Light" w:hAnsi="Calibri Light" w:cs="Calibri Light"/>
        </w:rPr>
      </w:pPr>
      <w:r w:rsidRPr="2B4F5CAA">
        <w:rPr>
          <w:rFonts w:ascii="Calibri Light" w:hAnsi="Calibri Light" w:cs="Calibri Light"/>
          <w:b/>
          <w:bCs/>
        </w:rPr>
        <w:t xml:space="preserve">v. </w:t>
      </w:r>
      <w:r w:rsidR="00397B61" w:rsidRPr="2B4F5CAA">
        <w:rPr>
          <w:rFonts w:ascii="Calibri Light" w:hAnsi="Calibri Light" w:cs="Calibri Light"/>
          <w:b/>
          <w:bCs/>
        </w:rPr>
        <w:t>Developing</w:t>
      </w:r>
      <w:r w:rsidR="00A05868" w:rsidRPr="2B4F5CAA">
        <w:rPr>
          <w:rFonts w:ascii="Calibri Light" w:hAnsi="Calibri Light" w:cs="Calibri Light"/>
          <w:b/>
          <w:bCs/>
        </w:rPr>
        <w:t xml:space="preserve"> and </w:t>
      </w:r>
      <w:r w:rsidR="00744F20" w:rsidRPr="2B4F5CAA">
        <w:rPr>
          <w:rFonts w:ascii="Calibri Light" w:hAnsi="Calibri Light" w:cs="Calibri Light"/>
          <w:b/>
          <w:bCs/>
        </w:rPr>
        <w:t>p</w:t>
      </w:r>
      <w:r w:rsidR="00397B61" w:rsidRPr="2B4F5CAA">
        <w:rPr>
          <w:rFonts w:ascii="Calibri Light" w:hAnsi="Calibri Light" w:cs="Calibri Light"/>
          <w:b/>
          <w:bCs/>
        </w:rPr>
        <w:t xml:space="preserve">rioritising </w:t>
      </w:r>
      <w:r w:rsidR="00744F20" w:rsidRPr="2B4F5CAA">
        <w:rPr>
          <w:rFonts w:ascii="Calibri Light" w:hAnsi="Calibri Light" w:cs="Calibri Light"/>
          <w:b/>
          <w:bCs/>
        </w:rPr>
        <w:t>r</w:t>
      </w:r>
      <w:r w:rsidR="00397B61" w:rsidRPr="2B4F5CAA">
        <w:rPr>
          <w:rFonts w:ascii="Calibri Light" w:hAnsi="Calibri Light" w:cs="Calibri Light"/>
          <w:b/>
          <w:bCs/>
        </w:rPr>
        <w:t>ecommendations</w:t>
      </w:r>
      <w:r w:rsidR="00397B61" w:rsidRPr="2B4F5CAA">
        <w:rPr>
          <w:rFonts w:ascii="Calibri Light" w:hAnsi="Calibri Light" w:cs="Calibri Light"/>
        </w:rPr>
        <w:t>: Formulate and prioriti</w:t>
      </w:r>
      <w:r w:rsidR="27DA1DC0" w:rsidRPr="2B4F5CAA">
        <w:rPr>
          <w:rFonts w:ascii="Calibri Light" w:hAnsi="Calibri Light" w:cs="Calibri Light"/>
        </w:rPr>
        <w:t>s</w:t>
      </w:r>
      <w:r w:rsidR="00397B61" w:rsidRPr="2B4F5CAA">
        <w:rPr>
          <w:rFonts w:ascii="Calibri Light" w:hAnsi="Calibri Light" w:cs="Calibri Light"/>
        </w:rPr>
        <w:t xml:space="preserve">e actionable recommendations based on </w:t>
      </w:r>
      <w:r w:rsidR="00053106" w:rsidRPr="2B4F5CAA">
        <w:rPr>
          <w:rFonts w:ascii="Calibri Light" w:hAnsi="Calibri Light" w:cs="Calibri Light"/>
        </w:rPr>
        <w:t xml:space="preserve">detailed </w:t>
      </w:r>
      <w:r w:rsidR="00397B61" w:rsidRPr="2B4F5CAA">
        <w:rPr>
          <w:rFonts w:ascii="Calibri Light" w:hAnsi="Calibri Light" w:cs="Calibri Light"/>
        </w:rPr>
        <w:t>analytical findings and stakeholder input by ensuring alignment with Gavi’s strategic goals. Key activities include, but are not limited to:</w:t>
      </w:r>
    </w:p>
    <w:p w14:paraId="3F4FA869" w14:textId="2C8B4771" w:rsidR="00491A93" w:rsidRPr="004A166F" w:rsidRDefault="00491A93" w:rsidP="00394810">
      <w:pPr>
        <w:pStyle w:val="ListParagraph"/>
        <w:numPr>
          <w:ilvl w:val="0"/>
          <w:numId w:val="96"/>
        </w:numPr>
        <w:rPr>
          <w:rFonts w:ascii="Calibri Light" w:hAnsi="Calibri Light" w:cs="Calibri Light"/>
        </w:rPr>
      </w:pPr>
      <w:r w:rsidRPr="2B4F5CAA">
        <w:rPr>
          <w:rFonts w:ascii="Calibri Light" w:hAnsi="Calibri Light" w:cs="Calibri Light"/>
          <w:b/>
          <w:bCs/>
          <w:sz w:val="22"/>
          <w:szCs w:val="22"/>
        </w:rPr>
        <w:t>Prioriti</w:t>
      </w:r>
      <w:r w:rsidR="01EABC14" w:rsidRPr="2B4F5CAA">
        <w:rPr>
          <w:rFonts w:ascii="Calibri Light" w:hAnsi="Calibri Light" w:cs="Calibri Light"/>
          <w:b/>
          <w:bCs/>
          <w:sz w:val="22"/>
          <w:szCs w:val="22"/>
        </w:rPr>
        <w:t>s</w:t>
      </w:r>
      <w:r w:rsidRPr="2B4F5CAA">
        <w:rPr>
          <w:rFonts w:ascii="Calibri Light" w:hAnsi="Calibri Light" w:cs="Calibri Light"/>
          <w:b/>
          <w:bCs/>
          <w:sz w:val="22"/>
          <w:szCs w:val="22"/>
        </w:rPr>
        <w:t>ation matrix</w:t>
      </w:r>
      <w:r w:rsidRPr="2B4F5CAA">
        <w:rPr>
          <w:rFonts w:ascii="Calibri Light" w:hAnsi="Calibri Light" w:cs="Calibri Light"/>
          <w:sz w:val="22"/>
          <w:szCs w:val="22"/>
        </w:rPr>
        <w:t xml:space="preserve">: Evaluate recommendations based on </w:t>
      </w:r>
      <w:r w:rsidR="00745BAD" w:rsidRPr="2B4F5CAA">
        <w:rPr>
          <w:rFonts w:ascii="Calibri Light" w:hAnsi="Calibri Light" w:cs="Calibri Light"/>
          <w:sz w:val="22"/>
          <w:szCs w:val="22"/>
        </w:rPr>
        <w:t xml:space="preserve">key criteria such as cost-efficiency, funding potential, impact, flexibility, </w:t>
      </w:r>
      <w:r w:rsidR="00992608" w:rsidRPr="2B4F5CAA">
        <w:rPr>
          <w:rFonts w:ascii="Calibri Light" w:hAnsi="Calibri Light" w:cs="Calibri Light"/>
          <w:sz w:val="22"/>
          <w:szCs w:val="22"/>
        </w:rPr>
        <w:t xml:space="preserve">donor and </w:t>
      </w:r>
      <w:r w:rsidR="00745BAD" w:rsidRPr="2B4F5CAA">
        <w:rPr>
          <w:rFonts w:ascii="Calibri Light" w:hAnsi="Calibri Light" w:cs="Calibri Light"/>
          <w:sz w:val="22"/>
          <w:szCs w:val="22"/>
        </w:rPr>
        <w:t xml:space="preserve">investor appetite, </w:t>
      </w:r>
      <w:r w:rsidR="00606B2F" w:rsidRPr="2B4F5CAA">
        <w:rPr>
          <w:rFonts w:ascii="Calibri Light" w:hAnsi="Calibri Light" w:cs="Calibri Light"/>
          <w:sz w:val="22"/>
          <w:szCs w:val="22"/>
        </w:rPr>
        <w:t xml:space="preserve">risk management, </w:t>
      </w:r>
      <w:r w:rsidR="00745BAD" w:rsidRPr="2B4F5CAA">
        <w:rPr>
          <w:rFonts w:ascii="Calibri Light" w:hAnsi="Calibri Light" w:cs="Calibri Light"/>
          <w:sz w:val="22"/>
          <w:szCs w:val="22"/>
        </w:rPr>
        <w:t xml:space="preserve">and alignment with Gavi’s strategic objective </w:t>
      </w:r>
    </w:p>
    <w:p w14:paraId="347B3F91" w14:textId="5F2D13A8" w:rsidR="00491A93" w:rsidRPr="004A166F" w:rsidRDefault="00491A93" w:rsidP="00394810">
      <w:pPr>
        <w:pStyle w:val="ListParagraph"/>
        <w:numPr>
          <w:ilvl w:val="0"/>
          <w:numId w:val="96"/>
        </w:numPr>
        <w:rPr>
          <w:rFonts w:ascii="Calibri Light" w:hAnsi="Calibri Light" w:cs="Calibri Light"/>
        </w:rPr>
      </w:pPr>
      <w:r w:rsidRPr="2B4F5CAA">
        <w:rPr>
          <w:rFonts w:ascii="Calibri Light" w:hAnsi="Calibri Light" w:cs="Calibri Light"/>
          <w:b/>
          <w:bCs/>
          <w:sz w:val="22"/>
          <w:szCs w:val="22"/>
        </w:rPr>
        <w:t>Drafting recommendations</w:t>
      </w:r>
      <w:r w:rsidRPr="2B4F5CAA">
        <w:rPr>
          <w:rFonts w:ascii="Calibri Light" w:hAnsi="Calibri Light" w:cs="Calibri Light"/>
          <w:sz w:val="22"/>
          <w:szCs w:val="22"/>
        </w:rPr>
        <w:t>: Develop clear, actionable proposals with supporting rationale.</w:t>
      </w:r>
    </w:p>
    <w:p w14:paraId="4F70451E" w14:textId="19F12337" w:rsidR="00624408" w:rsidRPr="00FF171F" w:rsidRDefault="00397B61" w:rsidP="00394810">
      <w:pPr>
        <w:pStyle w:val="ListParagraph"/>
        <w:numPr>
          <w:ilvl w:val="0"/>
          <w:numId w:val="96"/>
        </w:numPr>
        <w:contextualSpacing w:val="0"/>
        <w:rPr>
          <w:rFonts w:ascii="Calibri Light" w:hAnsi="Calibri Light" w:cs="Calibri Light"/>
          <w:sz w:val="22"/>
          <w:szCs w:val="22"/>
        </w:rPr>
      </w:pPr>
      <w:r w:rsidRPr="00035EFF">
        <w:rPr>
          <w:rFonts w:ascii="Calibri Light" w:hAnsi="Calibri Light" w:cs="Calibri Light"/>
          <w:b/>
          <w:bCs/>
          <w:sz w:val="22"/>
          <w:szCs w:val="22"/>
        </w:rPr>
        <w:t xml:space="preserve">Expert </w:t>
      </w:r>
      <w:r w:rsidR="004E293A" w:rsidRPr="00035EFF">
        <w:rPr>
          <w:rFonts w:ascii="Calibri Light" w:hAnsi="Calibri Light" w:cs="Calibri Light"/>
          <w:b/>
          <w:bCs/>
          <w:sz w:val="22"/>
          <w:szCs w:val="22"/>
        </w:rPr>
        <w:t>r</w:t>
      </w:r>
      <w:r w:rsidRPr="00035EFF">
        <w:rPr>
          <w:rFonts w:ascii="Calibri Light" w:hAnsi="Calibri Light" w:cs="Calibri Light"/>
          <w:b/>
          <w:bCs/>
          <w:sz w:val="22"/>
          <w:szCs w:val="22"/>
        </w:rPr>
        <w:t>eview</w:t>
      </w:r>
      <w:r w:rsidRPr="00035EFF">
        <w:rPr>
          <w:rFonts w:ascii="Calibri Light" w:hAnsi="Calibri Light" w:cs="Calibri Light"/>
          <w:sz w:val="22"/>
          <w:szCs w:val="22"/>
        </w:rPr>
        <w:t xml:space="preserve">: Convene internal and external experts, including </w:t>
      </w:r>
      <w:r w:rsidR="004E293A" w:rsidRPr="00035EFF">
        <w:rPr>
          <w:rFonts w:ascii="Calibri Light" w:hAnsi="Calibri Light" w:cs="Calibri Light"/>
          <w:sz w:val="22"/>
          <w:szCs w:val="22"/>
        </w:rPr>
        <w:t xml:space="preserve">those </w:t>
      </w:r>
      <w:r w:rsidRPr="00035EFF">
        <w:rPr>
          <w:rFonts w:ascii="Calibri Light" w:hAnsi="Calibri Light" w:cs="Calibri Light"/>
          <w:sz w:val="22"/>
          <w:szCs w:val="22"/>
        </w:rPr>
        <w:t xml:space="preserve">from </w:t>
      </w:r>
      <w:r w:rsidR="00B216B2" w:rsidRPr="00035EFF">
        <w:rPr>
          <w:rFonts w:ascii="Calibri Light" w:hAnsi="Calibri Light" w:cs="Calibri Light"/>
          <w:sz w:val="22"/>
          <w:szCs w:val="22"/>
        </w:rPr>
        <w:t>Gavi’s</w:t>
      </w:r>
      <w:r w:rsidRPr="00035EFF">
        <w:rPr>
          <w:rFonts w:ascii="Calibri Light" w:hAnsi="Calibri Light" w:cs="Calibri Light"/>
          <w:sz w:val="22"/>
          <w:szCs w:val="22"/>
        </w:rPr>
        <w:t xml:space="preserve"> legal, governance, finance, and policy teams, as well as the World Bank to review findings and co-develop recommendations. Additionally, </w:t>
      </w:r>
      <w:r w:rsidR="003D20B4" w:rsidRPr="00035EFF">
        <w:rPr>
          <w:rFonts w:ascii="Calibri Light" w:hAnsi="Calibri Light" w:cs="Calibri Light"/>
          <w:sz w:val="22"/>
          <w:szCs w:val="22"/>
        </w:rPr>
        <w:t xml:space="preserve">and subject to putting appropriate confidentiality arrangements in place, </w:t>
      </w:r>
      <w:r w:rsidRPr="00035EFF">
        <w:rPr>
          <w:rFonts w:ascii="Calibri Light" w:hAnsi="Calibri Light" w:cs="Calibri Light"/>
          <w:sz w:val="22"/>
          <w:szCs w:val="22"/>
        </w:rPr>
        <w:t>seek input from relevant external stakeholders</w:t>
      </w:r>
      <w:r w:rsidR="00744F20" w:rsidRPr="00035EFF">
        <w:rPr>
          <w:rFonts w:ascii="Calibri Light" w:hAnsi="Calibri Light" w:cs="Calibri Light"/>
          <w:sz w:val="22"/>
          <w:szCs w:val="22"/>
        </w:rPr>
        <w:t xml:space="preserve"> </w:t>
      </w:r>
      <w:r w:rsidRPr="00035EFF">
        <w:rPr>
          <w:rFonts w:ascii="Calibri Light" w:hAnsi="Calibri Light" w:cs="Calibri Light"/>
          <w:sz w:val="22"/>
          <w:szCs w:val="22"/>
        </w:rPr>
        <w:t xml:space="preserve">such as </w:t>
      </w:r>
      <w:r w:rsidR="00744F20" w:rsidRPr="00035EFF">
        <w:rPr>
          <w:rFonts w:ascii="Calibri Light" w:hAnsi="Calibri Light" w:cs="Calibri Light"/>
          <w:sz w:val="22"/>
          <w:szCs w:val="22"/>
        </w:rPr>
        <w:t>experts</w:t>
      </w:r>
      <w:r w:rsidR="003C2E31" w:rsidRPr="00035EFF">
        <w:rPr>
          <w:rFonts w:ascii="Calibri Light" w:hAnsi="Calibri Light" w:cs="Calibri Light"/>
          <w:sz w:val="22"/>
          <w:szCs w:val="22"/>
        </w:rPr>
        <w:t xml:space="preserve"> in innovative finance</w:t>
      </w:r>
      <w:r w:rsidR="00DA14FD" w:rsidRPr="00035EFF">
        <w:rPr>
          <w:rFonts w:ascii="Calibri Light" w:hAnsi="Calibri Light" w:cs="Calibri Light"/>
          <w:sz w:val="22"/>
          <w:szCs w:val="22"/>
        </w:rPr>
        <w:t xml:space="preserve">, </w:t>
      </w:r>
      <w:r w:rsidRPr="00035EFF">
        <w:rPr>
          <w:rFonts w:ascii="Calibri Light" w:hAnsi="Calibri Light" w:cs="Calibri Light"/>
          <w:sz w:val="22"/>
          <w:szCs w:val="22"/>
        </w:rPr>
        <w:t xml:space="preserve">representatives from </w:t>
      </w:r>
      <w:r w:rsidR="00AB1491" w:rsidRPr="00035EFF">
        <w:rPr>
          <w:rFonts w:ascii="Calibri Light" w:hAnsi="Calibri Light" w:cs="Calibri Light"/>
          <w:sz w:val="22"/>
          <w:szCs w:val="22"/>
        </w:rPr>
        <w:t xml:space="preserve">relevant </w:t>
      </w:r>
      <w:r w:rsidRPr="00035EFF">
        <w:rPr>
          <w:rFonts w:ascii="Calibri Light" w:hAnsi="Calibri Light" w:cs="Calibri Light"/>
          <w:sz w:val="22"/>
          <w:szCs w:val="22"/>
        </w:rPr>
        <w:t xml:space="preserve">financial </w:t>
      </w:r>
      <w:r w:rsidR="00DA14FD" w:rsidRPr="00035EFF">
        <w:rPr>
          <w:rFonts w:ascii="Calibri Light" w:hAnsi="Calibri Light" w:cs="Calibri Light"/>
          <w:sz w:val="22"/>
          <w:szCs w:val="22"/>
        </w:rPr>
        <w:t xml:space="preserve">institutions, </w:t>
      </w:r>
      <w:r w:rsidR="002F6B0B" w:rsidRPr="00035EFF">
        <w:rPr>
          <w:rFonts w:ascii="Calibri Light" w:hAnsi="Calibri Light" w:cs="Calibri Light"/>
          <w:sz w:val="22"/>
          <w:szCs w:val="22"/>
        </w:rPr>
        <w:t xml:space="preserve">and </w:t>
      </w:r>
      <w:r w:rsidR="00DA14FD" w:rsidRPr="00035EFF">
        <w:rPr>
          <w:rFonts w:ascii="Calibri Light" w:hAnsi="Calibri Light" w:cs="Calibri Light"/>
          <w:sz w:val="22"/>
          <w:szCs w:val="22"/>
        </w:rPr>
        <w:t>original founders</w:t>
      </w:r>
      <w:r w:rsidR="003C2E31" w:rsidRPr="00035EFF">
        <w:rPr>
          <w:rFonts w:ascii="Calibri Light" w:hAnsi="Calibri Light" w:cs="Calibri Light"/>
          <w:sz w:val="22"/>
          <w:szCs w:val="22"/>
        </w:rPr>
        <w:t xml:space="preserve"> and </w:t>
      </w:r>
      <w:r w:rsidR="00B413C7" w:rsidRPr="00035EFF">
        <w:rPr>
          <w:rFonts w:ascii="Calibri Light" w:hAnsi="Calibri Light" w:cs="Calibri Light"/>
          <w:sz w:val="22"/>
          <w:szCs w:val="22"/>
        </w:rPr>
        <w:t xml:space="preserve">arranging </w:t>
      </w:r>
      <w:r w:rsidR="003C2E31" w:rsidRPr="00035EFF">
        <w:rPr>
          <w:rFonts w:ascii="Calibri Light" w:hAnsi="Calibri Light" w:cs="Calibri Light"/>
          <w:sz w:val="22"/>
          <w:szCs w:val="22"/>
        </w:rPr>
        <w:t>banks</w:t>
      </w:r>
      <w:r w:rsidR="00744F20" w:rsidRPr="00035EFF">
        <w:rPr>
          <w:rFonts w:ascii="Calibri Light" w:hAnsi="Calibri Light" w:cs="Calibri Light"/>
          <w:sz w:val="22"/>
          <w:szCs w:val="22"/>
        </w:rPr>
        <w:t xml:space="preserve"> </w:t>
      </w:r>
      <w:r w:rsidRPr="00035EFF">
        <w:rPr>
          <w:rFonts w:ascii="Calibri Light" w:hAnsi="Calibri Light" w:cs="Calibri Light"/>
          <w:sz w:val="22"/>
          <w:szCs w:val="22"/>
        </w:rPr>
        <w:t>to ensure</w:t>
      </w:r>
      <w:r w:rsidR="00394810">
        <w:rPr>
          <w:rFonts w:ascii="Calibri Light" w:hAnsi="Calibri Light" w:cs="Calibri Light"/>
          <w:sz w:val="22"/>
          <w:szCs w:val="22"/>
        </w:rPr>
        <w:t xml:space="preserve"> </w:t>
      </w:r>
      <w:r w:rsidRPr="00035EFF">
        <w:rPr>
          <w:rFonts w:ascii="Calibri Light" w:hAnsi="Calibri Light" w:cs="Calibri Light"/>
          <w:sz w:val="22"/>
          <w:szCs w:val="22"/>
        </w:rPr>
        <w:t xml:space="preserve">a well-rounded and informed perspective. </w:t>
      </w:r>
      <w:r w:rsidR="00035EFF" w:rsidRPr="00035EFF">
        <w:rPr>
          <w:rFonts w:ascii="Calibri Light" w:hAnsi="Calibri Light" w:cs="Calibri Light"/>
        </w:rPr>
        <w:t xml:space="preserve">Share progress and seek feedback and guidance at the </w:t>
      </w:r>
      <w:r w:rsidR="00035EFF" w:rsidRPr="00FF171F">
        <w:rPr>
          <w:rFonts w:ascii="Calibri Light" w:hAnsi="Calibri Light" w:cs="Calibri Light"/>
          <w:sz w:val="22"/>
          <w:szCs w:val="22"/>
        </w:rPr>
        <w:t>March</w:t>
      </w:r>
      <w:r w:rsidR="004F6D3A">
        <w:rPr>
          <w:rFonts w:ascii="Calibri Light" w:hAnsi="Calibri Light" w:cs="Calibri Light"/>
          <w:sz w:val="22"/>
          <w:szCs w:val="22"/>
        </w:rPr>
        <w:t xml:space="preserve"> 2026</w:t>
      </w:r>
      <w:r w:rsidR="00035EFF" w:rsidRPr="00FF171F">
        <w:rPr>
          <w:rFonts w:ascii="Calibri Light" w:hAnsi="Calibri Light" w:cs="Calibri Light"/>
          <w:sz w:val="22"/>
          <w:szCs w:val="22"/>
        </w:rPr>
        <w:t xml:space="preserve"> IFFIm Board meeting.</w:t>
      </w:r>
    </w:p>
    <w:p w14:paraId="135B49B3" w14:textId="66B1D61F" w:rsidR="00397B61" w:rsidRPr="00035EFF" w:rsidRDefault="00397B61" w:rsidP="00394810">
      <w:pPr>
        <w:pStyle w:val="ListParagraph"/>
        <w:numPr>
          <w:ilvl w:val="0"/>
          <w:numId w:val="96"/>
        </w:numPr>
        <w:rPr>
          <w:rFonts w:ascii="Calibri Light" w:hAnsi="Calibri Light" w:cs="Calibri Light"/>
          <w:sz w:val="22"/>
          <w:szCs w:val="22"/>
        </w:rPr>
      </w:pPr>
      <w:r w:rsidRPr="00035EFF">
        <w:rPr>
          <w:rFonts w:ascii="Calibri Light" w:hAnsi="Calibri Light" w:cs="Calibri Light"/>
          <w:b/>
          <w:bCs/>
          <w:sz w:val="22"/>
          <w:szCs w:val="22"/>
        </w:rPr>
        <w:t xml:space="preserve">Donor </w:t>
      </w:r>
      <w:r w:rsidR="00806B73" w:rsidRPr="00035EFF">
        <w:rPr>
          <w:rFonts w:ascii="Calibri Light" w:hAnsi="Calibri Light" w:cs="Calibri Light"/>
          <w:b/>
          <w:bCs/>
          <w:sz w:val="22"/>
          <w:szCs w:val="22"/>
        </w:rPr>
        <w:t>alignment</w:t>
      </w:r>
      <w:r w:rsidRPr="00035EFF">
        <w:rPr>
          <w:rFonts w:ascii="Calibri Light" w:hAnsi="Calibri Light" w:cs="Calibri Light"/>
          <w:sz w:val="22"/>
          <w:szCs w:val="22"/>
        </w:rPr>
        <w:t>: Share draft recommendations with donors and organi</w:t>
      </w:r>
      <w:r w:rsidR="018A7F50" w:rsidRPr="00035EFF">
        <w:rPr>
          <w:rFonts w:ascii="Calibri Light" w:hAnsi="Calibri Light" w:cs="Calibri Light"/>
          <w:sz w:val="22"/>
          <w:szCs w:val="22"/>
        </w:rPr>
        <w:t>s</w:t>
      </w:r>
      <w:r w:rsidRPr="00035EFF">
        <w:rPr>
          <w:rFonts w:ascii="Calibri Light" w:hAnsi="Calibri Light" w:cs="Calibri Light"/>
          <w:sz w:val="22"/>
          <w:szCs w:val="22"/>
        </w:rPr>
        <w:t xml:space="preserve">e </w:t>
      </w:r>
      <w:r w:rsidR="00B34DB3" w:rsidRPr="00035EFF">
        <w:rPr>
          <w:rFonts w:ascii="Calibri Light" w:hAnsi="Calibri Light" w:cs="Calibri Light"/>
          <w:sz w:val="22"/>
          <w:szCs w:val="22"/>
        </w:rPr>
        <w:t xml:space="preserve">a </w:t>
      </w:r>
      <w:r w:rsidR="00B068A8" w:rsidRPr="00035EFF">
        <w:rPr>
          <w:rFonts w:ascii="Calibri Light" w:hAnsi="Calibri Light" w:cs="Calibri Light"/>
          <w:sz w:val="22"/>
          <w:szCs w:val="22"/>
        </w:rPr>
        <w:t xml:space="preserve">donor </w:t>
      </w:r>
      <w:r w:rsidRPr="00035EFF">
        <w:rPr>
          <w:rFonts w:ascii="Calibri Light" w:hAnsi="Calibri Light" w:cs="Calibri Light"/>
          <w:sz w:val="22"/>
          <w:szCs w:val="22"/>
        </w:rPr>
        <w:t>workshop</w:t>
      </w:r>
      <w:r w:rsidR="00B34DB3" w:rsidRPr="00035EFF">
        <w:rPr>
          <w:rFonts w:ascii="Calibri Light" w:hAnsi="Calibri Light" w:cs="Calibri Light"/>
          <w:sz w:val="22"/>
          <w:szCs w:val="22"/>
        </w:rPr>
        <w:t xml:space="preserve"> </w:t>
      </w:r>
      <w:r w:rsidRPr="00035EFF">
        <w:rPr>
          <w:rFonts w:ascii="Calibri Light" w:hAnsi="Calibri Light" w:cs="Calibri Light"/>
          <w:sz w:val="22"/>
          <w:szCs w:val="22"/>
        </w:rPr>
        <w:t xml:space="preserve">to gather feedback and build consensus. </w:t>
      </w:r>
    </w:p>
    <w:p w14:paraId="0B8E8C5F" w14:textId="5879D4C1" w:rsidR="00AE34C3" w:rsidRPr="004A166F" w:rsidRDefault="00AE34C3" w:rsidP="00394810">
      <w:pPr>
        <w:pStyle w:val="ListParagraph"/>
        <w:numPr>
          <w:ilvl w:val="0"/>
          <w:numId w:val="96"/>
        </w:numPr>
        <w:rPr>
          <w:rFonts w:ascii="Calibri Light" w:hAnsi="Calibri Light" w:cs="Calibri Light"/>
          <w:sz w:val="22"/>
          <w:szCs w:val="22"/>
        </w:rPr>
      </w:pPr>
      <w:r>
        <w:rPr>
          <w:rFonts w:ascii="Calibri Light" w:hAnsi="Calibri Light" w:cs="Calibri Light"/>
          <w:b/>
          <w:bCs/>
          <w:sz w:val="22"/>
          <w:szCs w:val="22"/>
        </w:rPr>
        <w:t>Finalisation</w:t>
      </w:r>
      <w:r w:rsidRPr="00101CCA">
        <w:rPr>
          <w:rFonts w:ascii="Calibri Light" w:hAnsi="Calibri Light" w:cs="Calibri Light"/>
          <w:sz w:val="22"/>
          <w:szCs w:val="22"/>
        </w:rPr>
        <w:t>:</w:t>
      </w:r>
      <w:r>
        <w:rPr>
          <w:rFonts w:ascii="Calibri Light" w:hAnsi="Calibri Light" w:cs="Calibri Light"/>
          <w:sz w:val="22"/>
          <w:szCs w:val="22"/>
        </w:rPr>
        <w:t xml:space="preserve"> </w:t>
      </w:r>
      <w:r w:rsidRPr="004A166F">
        <w:rPr>
          <w:rFonts w:ascii="Calibri Light" w:hAnsi="Calibri Light" w:cs="Calibri Light"/>
          <w:sz w:val="22"/>
          <w:szCs w:val="22"/>
        </w:rPr>
        <w:t>Refine and finali</w:t>
      </w:r>
      <w:r>
        <w:rPr>
          <w:rFonts w:ascii="Calibri Light" w:hAnsi="Calibri Light" w:cs="Calibri Light"/>
          <w:sz w:val="22"/>
          <w:szCs w:val="22"/>
        </w:rPr>
        <w:t>s</w:t>
      </w:r>
      <w:r w:rsidRPr="004A166F">
        <w:rPr>
          <w:rFonts w:ascii="Calibri Light" w:hAnsi="Calibri Light" w:cs="Calibri Light"/>
          <w:sz w:val="22"/>
          <w:szCs w:val="22"/>
        </w:rPr>
        <w:t>e the recommendations based on expert and donor input.</w:t>
      </w:r>
    </w:p>
    <w:p w14:paraId="7C4BFE40" w14:textId="5A19F466" w:rsidR="003C3D75" w:rsidRDefault="003C3D75" w:rsidP="00397B61">
      <w:pPr>
        <w:pStyle w:val="ListParagraph"/>
        <w:ind w:left="360"/>
        <w:rPr>
          <w:rFonts w:ascii="Calibri Light" w:hAnsi="Calibri Light" w:cs="Calibri Light"/>
        </w:rPr>
      </w:pPr>
    </w:p>
    <w:p w14:paraId="5E2107EF" w14:textId="34A44B60" w:rsidR="00AF01DB" w:rsidRPr="0070459B" w:rsidRDefault="565D0DA7" w:rsidP="2B4F5CAA">
      <w:pPr>
        <w:rPr>
          <w:rFonts w:ascii="Calibri Light" w:hAnsi="Calibri Light" w:cs="Calibri Light"/>
          <w:highlight w:val="yellow"/>
        </w:rPr>
      </w:pPr>
      <w:r w:rsidRPr="2B4F5CAA">
        <w:rPr>
          <w:rFonts w:ascii="Calibri Light" w:hAnsi="Calibri Light" w:cs="Calibri Light"/>
          <w:b/>
          <w:bCs/>
        </w:rPr>
        <w:t xml:space="preserve">vi. </w:t>
      </w:r>
      <w:r w:rsidR="00AE34C3" w:rsidRPr="2B4F5CAA">
        <w:rPr>
          <w:rFonts w:ascii="Calibri Light" w:hAnsi="Calibri Light" w:cs="Calibri Light"/>
          <w:b/>
          <w:bCs/>
        </w:rPr>
        <w:t>P</w:t>
      </w:r>
      <w:r w:rsidR="00AF01DB" w:rsidRPr="2B4F5CAA">
        <w:rPr>
          <w:rFonts w:ascii="Calibri Light" w:hAnsi="Calibri Light" w:cs="Calibri Light"/>
          <w:b/>
          <w:bCs/>
        </w:rPr>
        <w:t>reparing a high-level execution plan</w:t>
      </w:r>
      <w:r w:rsidR="00AF01DB" w:rsidRPr="2B4F5CAA">
        <w:rPr>
          <w:rFonts w:ascii="Calibri Light" w:hAnsi="Calibri Light" w:cs="Calibri Light"/>
        </w:rPr>
        <w:t xml:space="preserve">: </w:t>
      </w:r>
      <w:r w:rsidR="00F70D9E" w:rsidRPr="2B4F5CAA">
        <w:rPr>
          <w:rFonts w:ascii="Calibri Light" w:hAnsi="Calibri Light" w:cs="Calibri Light"/>
        </w:rPr>
        <w:t>D</w:t>
      </w:r>
      <w:r w:rsidR="00D02A18" w:rsidRPr="2B4F5CAA">
        <w:rPr>
          <w:rFonts w:ascii="Calibri Light" w:hAnsi="Calibri Light" w:cs="Calibri Light"/>
        </w:rPr>
        <w:t xml:space="preserve">evelop </w:t>
      </w:r>
      <w:r w:rsidR="00AF01DB" w:rsidRPr="2B4F5CAA">
        <w:rPr>
          <w:rFonts w:ascii="Calibri Light" w:hAnsi="Calibri Light" w:cs="Calibri Light"/>
        </w:rPr>
        <w:t>a structured roadmap to guide the implementation of proposed changes, ensuring alignment across legal, governance, and operational areas</w:t>
      </w:r>
      <w:r w:rsidR="00DA4FEE" w:rsidRPr="2B4F5CAA">
        <w:rPr>
          <w:rFonts w:ascii="Calibri Light" w:hAnsi="Calibri Light" w:cs="Calibri Light"/>
        </w:rPr>
        <w:t xml:space="preserve"> and </w:t>
      </w:r>
      <w:r w:rsidR="0084564A" w:rsidRPr="2B4F5CAA">
        <w:rPr>
          <w:rFonts w:ascii="Calibri Light" w:hAnsi="Calibri Light" w:cs="Calibri Light"/>
        </w:rPr>
        <w:t xml:space="preserve">incorporating approval processes of donor governments. </w:t>
      </w:r>
      <w:r w:rsidR="00AF01DB" w:rsidRPr="2B4F5CAA">
        <w:rPr>
          <w:rFonts w:ascii="Calibri Light" w:hAnsi="Calibri Light" w:cs="Calibri Light"/>
        </w:rPr>
        <w:t>Key activities include, but are not limited to</w:t>
      </w:r>
      <w:r w:rsidR="00B940C2" w:rsidRPr="2B4F5CAA">
        <w:rPr>
          <w:rFonts w:ascii="Calibri Light" w:hAnsi="Calibri Light" w:cs="Calibri Light"/>
        </w:rPr>
        <w:t>:</w:t>
      </w:r>
    </w:p>
    <w:p w14:paraId="343A5685" w14:textId="6052FA18" w:rsidR="00AF01DB" w:rsidRPr="004A166F" w:rsidRDefault="00AF01DB" w:rsidP="004A166F">
      <w:pPr>
        <w:pStyle w:val="ListParagraph"/>
        <w:numPr>
          <w:ilvl w:val="0"/>
          <w:numId w:val="97"/>
        </w:numPr>
        <w:rPr>
          <w:rFonts w:ascii="Calibri Light" w:hAnsi="Calibri Light" w:cs="Calibri Light"/>
          <w:sz w:val="22"/>
          <w:szCs w:val="22"/>
        </w:rPr>
      </w:pPr>
      <w:r w:rsidRPr="004A166F">
        <w:rPr>
          <w:rFonts w:ascii="Calibri Light" w:hAnsi="Calibri Light" w:cs="Calibri Light"/>
          <w:b/>
          <w:bCs/>
          <w:sz w:val="22"/>
          <w:szCs w:val="22"/>
        </w:rPr>
        <w:t>Define</w:t>
      </w:r>
      <w:r w:rsidR="0064400D" w:rsidRPr="004A166F">
        <w:rPr>
          <w:rFonts w:ascii="Calibri Light" w:hAnsi="Calibri Light" w:cs="Calibri Light"/>
          <w:b/>
          <w:bCs/>
          <w:sz w:val="22"/>
          <w:szCs w:val="22"/>
        </w:rPr>
        <w:t xml:space="preserve"> functional </w:t>
      </w:r>
      <w:r w:rsidRPr="004A166F">
        <w:rPr>
          <w:rFonts w:ascii="Calibri Light" w:hAnsi="Calibri Light" w:cs="Calibri Light"/>
          <w:b/>
          <w:bCs/>
          <w:sz w:val="22"/>
          <w:szCs w:val="22"/>
        </w:rPr>
        <w:t>areas</w:t>
      </w:r>
      <w:r w:rsidRPr="004A166F">
        <w:rPr>
          <w:rFonts w:ascii="Calibri Light" w:hAnsi="Calibri Light" w:cs="Calibri Light"/>
          <w:sz w:val="22"/>
          <w:szCs w:val="22"/>
        </w:rPr>
        <w:t>: Identify the specific changes required within legal, governance, and operational functions, and outline the approach for implementing these changes.</w:t>
      </w:r>
    </w:p>
    <w:p w14:paraId="4E7FBBC7" w14:textId="1ABBEDEB" w:rsidR="00CB4B44" w:rsidRPr="0070459B" w:rsidRDefault="00CB4B44" w:rsidP="004A166F">
      <w:pPr>
        <w:pStyle w:val="ListParagraph"/>
        <w:numPr>
          <w:ilvl w:val="0"/>
          <w:numId w:val="97"/>
        </w:numPr>
        <w:rPr>
          <w:rFonts w:ascii="Calibri Light" w:hAnsi="Calibri Light" w:cs="Calibri Light"/>
          <w:sz w:val="22"/>
          <w:szCs w:val="22"/>
        </w:rPr>
      </w:pPr>
      <w:r w:rsidRPr="0070459B">
        <w:rPr>
          <w:rFonts w:ascii="Calibri Light" w:hAnsi="Calibri Light" w:cs="Calibri Light"/>
          <w:b/>
          <w:bCs/>
          <w:sz w:val="22"/>
          <w:szCs w:val="22"/>
        </w:rPr>
        <w:lastRenderedPageBreak/>
        <w:t xml:space="preserve">Donor approval processes: </w:t>
      </w:r>
      <w:r w:rsidR="00E64204" w:rsidRPr="00E64204">
        <w:rPr>
          <w:rFonts w:ascii="Calibri Light" w:hAnsi="Calibri Light" w:cs="Calibri Light"/>
          <w:sz w:val="22"/>
          <w:szCs w:val="22"/>
        </w:rPr>
        <w:t>Map out the approval processes of key donor constituencies necessary for implementing proposed changes</w:t>
      </w:r>
      <w:r w:rsidR="001E4E57" w:rsidRPr="0070459B">
        <w:rPr>
          <w:rFonts w:ascii="Calibri Light" w:hAnsi="Calibri Light" w:cs="Calibri Light"/>
          <w:sz w:val="22"/>
          <w:szCs w:val="22"/>
        </w:rPr>
        <w:t xml:space="preserve">. </w:t>
      </w:r>
    </w:p>
    <w:p w14:paraId="3D1603AF" w14:textId="12B896D9" w:rsidR="00AF01DB" w:rsidRPr="004A166F" w:rsidRDefault="00AF01DB" w:rsidP="004A166F">
      <w:pPr>
        <w:pStyle w:val="ListParagraph"/>
        <w:numPr>
          <w:ilvl w:val="0"/>
          <w:numId w:val="97"/>
        </w:numPr>
        <w:rPr>
          <w:rFonts w:ascii="Calibri Light" w:hAnsi="Calibri Light" w:cs="Calibri Light"/>
          <w:sz w:val="22"/>
          <w:szCs w:val="22"/>
        </w:rPr>
      </w:pPr>
      <w:r w:rsidRPr="004A166F">
        <w:rPr>
          <w:rFonts w:ascii="Calibri Light" w:hAnsi="Calibri Light" w:cs="Calibri Light"/>
          <w:b/>
          <w:bCs/>
          <w:sz w:val="22"/>
          <w:szCs w:val="22"/>
        </w:rPr>
        <w:t>Development</w:t>
      </w:r>
      <w:r w:rsidR="0064400D" w:rsidRPr="004A166F">
        <w:rPr>
          <w:rFonts w:ascii="Calibri Light" w:hAnsi="Calibri Light" w:cs="Calibri Light"/>
          <w:b/>
          <w:bCs/>
          <w:sz w:val="22"/>
          <w:szCs w:val="22"/>
        </w:rPr>
        <w:t xml:space="preserve"> timeline</w:t>
      </w:r>
      <w:r w:rsidRPr="004A166F">
        <w:rPr>
          <w:rFonts w:ascii="Calibri Light" w:hAnsi="Calibri Light" w:cs="Calibri Light"/>
          <w:sz w:val="22"/>
          <w:szCs w:val="22"/>
        </w:rPr>
        <w:t>: Establish a phased timeline that includes key milestones, deliverables, and dependencies to ensure coordinated progress.</w:t>
      </w:r>
    </w:p>
    <w:p w14:paraId="10982279" w14:textId="47FDA759" w:rsidR="00AF01DB" w:rsidRPr="004A166F" w:rsidRDefault="00AF01DB" w:rsidP="004A166F">
      <w:pPr>
        <w:pStyle w:val="ListParagraph"/>
        <w:numPr>
          <w:ilvl w:val="0"/>
          <w:numId w:val="97"/>
        </w:numPr>
        <w:rPr>
          <w:rFonts w:ascii="Calibri Light" w:hAnsi="Calibri Light" w:cs="Calibri Light"/>
          <w:sz w:val="22"/>
          <w:szCs w:val="22"/>
        </w:rPr>
      </w:pPr>
      <w:r w:rsidRPr="004A166F">
        <w:rPr>
          <w:rFonts w:ascii="Calibri Light" w:hAnsi="Calibri Light" w:cs="Calibri Light"/>
          <w:b/>
          <w:bCs/>
          <w:sz w:val="22"/>
          <w:szCs w:val="22"/>
        </w:rPr>
        <w:t xml:space="preserve">Resource </w:t>
      </w:r>
      <w:r w:rsidR="0064400D" w:rsidRPr="004A166F">
        <w:rPr>
          <w:rFonts w:ascii="Calibri Light" w:hAnsi="Calibri Light" w:cs="Calibri Light"/>
          <w:b/>
          <w:bCs/>
          <w:sz w:val="22"/>
          <w:szCs w:val="22"/>
        </w:rPr>
        <w:t>p</w:t>
      </w:r>
      <w:r w:rsidRPr="004A166F">
        <w:rPr>
          <w:rFonts w:ascii="Calibri Light" w:hAnsi="Calibri Light" w:cs="Calibri Light"/>
          <w:b/>
          <w:bCs/>
          <w:sz w:val="22"/>
          <w:szCs w:val="22"/>
        </w:rPr>
        <w:t>lanning</w:t>
      </w:r>
      <w:r w:rsidRPr="004A166F">
        <w:rPr>
          <w:rFonts w:ascii="Calibri Light" w:hAnsi="Calibri Light" w:cs="Calibri Light"/>
          <w:sz w:val="22"/>
          <w:szCs w:val="22"/>
        </w:rPr>
        <w:t>: Determine the human, financial, and technical resources needed to support each functional area throughout implementation.</w:t>
      </w:r>
    </w:p>
    <w:p w14:paraId="5E7DE07F" w14:textId="0BD8F2A6" w:rsidR="00AF01DB" w:rsidRPr="004A166F" w:rsidRDefault="00AF01DB" w:rsidP="004A166F">
      <w:pPr>
        <w:pStyle w:val="ListParagraph"/>
        <w:numPr>
          <w:ilvl w:val="0"/>
          <w:numId w:val="97"/>
        </w:numPr>
        <w:rPr>
          <w:rFonts w:ascii="Calibri Light" w:hAnsi="Calibri Light" w:cs="Calibri Light"/>
        </w:rPr>
      </w:pPr>
      <w:r w:rsidRPr="2B4F5CAA">
        <w:rPr>
          <w:rFonts w:ascii="Calibri Light" w:hAnsi="Calibri Light" w:cs="Calibri Light"/>
          <w:b/>
          <w:bCs/>
          <w:sz w:val="22"/>
          <w:szCs w:val="22"/>
        </w:rPr>
        <w:t xml:space="preserve">Risk </w:t>
      </w:r>
      <w:r w:rsidR="0064400D" w:rsidRPr="2B4F5CAA">
        <w:rPr>
          <w:rFonts w:ascii="Calibri Light" w:hAnsi="Calibri Light" w:cs="Calibri Light"/>
          <w:b/>
          <w:bCs/>
          <w:sz w:val="22"/>
          <w:szCs w:val="22"/>
        </w:rPr>
        <w:t>m</w:t>
      </w:r>
      <w:r w:rsidRPr="2B4F5CAA">
        <w:rPr>
          <w:rFonts w:ascii="Calibri Light" w:hAnsi="Calibri Light" w:cs="Calibri Light"/>
          <w:b/>
          <w:bCs/>
          <w:sz w:val="22"/>
          <w:szCs w:val="22"/>
        </w:rPr>
        <w:t xml:space="preserve">itigation </w:t>
      </w:r>
      <w:r w:rsidR="0064400D" w:rsidRPr="2B4F5CAA">
        <w:rPr>
          <w:rFonts w:ascii="Calibri Light" w:hAnsi="Calibri Light" w:cs="Calibri Light"/>
          <w:b/>
          <w:bCs/>
          <w:sz w:val="22"/>
          <w:szCs w:val="22"/>
        </w:rPr>
        <w:t>s</w:t>
      </w:r>
      <w:r w:rsidRPr="2B4F5CAA">
        <w:rPr>
          <w:rFonts w:ascii="Calibri Light" w:hAnsi="Calibri Light" w:cs="Calibri Light"/>
          <w:b/>
          <w:bCs/>
          <w:sz w:val="22"/>
          <w:szCs w:val="22"/>
        </w:rPr>
        <w:t>trategy</w:t>
      </w:r>
      <w:r w:rsidRPr="2B4F5CAA">
        <w:rPr>
          <w:rFonts w:ascii="Calibri Light" w:hAnsi="Calibri Light" w:cs="Calibri Light"/>
          <w:sz w:val="22"/>
          <w:szCs w:val="22"/>
        </w:rPr>
        <w:t>: Identify potential implementation risks and mitigation plan.</w:t>
      </w:r>
    </w:p>
    <w:p w14:paraId="3123643E" w14:textId="15F38BE5" w:rsidR="00AC23AB" w:rsidRDefault="004A166F" w:rsidP="00AC23AB">
      <w:pPr>
        <w:pStyle w:val="Heading2"/>
        <w:ind w:left="578" w:hanging="578"/>
        <w:contextualSpacing w:val="0"/>
      </w:pPr>
      <w:r>
        <w:rPr>
          <w:rStyle w:val="PlaceholderText"/>
          <w:rFonts w:asciiTheme="majorHAnsi" w:hAnsiTheme="majorHAnsi"/>
          <w:sz w:val="22"/>
          <w:szCs w:val="22"/>
        </w:rPr>
        <w:t xml:space="preserve"> </w:t>
      </w:r>
      <w:r w:rsidR="00AC23AB" w:rsidRPr="004A166F">
        <w:t xml:space="preserve">Deliverables </w:t>
      </w:r>
    </w:p>
    <w:tbl>
      <w:tblPr>
        <w:tblW w:w="1035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920"/>
        <w:gridCol w:w="2430"/>
      </w:tblGrid>
      <w:tr w:rsidR="007509C5" w:rsidRPr="009563DB" w14:paraId="51C4F350" w14:textId="77777777" w:rsidTr="00165485">
        <w:trPr>
          <w:trHeight w:val="300"/>
        </w:trPr>
        <w:tc>
          <w:tcPr>
            <w:tcW w:w="7920" w:type="dxa"/>
          </w:tcPr>
          <w:p w14:paraId="6D53810A" w14:textId="77777777" w:rsidR="007509C5" w:rsidRPr="009563DB" w:rsidRDefault="007509C5" w:rsidP="00165485">
            <w:pPr>
              <w:autoSpaceDE w:val="0"/>
              <w:autoSpaceDN w:val="0"/>
              <w:adjustRightInd w:val="0"/>
              <w:spacing w:beforeLines="23" w:before="55" w:afterLines="23" w:after="55" w:line="240" w:lineRule="auto"/>
              <w:contextualSpacing/>
              <w:jc w:val="center"/>
              <w:rPr>
                <w:rFonts w:ascii="Calibri Light" w:hAnsi="Calibri Light" w:cs="Calibri Light"/>
                <w:b/>
                <w:bCs/>
              </w:rPr>
            </w:pPr>
            <w:r w:rsidRPr="009563DB">
              <w:rPr>
                <w:rFonts w:ascii="Calibri Light" w:hAnsi="Calibri Light" w:cs="Calibri Light"/>
                <w:b/>
                <w:bCs/>
              </w:rPr>
              <w:t>Milestone</w:t>
            </w:r>
          </w:p>
        </w:tc>
        <w:tc>
          <w:tcPr>
            <w:tcW w:w="2430" w:type="dxa"/>
          </w:tcPr>
          <w:p w14:paraId="378A5AAA" w14:textId="77777777" w:rsidR="007509C5" w:rsidRPr="009563DB" w:rsidRDefault="007509C5" w:rsidP="00165485">
            <w:pPr>
              <w:autoSpaceDE w:val="0"/>
              <w:autoSpaceDN w:val="0"/>
              <w:adjustRightInd w:val="0"/>
              <w:spacing w:beforeLines="23" w:before="55" w:afterLines="23" w:after="55" w:line="240" w:lineRule="auto"/>
              <w:contextualSpacing/>
              <w:jc w:val="center"/>
              <w:rPr>
                <w:rFonts w:ascii="Calibri Light" w:hAnsi="Calibri Light" w:cs="Calibri Light"/>
                <w:b/>
                <w:bCs/>
              </w:rPr>
            </w:pPr>
            <w:r w:rsidRPr="009563DB">
              <w:rPr>
                <w:rFonts w:ascii="Calibri Light" w:hAnsi="Calibri Light" w:cs="Calibri Light"/>
                <w:b/>
                <w:bCs/>
              </w:rPr>
              <w:t>Due Date</w:t>
            </w:r>
          </w:p>
        </w:tc>
      </w:tr>
      <w:tr w:rsidR="007509C5" w:rsidRPr="004A3D1B" w14:paraId="7FC46E1C" w14:textId="77777777" w:rsidTr="00165485">
        <w:trPr>
          <w:trHeight w:val="288"/>
        </w:trPr>
        <w:tc>
          <w:tcPr>
            <w:tcW w:w="7920" w:type="dxa"/>
          </w:tcPr>
          <w:p w14:paraId="0BB72FD0" w14:textId="77777777" w:rsidR="007509C5" w:rsidRDefault="007509C5" w:rsidP="00C133C5">
            <w:pPr>
              <w:spacing w:afterLines="60" w:after="144" w:line="240" w:lineRule="auto"/>
              <w:rPr>
                <w:rFonts w:ascii="Calibri Light" w:hAnsi="Calibri Light" w:cs="Calibri Light"/>
              </w:rPr>
            </w:pPr>
            <w:r w:rsidRPr="2B4F5CAA">
              <w:rPr>
                <w:rFonts w:ascii="Calibri Light" w:hAnsi="Calibri Light" w:cs="Calibri Light"/>
                <w:b/>
                <w:bCs/>
              </w:rPr>
              <w:t>i. Desktop review report</w:t>
            </w:r>
            <w:r>
              <w:rPr>
                <w:rFonts w:ascii="Calibri Light" w:hAnsi="Calibri Light" w:cs="Calibri Light"/>
                <w:b/>
                <w:bCs/>
              </w:rPr>
              <w:t xml:space="preserve"> </w:t>
            </w:r>
            <w:r w:rsidRPr="2B4F5CAA">
              <w:rPr>
                <w:rFonts w:ascii="Calibri Light" w:hAnsi="Calibri Light" w:cs="Calibri Light"/>
                <w:b/>
                <w:bCs/>
              </w:rPr>
              <w:t>(by mid-September 2025)</w:t>
            </w:r>
            <w:r>
              <w:rPr>
                <w:rFonts w:ascii="Calibri Light" w:hAnsi="Calibri Light" w:cs="Calibri Light"/>
                <w:b/>
                <w:bCs/>
              </w:rPr>
              <w:t xml:space="preserve">: </w:t>
            </w:r>
            <w:r w:rsidRPr="2B4F5CAA">
              <w:rPr>
                <w:rFonts w:ascii="Calibri Light" w:hAnsi="Calibri Light" w:cs="Calibri Light"/>
              </w:rPr>
              <w:t xml:space="preserve">Develop a preliminary document that defines </w:t>
            </w:r>
            <w:proofErr w:type="spellStart"/>
            <w:r w:rsidRPr="2B4F5CAA">
              <w:rPr>
                <w:rFonts w:ascii="Calibri Light" w:hAnsi="Calibri Light" w:cs="Calibri Light"/>
              </w:rPr>
              <w:t>IFFIm’s</w:t>
            </w:r>
            <w:proofErr w:type="spellEnd"/>
            <w:r w:rsidRPr="2B4F5CAA">
              <w:rPr>
                <w:rFonts w:ascii="Calibri Light" w:hAnsi="Calibri Light" w:cs="Calibri Light"/>
              </w:rPr>
              <w:t xml:space="preserve"> key roles and functions, highlights its unique value to Gavi to date, and identifies areas for improvement or adaptation</w:t>
            </w:r>
            <w:r>
              <w:rPr>
                <w:rFonts w:ascii="Calibri Light" w:hAnsi="Calibri Light" w:cs="Calibri Light"/>
              </w:rPr>
              <w:t>.</w:t>
            </w:r>
          </w:p>
        </w:tc>
        <w:tc>
          <w:tcPr>
            <w:tcW w:w="2430" w:type="dxa"/>
          </w:tcPr>
          <w:p w14:paraId="0DB1F9AF" w14:textId="77777777" w:rsidR="007509C5" w:rsidRPr="004A3D1B" w:rsidRDefault="007509C5" w:rsidP="00C133C5">
            <w:pPr>
              <w:autoSpaceDE w:val="0"/>
              <w:autoSpaceDN w:val="0"/>
              <w:adjustRightInd w:val="0"/>
              <w:spacing w:afterLines="60" w:after="144" w:line="240" w:lineRule="auto"/>
              <w:rPr>
                <w:rFonts w:ascii="Calibri Light" w:hAnsi="Calibri Light" w:cs="Calibri Light"/>
              </w:rPr>
            </w:pPr>
            <w:r w:rsidRPr="004A3D1B">
              <w:rPr>
                <w:rFonts w:ascii="Calibri Light" w:hAnsi="Calibri Light" w:cs="Calibri Light"/>
              </w:rPr>
              <w:t>By 30 September</w:t>
            </w:r>
          </w:p>
        </w:tc>
      </w:tr>
      <w:tr w:rsidR="007509C5" w:rsidRPr="004A3D1B" w14:paraId="41559E5F" w14:textId="77777777" w:rsidTr="00165485">
        <w:trPr>
          <w:trHeight w:val="288"/>
        </w:trPr>
        <w:tc>
          <w:tcPr>
            <w:tcW w:w="7920" w:type="dxa"/>
          </w:tcPr>
          <w:p w14:paraId="2DC12993" w14:textId="33979945" w:rsidR="007509C5" w:rsidRPr="00745951" w:rsidRDefault="00754E60" w:rsidP="00C133C5">
            <w:pPr>
              <w:spacing w:afterLines="60" w:after="144" w:line="240" w:lineRule="auto"/>
              <w:rPr>
                <w:rFonts w:ascii="Calibri Light" w:hAnsi="Calibri Light" w:cs="Calibri Light"/>
              </w:rPr>
            </w:pPr>
            <w:r>
              <w:rPr>
                <w:rFonts w:ascii="Calibri Light" w:hAnsi="Calibri Light" w:cs="Calibri Light"/>
                <w:b/>
                <w:bCs/>
              </w:rPr>
              <w:t>i</w:t>
            </w:r>
            <w:r w:rsidR="007509C5" w:rsidRPr="2B4F5CAA">
              <w:rPr>
                <w:rFonts w:ascii="Calibri Light" w:hAnsi="Calibri Light" w:cs="Calibri Light"/>
                <w:b/>
                <w:bCs/>
              </w:rPr>
              <w:t>i. Stakeholder consultation report and initial findings note</w:t>
            </w:r>
            <w:r w:rsidR="007509C5">
              <w:rPr>
                <w:rFonts w:ascii="Calibri Light" w:hAnsi="Calibri Light" w:cs="Calibri Light"/>
                <w:b/>
                <w:bCs/>
              </w:rPr>
              <w:t xml:space="preserve">: </w:t>
            </w:r>
            <w:r w:rsidR="007509C5" w:rsidRPr="2B4F5CAA">
              <w:rPr>
                <w:rFonts w:ascii="Calibri Light" w:hAnsi="Calibri Light" w:cs="Calibri Light"/>
              </w:rPr>
              <w:t xml:space="preserve">Develop a comprehensive report capturing stakeholder perspectives, expectations, and priorities to inform the direction of potential enhancements. </w:t>
            </w:r>
            <w:r w:rsidR="007509C5">
              <w:rPr>
                <w:rFonts w:ascii="Calibri Light" w:hAnsi="Calibri Light" w:cs="Calibri Light"/>
              </w:rPr>
              <w:t xml:space="preserve">Engage the IFFIm Board and the Gavi Secretariat to seek input, feedback and guidance, including through discussions at the October </w:t>
            </w:r>
            <w:r w:rsidR="00EB36F1">
              <w:rPr>
                <w:rFonts w:ascii="Calibri Light" w:hAnsi="Calibri Light" w:cs="Calibri Light"/>
              </w:rPr>
              <w:t>2025</w:t>
            </w:r>
            <w:r w:rsidR="002224A9">
              <w:rPr>
                <w:rFonts w:ascii="Calibri Light" w:hAnsi="Calibri Light" w:cs="Calibri Light"/>
              </w:rPr>
              <w:t xml:space="preserve"> </w:t>
            </w:r>
            <w:r w:rsidR="007509C5">
              <w:rPr>
                <w:rFonts w:ascii="Calibri Light" w:hAnsi="Calibri Light" w:cs="Calibri Light"/>
              </w:rPr>
              <w:t>IFFIm strategy meeting</w:t>
            </w:r>
            <w:r w:rsidR="007509C5" w:rsidRPr="2B4F5CAA">
              <w:rPr>
                <w:rFonts w:ascii="Calibri Light" w:hAnsi="Calibri Light" w:cs="Calibri Light"/>
              </w:rPr>
              <w:t xml:space="preserve">. Summarise initial findings in a </w:t>
            </w:r>
            <w:r w:rsidR="007509C5">
              <w:rPr>
                <w:rFonts w:ascii="Calibri Light" w:hAnsi="Calibri Light" w:cs="Calibri Light"/>
              </w:rPr>
              <w:t xml:space="preserve">report </w:t>
            </w:r>
            <w:r w:rsidR="007509C5" w:rsidRPr="2B4F5CAA">
              <w:rPr>
                <w:rFonts w:ascii="Calibri Light" w:hAnsi="Calibri Light" w:cs="Calibri Light"/>
              </w:rPr>
              <w:t xml:space="preserve">and presentation </w:t>
            </w:r>
            <w:r w:rsidR="007509C5" w:rsidRPr="005F299F">
              <w:rPr>
                <w:rFonts w:ascii="Calibri Light" w:hAnsi="Calibri Light" w:cs="Calibri Light"/>
              </w:rPr>
              <w:t xml:space="preserve">highlighting opportunities to strengthen </w:t>
            </w:r>
            <w:proofErr w:type="spellStart"/>
            <w:r w:rsidR="007509C5" w:rsidRPr="005F299F">
              <w:rPr>
                <w:rFonts w:ascii="Calibri Light" w:hAnsi="Calibri Light" w:cs="Calibri Light"/>
              </w:rPr>
              <w:t>IFFIm’s</w:t>
            </w:r>
            <w:proofErr w:type="spellEnd"/>
            <w:r w:rsidR="007509C5" w:rsidRPr="005F299F">
              <w:rPr>
                <w:rFonts w:ascii="Calibri Light" w:hAnsi="Calibri Light" w:cs="Calibri Light"/>
              </w:rPr>
              <w:t xml:space="preserve"> operational and strategic effectiveness.</w:t>
            </w:r>
            <w:r w:rsidR="007509C5">
              <w:rPr>
                <w:rFonts w:ascii="Calibri Light" w:hAnsi="Calibri Light" w:cs="Calibri Light"/>
              </w:rPr>
              <w:t xml:space="preserve"> The process may include organising a dedicated session with the Board and the Secretariat to review and finalise the report.</w:t>
            </w:r>
          </w:p>
        </w:tc>
        <w:tc>
          <w:tcPr>
            <w:tcW w:w="2430" w:type="dxa"/>
          </w:tcPr>
          <w:p w14:paraId="6664BA8D" w14:textId="77777777" w:rsidR="007509C5" w:rsidRPr="004A3D1B" w:rsidRDefault="007509C5" w:rsidP="00C133C5">
            <w:pPr>
              <w:autoSpaceDE w:val="0"/>
              <w:autoSpaceDN w:val="0"/>
              <w:adjustRightInd w:val="0"/>
              <w:spacing w:afterLines="60" w:after="144" w:line="240" w:lineRule="auto"/>
              <w:rPr>
                <w:rFonts w:ascii="Calibri Light" w:hAnsi="Calibri Light" w:cs="Calibri Light"/>
              </w:rPr>
            </w:pPr>
            <w:r w:rsidRPr="009563DB">
              <w:rPr>
                <w:rFonts w:ascii="Calibri Light" w:hAnsi="Calibri Light" w:cs="Calibri Light"/>
              </w:rPr>
              <w:t>By 31 October 2025</w:t>
            </w:r>
          </w:p>
        </w:tc>
      </w:tr>
      <w:tr w:rsidR="007509C5" w:rsidRPr="004A3D1B" w14:paraId="7119DBC0" w14:textId="77777777" w:rsidTr="00165485">
        <w:trPr>
          <w:trHeight w:val="288"/>
        </w:trPr>
        <w:tc>
          <w:tcPr>
            <w:tcW w:w="7920" w:type="dxa"/>
          </w:tcPr>
          <w:p w14:paraId="0CA9729D" w14:textId="76F4DB41" w:rsidR="007509C5" w:rsidRPr="00CC18D9" w:rsidRDefault="00754E60" w:rsidP="00C133C5">
            <w:pPr>
              <w:autoSpaceDE w:val="0"/>
              <w:autoSpaceDN w:val="0"/>
              <w:adjustRightInd w:val="0"/>
              <w:spacing w:afterLines="60" w:after="144" w:line="240" w:lineRule="auto"/>
              <w:rPr>
                <w:rFonts w:ascii="Calibri Light" w:hAnsi="Calibri Light" w:cs="Calibri Light"/>
              </w:rPr>
            </w:pPr>
            <w:r>
              <w:rPr>
                <w:rFonts w:ascii="Calibri Light" w:hAnsi="Calibri Light" w:cs="Calibri Light"/>
                <w:b/>
                <w:bCs/>
              </w:rPr>
              <w:t>i</w:t>
            </w:r>
            <w:r w:rsidR="007509C5" w:rsidRPr="2B4F5CAA">
              <w:rPr>
                <w:rFonts w:ascii="Calibri Light" w:hAnsi="Calibri Light" w:cs="Calibri Light"/>
                <w:b/>
                <w:bCs/>
              </w:rPr>
              <w:t>ii. Stakeholder workshop</w:t>
            </w:r>
            <w:r w:rsidR="007509C5">
              <w:rPr>
                <w:rFonts w:ascii="Calibri Light" w:hAnsi="Calibri Light" w:cs="Calibri Light"/>
                <w:b/>
                <w:bCs/>
              </w:rPr>
              <w:t xml:space="preserve">: </w:t>
            </w:r>
            <w:r w:rsidR="007509C5" w:rsidRPr="2B4F5CAA">
              <w:rPr>
                <w:rFonts w:ascii="Calibri Light" w:hAnsi="Calibri Light" w:cs="Calibri Light"/>
              </w:rPr>
              <w:t xml:space="preserve">Informed by the Board’s guidance, convene a workshop with key stakeholders, including the IFFIm Board, donors, the Gavi Secretariat, the World Bank, </w:t>
            </w:r>
            <w:r w:rsidR="007509C5">
              <w:rPr>
                <w:rFonts w:ascii="Calibri Light" w:hAnsi="Calibri Light" w:cs="Calibri Light"/>
              </w:rPr>
              <w:t xml:space="preserve">and </w:t>
            </w:r>
            <w:proofErr w:type="spellStart"/>
            <w:r w:rsidR="007509C5">
              <w:rPr>
                <w:rFonts w:ascii="Calibri Light" w:hAnsi="Calibri Light" w:cs="Calibri Light"/>
              </w:rPr>
              <w:t>IFFIm’s</w:t>
            </w:r>
            <w:proofErr w:type="spellEnd"/>
            <w:r w:rsidR="007509C5">
              <w:rPr>
                <w:rFonts w:ascii="Calibri Light" w:hAnsi="Calibri Light" w:cs="Calibri Light"/>
              </w:rPr>
              <w:t xml:space="preserve"> counsel and auditors </w:t>
            </w:r>
            <w:r w:rsidR="007509C5" w:rsidRPr="2B4F5CAA">
              <w:rPr>
                <w:rFonts w:ascii="Calibri Light" w:hAnsi="Calibri Light" w:cs="Calibri Light"/>
              </w:rPr>
              <w:t>to discuss initial findings and gather feedback and recommendations to help prioritize potential amendment options.</w:t>
            </w:r>
            <w:r w:rsidR="007509C5">
              <w:rPr>
                <w:rFonts w:ascii="Calibri Light" w:hAnsi="Calibri Light" w:cs="Calibri Light"/>
              </w:rPr>
              <w:t xml:space="preserve"> </w:t>
            </w:r>
          </w:p>
        </w:tc>
        <w:tc>
          <w:tcPr>
            <w:tcW w:w="2430" w:type="dxa"/>
          </w:tcPr>
          <w:p w14:paraId="5B9EAB2E" w14:textId="77777777" w:rsidR="007509C5" w:rsidRPr="004A3D1B" w:rsidRDefault="007509C5" w:rsidP="00C133C5">
            <w:pPr>
              <w:autoSpaceDE w:val="0"/>
              <w:autoSpaceDN w:val="0"/>
              <w:adjustRightInd w:val="0"/>
              <w:spacing w:afterLines="60" w:after="144" w:line="240" w:lineRule="auto"/>
              <w:rPr>
                <w:rFonts w:ascii="Calibri Light" w:hAnsi="Calibri Light" w:cs="Calibri Light"/>
              </w:rPr>
            </w:pPr>
            <w:r w:rsidRPr="009563DB">
              <w:rPr>
                <w:rFonts w:ascii="Calibri Light" w:hAnsi="Calibri Light" w:cs="Calibri Light"/>
              </w:rPr>
              <w:t>By mid</w:t>
            </w:r>
            <w:r>
              <w:rPr>
                <w:rFonts w:ascii="Calibri Light" w:hAnsi="Calibri Light" w:cs="Calibri Light"/>
              </w:rPr>
              <w:t>-</w:t>
            </w:r>
            <w:r w:rsidRPr="009563DB">
              <w:rPr>
                <w:rFonts w:ascii="Calibri Light" w:hAnsi="Calibri Light" w:cs="Calibri Light"/>
              </w:rPr>
              <w:t xml:space="preserve"> December 2025 </w:t>
            </w:r>
          </w:p>
        </w:tc>
      </w:tr>
      <w:tr w:rsidR="007509C5" w:rsidRPr="004A3D1B" w14:paraId="28D9F23B" w14:textId="77777777" w:rsidTr="00165485">
        <w:trPr>
          <w:trHeight w:val="288"/>
        </w:trPr>
        <w:tc>
          <w:tcPr>
            <w:tcW w:w="7920" w:type="dxa"/>
          </w:tcPr>
          <w:p w14:paraId="08103F01" w14:textId="77777777" w:rsidR="007509C5" w:rsidRPr="00CC18D9" w:rsidRDefault="007509C5" w:rsidP="00C133C5">
            <w:pPr>
              <w:autoSpaceDE w:val="0"/>
              <w:autoSpaceDN w:val="0"/>
              <w:adjustRightInd w:val="0"/>
              <w:spacing w:afterLines="60" w:after="144" w:line="240" w:lineRule="auto"/>
              <w:rPr>
                <w:rFonts w:ascii="Calibri Light" w:hAnsi="Calibri Light" w:cs="Calibri Light"/>
              </w:rPr>
            </w:pPr>
            <w:r w:rsidRPr="2B4F5CAA">
              <w:rPr>
                <w:rFonts w:ascii="Calibri Light" w:hAnsi="Calibri Light" w:cs="Calibri Light"/>
                <w:b/>
                <w:bCs/>
              </w:rPr>
              <w:t>iv. Report on initial recommendations</w:t>
            </w:r>
            <w:r>
              <w:rPr>
                <w:rFonts w:ascii="Calibri Light" w:hAnsi="Calibri Light" w:cs="Calibri Light"/>
                <w:b/>
                <w:bCs/>
              </w:rPr>
              <w:t xml:space="preserve">: </w:t>
            </w:r>
            <w:r w:rsidRPr="2B4F5CAA">
              <w:rPr>
                <w:rFonts w:ascii="Calibri Light" w:hAnsi="Calibri Light" w:cs="Calibri Light"/>
              </w:rPr>
              <w:t xml:space="preserve">Drawing on outcomes of the stakeholder workshop, develop a detailed note outlining a well-defined set of viable, strategically aligned enhancement options that build on </w:t>
            </w:r>
            <w:proofErr w:type="spellStart"/>
            <w:r w:rsidRPr="2B4F5CAA">
              <w:rPr>
                <w:rFonts w:ascii="Calibri Light" w:hAnsi="Calibri Light" w:cs="Calibri Light"/>
              </w:rPr>
              <w:t>IFFIm’s</w:t>
            </w:r>
            <w:proofErr w:type="spellEnd"/>
            <w:r w:rsidRPr="2B4F5CAA">
              <w:rPr>
                <w:rFonts w:ascii="Calibri Light" w:hAnsi="Calibri Light" w:cs="Calibri Light"/>
              </w:rPr>
              <w:t xml:space="preserve"> strengths and offer opportunities to enhance its functionality and impact in advancing Gavi’s mission</w:t>
            </w:r>
          </w:p>
        </w:tc>
        <w:tc>
          <w:tcPr>
            <w:tcW w:w="2430" w:type="dxa"/>
          </w:tcPr>
          <w:p w14:paraId="724DAC5A" w14:textId="77777777" w:rsidR="007509C5" w:rsidRPr="004A3D1B" w:rsidRDefault="007509C5" w:rsidP="00C133C5">
            <w:pPr>
              <w:autoSpaceDE w:val="0"/>
              <w:autoSpaceDN w:val="0"/>
              <w:adjustRightInd w:val="0"/>
              <w:spacing w:afterLines="60" w:after="144" w:line="240" w:lineRule="auto"/>
              <w:rPr>
                <w:rFonts w:ascii="Calibri Light" w:hAnsi="Calibri Light" w:cs="Calibri Light"/>
              </w:rPr>
            </w:pPr>
            <w:r w:rsidRPr="009563DB">
              <w:rPr>
                <w:rFonts w:ascii="Calibri Light" w:hAnsi="Calibri Light" w:cs="Calibri Light"/>
              </w:rPr>
              <w:t>by January 2026</w:t>
            </w:r>
          </w:p>
        </w:tc>
      </w:tr>
      <w:tr w:rsidR="007509C5" w:rsidRPr="004A3D1B" w14:paraId="1179B9D5" w14:textId="77777777" w:rsidTr="00165485">
        <w:trPr>
          <w:trHeight w:val="288"/>
        </w:trPr>
        <w:tc>
          <w:tcPr>
            <w:tcW w:w="7920" w:type="dxa"/>
          </w:tcPr>
          <w:p w14:paraId="4C2E8CE3" w14:textId="3C1E7F22" w:rsidR="007509C5" w:rsidRPr="00CC18D9" w:rsidRDefault="007509C5" w:rsidP="00C133C5">
            <w:pPr>
              <w:autoSpaceDE w:val="0"/>
              <w:autoSpaceDN w:val="0"/>
              <w:adjustRightInd w:val="0"/>
              <w:spacing w:afterLines="60" w:after="144" w:line="240" w:lineRule="auto"/>
              <w:rPr>
                <w:rFonts w:ascii="Calibri Light" w:hAnsi="Calibri Light" w:cs="Calibri Light"/>
              </w:rPr>
            </w:pPr>
            <w:r w:rsidRPr="2B4F5CAA">
              <w:rPr>
                <w:rFonts w:ascii="Calibri Light" w:hAnsi="Calibri Light" w:cs="Calibri Light"/>
                <w:b/>
                <w:bCs/>
              </w:rPr>
              <w:t>v. Detailed impact assessment report</w:t>
            </w:r>
            <w:r>
              <w:rPr>
                <w:rFonts w:ascii="Calibri Light" w:hAnsi="Calibri Light" w:cs="Calibri Light"/>
                <w:b/>
                <w:bCs/>
              </w:rPr>
              <w:t xml:space="preserve">: </w:t>
            </w:r>
            <w:r w:rsidRPr="2B4F5CAA">
              <w:rPr>
                <w:rFonts w:ascii="Calibri Light" w:hAnsi="Calibri Light" w:cs="Calibri Light"/>
              </w:rPr>
              <w:t>Provide a detailed analysis of the benefits, risks, and operational, legal, and governance implications of each proposed enhancements to support informed decision-making.</w:t>
            </w:r>
            <w:r>
              <w:rPr>
                <w:rFonts w:ascii="Calibri Light" w:hAnsi="Calibri Light" w:cs="Calibri Light"/>
              </w:rPr>
              <w:t xml:space="preserve"> This will include discussing the progress for feedback and guidance at the March</w:t>
            </w:r>
            <w:r w:rsidR="00EB36F1">
              <w:rPr>
                <w:rFonts w:ascii="Calibri Light" w:hAnsi="Calibri Light" w:cs="Calibri Light"/>
              </w:rPr>
              <w:t xml:space="preserve"> 2026</w:t>
            </w:r>
            <w:r>
              <w:rPr>
                <w:rFonts w:ascii="Calibri Light" w:hAnsi="Calibri Light" w:cs="Calibri Light"/>
              </w:rPr>
              <w:t xml:space="preserve"> IFFIm Board meeting. </w:t>
            </w:r>
          </w:p>
        </w:tc>
        <w:tc>
          <w:tcPr>
            <w:tcW w:w="2430" w:type="dxa"/>
          </w:tcPr>
          <w:p w14:paraId="30DFB6EF" w14:textId="77777777" w:rsidR="007509C5" w:rsidRPr="004A3D1B" w:rsidRDefault="007509C5" w:rsidP="00C133C5">
            <w:pPr>
              <w:autoSpaceDE w:val="0"/>
              <w:autoSpaceDN w:val="0"/>
              <w:adjustRightInd w:val="0"/>
              <w:spacing w:afterLines="60" w:after="144" w:line="240" w:lineRule="auto"/>
              <w:rPr>
                <w:rFonts w:ascii="Calibri Light" w:hAnsi="Calibri Light" w:cs="Calibri Light"/>
              </w:rPr>
            </w:pPr>
            <w:r w:rsidRPr="009563DB">
              <w:rPr>
                <w:rFonts w:ascii="Calibri Light" w:hAnsi="Calibri Light" w:cs="Calibri Light"/>
              </w:rPr>
              <w:t>by mid-March</w:t>
            </w:r>
            <w:r>
              <w:rPr>
                <w:rFonts w:ascii="Calibri Light" w:hAnsi="Calibri Light" w:cs="Calibri Light"/>
              </w:rPr>
              <w:t xml:space="preserve"> 2026</w:t>
            </w:r>
          </w:p>
        </w:tc>
      </w:tr>
      <w:tr w:rsidR="007509C5" w:rsidRPr="004A3D1B" w14:paraId="216AEEC6" w14:textId="77777777" w:rsidTr="00165485">
        <w:trPr>
          <w:trHeight w:val="288"/>
        </w:trPr>
        <w:tc>
          <w:tcPr>
            <w:tcW w:w="7920" w:type="dxa"/>
          </w:tcPr>
          <w:p w14:paraId="05DACD0A" w14:textId="77777777" w:rsidR="007509C5" w:rsidRPr="00395A8D" w:rsidRDefault="007509C5" w:rsidP="00C133C5">
            <w:pPr>
              <w:autoSpaceDE w:val="0"/>
              <w:autoSpaceDN w:val="0"/>
              <w:adjustRightInd w:val="0"/>
              <w:spacing w:afterLines="60" w:after="144" w:line="240" w:lineRule="auto"/>
              <w:rPr>
                <w:rFonts w:ascii="Calibri Light" w:hAnsi="Calibri Light"/>
              </w:rPr>
            </w:pPr>
            <w:r w:rsidRPr="2B4F5CAA">
              <w:rPr>
                <w:rFonts w:ascii="Calibri Light" w:hAnsi="Calibri Light" w:cs="Calibri Light"/>
                <w:b/>
                <w:bCs/>
              </w:rPr>
              <w:t>vi. Donor workshop</w:t>
            </w:r>
            <w:r>
              <w:rPr>
                <w:rFonts w:ascii="Calibri Light" w:hAnsi="Calibri Light" w:cs="Calibri Light"/>
                <w:b/>
                <w:bCs/>
              </w:rPr>
              <w:t xml:space="preserve">: </w:t>
            </w:r>
            <w:r>
              <w:rPr>
                <w:rFonts w:ascii="Calibri Light" w:hAnsi="Calibri Light" w:cs="Calibri Light"/>
              </w:rPr>
              <w:t>With input from the IFFIm Board and the Secretariat, c</w:t>
            </w:r>
            <w:r w:rsidRPr="2B4F5CAA">
              <w:rPr>
                <w:rFonts w:ascii="Calibri Light" w:hAnsi="Calibri Light" w:cs="Calibri Light"/>
              </w:rPr>
              <w:t>onduct a donor workshop to present and discuss findings from the detailed analysis.</w:t>
            </w:r>
          </w:p>
        </w:tc>
        <w:tc>
          <w:tcPr>
            <w:tcW w:w="2430" w:type="dxa"/>
          </w:tcPr>
          <w:p w14:paraId="35F8B600" w14:textId="77777777" w:rsidR="007509C5" w:rsidRPr="004A3D1B" w:rsidRDefault="007509C5" w:rsidP="00C133C5">
            <w:pPr>
              <w:autoSpaceDE w:val="0"/>
              <w:autoSpaceDN w:val="0"/>
              <w:adjustRightInd w:val="0"/>
              <w:spacing w:afterLines="60" w:after="144" w:line="240" w:lineRule="auto"/>
              <w:rPr>
                <w:rFonts w:ascii="Calibri Light" w:hAnsi="Calibri Light"/>
                <w:lang w:val="en-US"/>
              </w:rPr>
            </w:pPr>
            <w:r w:rsidRPr="004A3D1B">
              <w:rPr>
                <w:rFonts w:ascii="Calibri Light" w:hAnsi="Calibri Light"/>
              </w:rPr>
              <w:t>By March 2026</w:t>
            </w:r>
          </w:p>
        </w:tc>
      </w:tr>
      <w:tr w:rsidR="007509C5" w:rsidRPr="00CC18D9" w14:paraId="5A072243" w14:textId="77777777" w:rsidTr="00165485">
        <w:trPr>
          <w:trHeight w:val="288"/>
        </w:trPr>
        <w:tc>
          <w:tcPr>
            <w:tcW w:w="7920" w:type="dxa"/>
          </w:tcPr>
          <w:p w14:paraId="1E56F46E" w14:textId="77777777" w:rsidR="007509C5" w:rsidRPr="00CC18D9" w:rsidRDefault="007509C5" w:rsidP="00C133C5">
            <w:pPr>
              <w:spacing w:afterLines="60" w:after="144" w:line="240" w:lineRule="auto"/>
              <w:rPr>
                <w:rFonts w:ascii="Calibri Light" w:hAnsi="Calibri Light" w:cs="Calibri Light"/>
              </w:rPr>
            </w:pPr>
            <w:r w:rsidRPr="2B4F5CAA">
              <w:rPr>
                <w:rFonts w:ascii="Calibri Light" w:hAnsi="Calibri Light" w:cs="Calibri Light"/>
                <w:b/>
                <w:bCs/>
              </w:rPr>
              <w:t>vii. Final recommendations and roadmap</w:t>
            </w:r>
            <w:r>
              <w:rPr>
                <w:rFonts w:ascii="Calibri Light" w:hAnsi="Calibri Light" w:cs="Calibri Light"/>
                <w:b/>
                <w:bCs/>
              </w:rPr>
              <w:t xml:space="preserve">: </w:t>
            </w:r>
            <w:r w:rsidRPr="2B4F5CAA">
              <w:rPr>
                <w:rFonts w:ascii="Calibri Light" w:hAnsi="Calibri Light" w:cs="Calibri Light"/>
              </w:rPr>
              <w:t>Deliver a comprehensive note outlining a refined and prioritised set of actionable recommendations and including a structured and practical roadmap for operationalising the proposed changes, covering governance and operational mechanisms, resource requirements, and implementation timelines.</w:t>
            </w:r>
          </w:p>
        </w:tc>
        <w:tc>
          <w:tcPr>
            <w:tcW w:w="2430" w:type="dxa"/>
          </w:tcPr>
          <w:p w14:paraId="08EBD2EA" w14:textId="77777777" w:rsidR="007509C5" w:rsidRPr="00CC18D9" w:rsidRDefault="007509C5" w:rsidP="00C133C5">
            <w:pPr>
              <w:autoSpaceDE w:val="0"/>
              <w:autoSpaceDN w:val="0"/>
              <w:adjustRightInd w:val="0"/>
              <w:spacing w:afterLines="60" w:after="144" w:line="240" w:lineRule="auto"/>
              <w:rPr>
                <w:rFonts w:ascii="Calibri Light" w:hAnsi="Calibri Light" w:cs="Calibri Light"/>
              </w:rPr>
            </w:pPr>
            <w:r>
              <w:rPr>
                <w:rFonts w:ascii="Calibri Light" w:hAnsi="Calibri Light" w:cs="Calibri Light"/>
              </w:rPr>
              <w:t>By April 2026</w:t>
            </w:r>
          </w:p>
        </w:tc>
      </w:tr>
    </w:tbl>
    <w:p w14:paraId="315C9B1F" w14:textId="2A8C4733" w:rsidR="00EB013E" w:rsidRPr="00E40CA8" w:rsidRDefault="00EB013E" w:rsidP="2B4F5CAA">
      <w:pPr>
        <w:rPr>
          <w:rFonts w:ascii="Calibri Light" w:hAnsi="Calibri Light" w:cs="Calibri Light"/>
        </w:rPr>
      </w:pPr>
    </w:p>
    <w:p w14:paraId="67BCF46E" w14:textId="77777777" w:rsidR="00AC23AB" w:rsidRDefault="00AC23AB" w:rsidP="00AC23AB">
      <w:pPr>
        <w:pStyle w:val="Heading2"/>
        <w:ind w:left="578" w:hanging="578"/>
        <w:contextualSpacing w:val="0"/>
      </w:pPr>
      <w:r>
        <w:t>Key Dates</w:t>
      </w:r>
    </w:p>
    <w:p w14:paraId="56FA1200" w14:textId="77777777" w:rsidR="00AC23AB" w:rsidRDefault="00AC23AB" w:rsidP="00AC23AB">
      <w:pPr>
        <w:rPr>
          <w:rFonts w:ascii="Calibri Light" w:hAnsi="Calibri Light" w:cs="Calibri Light"/>
        </w:rPr>
      </w:pPr>
      <w:r w:rsidRPr="2B4F5CAA">
        <w:rPr>
          <w:rFonts w:ascii="Calibri Light" w:hAnsi="Calibri Light" w:cs="Calibri Light"/>
        </w:rPr>
        <w:t>The following key dates apply:</w:t>
      </w:r>
    </w:p>
    <w:p w14:paraId="5291755F" w14:textId="4FE43FA5" w:rsidR="00AC23AB" w:rsidRPr="0069314F" w:rsidRDefault="00176E67" w:rsidP="004A166F">
      <w:pPr>
        <w:pStyle w:val="ListParagraph"/>
        <w:numPr>
          <w:ilvl w:val="0"/>
          <w:numId w:val="78"/>
        </w:numPr>
        <w:shd w:val="clear" w:color="auto" w:fill="FFFFFF" w:themeFill="background1"/>
        <w:spacing w:before="60" w:after="60"/>
        <w:ind w:left="284" w:hanging="284"/>
        <w:contextualSpacing w:val="0"/>
        <w:rPr>
          <w:rFonts w:ascii="Calibri Light" w:hAnsi="Calibri Light" w:cs="Calibri Light"/>
          <w:sz w:val="22"/>
          <w:szCs w:val="22"/>
        </w:rPr>
      </w:pPr>
      <w:sdt>
        <w:sdtPr>
          <w:rPr>
            <w:rFonts w:ascii="Calibri Light" w:hAnsi="Calibri Light" w:cs="Calibri Light"/>
            <w:sz w:val="22"/>
            <w:szCs w:val="22"/>
          </w:rPr>
          <w:id w:val="-2088915287"/>
          <w:placeholder>
            <w:docPart w:val="13A2CBAD1A0645929F959B61DBEC231B"/>
          </w:placeholder>
          <w:date w:fullDate="2025-08-22T00:00:00Z">
            <w:dateFormat w:val="dd/MM/yyyy"/>
            <w:lid w:val="en-GB"/>
            <w:storeMappedDataAs w:val="dateTime"/>
            <w:calendar w:val="gregorian"/>
          </w:date>
        </w:sdtPr>
        <w:sdtEndPr/>
        <w:sdtContent>
          <w:r w:rsidR="007509C5">
            <w:rPr>
              <w:rFonts w:ascii="Calibri Light" w:hAnsi="Calibri Light" w:cs="Calibri Light"/>
              <w:sz w:val="22"/>
              <w:szCs w:val="22"/>
            </w:rPr>
            <w:t>22/08/2025</w:t>
          </w:r>
        </w:sdtContent>
      </w:sdt>
      <w:r w:rsidR="00AC23AB" w:rsidRPr="0069314F">
        <w:rPr>
          <w:rFonts w:ascii="Calibri Light" w:hAnsi="Calibri Light" w:cs="Calibri Light"/>
          <w:sz w:val="22"/>
          <w:szCs w:val="22"/>
        </w:rPr>
        <w:t xml:space="preserve"> – </w:t>
      </w:r>
      <w:sdt>
        <w:sdtPr>
          <w:rPr>
            <w:rFonts w:ascii="Calibri Light" w:hAnsi="Calibri Light" w:cs="Calibri Light"/>
            <w:sz w:val="22"/>
            <w:szCs w:val="22"/>
          </w:rPr>
          <w:id w:val="1194034119"/>
          <w:placeholder>
            <w:docPart w:val="7A002ABAE52F4E0C82884EBC5B6923A7"/>
          </w:placeholder>
        </w:sdtPr>
        <w:sdtEndPr/>
        <w:sdtContent>
          <w:r w:rsidR="00065F09" w:rsidRPr="0069314F">
            <w:rPr>
              <w:rFonts w:ascii="Calibri Light" w:hAnsi="Calibri Light" w:cs="Calibri Light"/>
              <w:sz w:val="22"/>
              <w:szCs w:val="22"/>
            </w:rPr>
            <w:t>Bid submission deadline (CET)</w:t>
          </w:r>
        </w:sdtContent>
      </w:sdt>
      <w:r w:rsidR="00AC23AB" w:rsidRPr="0069314F">
        <w:rPr>
          <w:rFonts w:ascii="Calibri Light" w:hAnsi="Calibri Light" w:cs="Calibri Light"/>
          <w:sz w:val="22"/>
          <w:szCs w:val="22"/>
        </w:rPr>
        <w:t xml:space="preserve"> </w:t>
      </w:r>
    </w:p>
    <w:p w14:paraId="3150A284" w14:textId="162529C2" w:rsidR="00AC23AB" w:rsidRPr="0069314F" w:rsidRDefault="00176E67" w:rsidP="004A166F">
      <w:pPr>
        <w:pStyle w:val="ListParagraph"/>
        <w:numPr>
          <w:ilvl w:val="0"/>
          <w:numId w:val="78"/>
        </w:numPr>
        <w:shd w:val="clear" w:color="auto" w:fill="FFFFFF" w:themeFill="background1"/>
        <w:spacing w:before="60" w:after="60"/>
        <w:ind w:left="284" w:hanging="284"/>
        <w:rPr>
          <w:rFonts w:ascii="Calibri Light" w:hAnsi="Calibri Light" w:cs="Calibri Light"/>
          <w:sz w:val="22"/>
          <w:szCs w:val="22"/>
        </w:rPr>
      </w:pPr>
      <w:sdt>
        <w:sdtPr>
          <w:rPr>
            <w:rFonts w:ascii="Calibri Light" w:hAnsi="Calibri Light" w:cs="Calibri Light"/>
            <w:sz w:val="22"/>
            <w:szCs w:val="22"/>
          </w:rPr>
          <w:id w:val="-844634187"/>
          <w:placeholder>
            <w:docPart w:val="585A03E2E13F44519B2198F6E73BFF30"/>
          </w:placeholder>
          <w:date w:fullDate="2025-09-22T00:00:00Z">
            <w:dateFormat w:val="dd/MM/yyyy"/>
            <w:lid w:val="en-GB"/>
            <w:storeMappedDataAs w:val="dateTime"/>
            <w:calendar w:val="gregorian"/>
          </w:date>
        </w:sdtPr>
        <w:sdtEndPr/>
        <w:sdtContent>
          <w:r w:rsidR="007509C5">
            <w:rPr>
              <w:rFonts w:ascii="Calibri Light" w:hAnsi="Calibri Light" w:cs="Calibri Light"/>
              <w:sz w:val="22"/>
              <w:szCs w:val="22"/>
            </w:rPr>
            <w:t>22/09/2025</w:t>
          </w:r>
        </w:sdtContent>
      </w:sdt>
      <w:r w:rsidR="6DB843C4" w:rsidRPr="0069314F">
        <w:rPr>
          <w:rFonts w:ascii="Calibri Light" w:hAnsi="Calibri Light" w:cs="Calibri Light"/>
          <w:sz w:val="22"/>
          <w:szCs w:val="22"/>
        </w:rPr>
        <w:t xml:space="preserve"> – </w:t>
      </w:r>
      <w:sdt>
        <w:sdtPr>
          <w:rPr>
            <w:rFonts w:ascii="Calibri Light" w:hAnsi="Calibri Light" w:cs="Calibri Light"/>
            <w:sz w:val="22"/>
            <w:szCs w:val="22"/>
          </w:rPr>
          <w:id w:val="1744069949"/>
          <w:placeholder>
            <w:docPart w:val="129A760624BA451B868F392B3049D4A7"/>
          </w:placeholder>
        </w:sdtPr>
        <w:sdtEndPr/>
        <w:sdtContent>
          <w:r w:rsidR="0B042BF3" w:rsidRPr="0069314F">
            <w:rPr>
              <w:rFonts w:ascii="Calibri Light" w:hAnsi="Calibri Light" w:cs="Calibri Light"/>
              <w:sz w:val="22"/>
              <w:szCs w:val="22"/>
            </w:rPr>
            <w:t>Estimated contract award date</w:t>
          </w:r>
        </w:sdtContent>
      </w:sdt>
      <w:r w:rsidR="6DB843C4" w:rsidRPr="0069314F">
        <w:rPr>
          <w:rFonts w:ascii="Calibri Light" w:hAnsi="Calibri Light" w:cs="Calibri Light"/>
          <w:sz w:val="22"/>
          <w:szCs w:val="22"/>
        </w:rPr>
        <w:t xml:space="preserve"> </w:t>
      </w:r>
    </w:p>
    <w:p w14:paraId="7D777618" w14:textId="3EFD9A58" w:rsidR="00AC23AB" w:rsidRPr="0069314F" w:rsidRDefault="00176E67" w:rsidP="004A166F">
      <w:pPr>
        <w:pStyle w:val="ListParagraph"/>
        <w:numPr>
          <w:ilvl w:val="0"/>
          <w:numId w:val="78"/>
        </w:numPr>
        <w:shd w:val="clear" w:color="auto" w:fill="FFFFFF" w:themeFill="background1"/>
        <w:spacing w:before="60" w:after="60"/>
        <w:ind w:left="284" w:hanging="284"/>
        <w:rPr>
          <w:rFonts w:ascii="Calibri Light" w:hAnsi="Calibri Light" w:cs="Calibri Light"/>
          <w:sz w:val="22"/>
          <w:szCs w:val="22"/>
        </w:rPr>
      </w:pPr>
      <w:sdt>
        <w:sdtPr>
          <w:rPr>
            <w:rFonts w:ascii="Calibri Light" w:hAnsi="Calibri Light" w:cs="Calibri Light"/>
            <w:sz w:val="22"/>
            <w:szCs w:val="22"/>
          </w:rPr>
          <w:id w:val="1935869439"/>
          <w:placeholder>
            <w:docPart w:val="0C2AEA10F0BF4A33BF0DA8B7327B53B3"/>
          </w:placeholder>
          <w:date w:fullDate="2025-09-23T00:00:00Z">
            <w:dateFormat w:val="dd/MM/yyyy"/>
            <w:lid w:val="en-GB"/>
            <w:storeMappedDataAs w:val="dateTime"/>
            <w:calendar w:val="gregorian"/>
          </w:date>
        </w:sdtPr>
        <w:sdtEndPr/>
        <w:sdtContent>
          <w:r w:rsidR="007509C5">
            <w:rPr>
              <w:rFonts w:ascii="Calibri Light" w:hAnsi="Calibri Light" w:cs="Calibri Light"/>
              <w:sz w:val="22"/>
              <w:szCs w:val="22"/>
            </w:rPr>
            <w:t>23/09/2025</w:t>
          </w:r>
        </w:sdtContent>
      </w:sdt>
      <w:r w:rsidR="6DB843C4" w:rsidRPr="0069314F">
        <w:rPr>
          <w:rFonts w:ascii="Calibri Light" w:hAnsi="Calibri Light" w:cs="Calibri Light"/>
          <w:sz w:val="22"/>
          <w:szCs w:val="22"/>
        </w:rPr>
        <w:t xml:space="preserve"> – </w:t>
      </w:r>
      <w:sdt>
        <w:sdtPr>
          <w:rPr>
            <w:rFonts w:ascii="Calibri Light" w:hAnsi="Calibri Light" w:cs="Calibri Light"/>
            <w:sz w:val="22"/>
            <w:szCs w:val="22"/>
          </w:rPr>
          <w:id w:val="1471707205"/>
          <w:placeholder>
            <w:docPart w:val="F0C30B1892B4443EA551A986B249D38A"/>
          </w:placeholder>
        </w:sdtPr>
        <w:sdtEndPr/>
        <w:sdtContent>
          <w:r w:rsidR="0B042BF3" w:rsidRPr="0069314F">
            <w:rPr>
              <w:rFonts w:ascii="Calibri Light" w:hAnsi="Calibri Light" w:cs="Calibri Light"/>
              <w:sz w:val="22"/>
              <w:szCs w:val="22"/>
            </w:rPr>
            <w:t>Estimated contract start date</w:t>
          </w:r>
        </w:sdtContent>
      </w:sdt>
      <w:r w:rsidR="6DB843C4" w:rsidRPr="0069314F">
        <w:rPr>
          <w:rFonts w:ascii="Calibri Light" w:hAnsi="Calibri Light" w:cs="Calibri Light"/>
          <w:sz w:val="22"/>
          <w:szCs w:val="22"/>
        </w:rPr>
        <w:t xml:space="preserve"> </w:t>
      </w:r>
    </w:p>
    <w:p w14:paraId="6AFA763F" w14:textId="77777777" w:rsidR="00AC23AB" w:rsidRDefault="00AC23AB" w:rsidP="00AC23AB">
      <w:pPr>
        <w:pStyle w:val="Heading2"/>
        <w:ind w:left="578" w:hanging="578"/>
        <w:contextualSpacing w:val="0"/>
      </w:pPr>
      <w:r>
        <w:t>Duration of the Work</w:t>
      </w:r>
    </w:p>
    <w:p w14:paraId="25972EB9" w14:textId="4288E263" w:rsidR="00AC23AB" w:rsidRPr="00ED0AC4" w:rsidRDefault="00AC23AB" w:rsidP="00AC23AB">
      <w:pPr>
        <w:rPr>
          <w:rFonts w:ascii="Calibri Light" w:hAnsi="Calibri Light" w:cs="Calibri Light"/>
        </w:rPr>
      </w:pPr>
      <w:r w:rsidRPr="00ED0AC4">
        <w:rPr>
          <w:rFonts w:ascii="Calibri Light" w:hAnsi="Calibri Light" w:cs="Calibri Light"/>
        </w:rPr>
        <w:t xml:space="preserve">The scope of work is expected to be finalised at a maximum </w:t>
      </w:r>
      <w:r w:rsidR="00910E24" w:rsidRPr="00ED0AC4">
        <w:rPr>
          <w:rFonts w:ascii="Calibri Light" w:hAnsi="Calibri Light" w:cs="Calibri Light"/>
        </w:rPr>
        <w:t>of 7</w:t>
      </w:r>
      <w:r w:rsidR="00383761" w:rsidRPr="00D461AD">
        <w:rPr>
          <w:rFonts w:ascii="Calibri Light" w:hAnsi="Calibri Light" w:cs="Calibri Light"/>
        </w:rPr>
        <w:t xml:space="preserve"> </w:t>
      </w:r>
      <w:r w:rsidR="00F334D5" w:rsidRPr="00ED0AC4">
        <w:rPr>
          <w:rFonts w:ascii="Calibri Light" w:hAnsi="Calibri Light" w:cs="Calibri Light"/>
        </w:rPr>
        <w:t>months</w:t>
      </w:r>
      <w:r w:rsidRPr="00D461AD">
        <w:rPr>
          <w:rFonts w:ascii="Calibri Light" w:hAnsi="Calibri Light" w:cs="Calibri Light"/>
        </w:rPr>
        <w:t xml:space="preserve">, </w:t>
      </w:r>
      <w:r w:rsidR="00F334D5" w:rsidRPr="00ED0AC4">
        <w:rPr>
          <w:rFonts w:ascii="Calibri Light" w:hAnsi="Calibri Light" w:cs="Calibri Light"/>
        </w:rPr>
        <w:t>beginning September 2025</w:t>
      </w:r>
    </w:p>
    <w:p w14:paraId="33E82EF9" w14:textId="77777777" w:rsidR="00AC23AB" w:rsidRPr="00ED0AC4" w:rsidRDefault="00AC23AB" w:rsidP="00AC23AB">
      <w:pPr>
        <w:pStyle w:val="Heading2"/>
        <w:ind w:left="578" w:hanging="578"/>
        <w:contextualSpacing w:val="0"/>
      </w:pPr>
      <w:r w:rsidRPr="00ED0AC4">
        <w:t>Location of the Work</w:t>
      </w:r>
    </w:p>
    <w:p w14:paraId="6D5ED009" w14:textId="4FE0AF79" w:rsidR="00AC23AB" w:rsidRPr="00ED0AC4" w:rsidRDefault="00AC23AB" w:rsidP="00AC23AB">
      <w:pPr>
        <w:rPr>
          <w:rFonts w:ascii="Calibri Light" w:hAnsi="Calibri Light" w:cs="Calibri Light"/>
        </w:rPr>
      </w:pPr>
      <w:r w:rsidRPr="00ED0AC4">
        <w:rPr>
          <w:rFonts w:ascii="Calibri Light" w:hAnsi="Calibri Light" w:cs="Calibri Light"/>
        </w:rPr>
        <w:t xml:space="preserve">The scope of shall be performed </w:t>
      </w:r>
      <w:sdt>
        <w:sdtPr>
          <w:rPr>
            <w:rFonts w:ascii="Calibri Light" w:hAnsi="Calibri Light" w:cs="Calibri Light"/>
          </w:rPr>
          <w:id w:val="-1694367111"/>
          <w:placeholder>
            <w:docPart w:val="522F593CE720479C99A6913798F69264"/>
          </w:placeholder>
        </w:sdtPr>
        <w:sdtEndPr/>
        <w:sdtContent>
          <w:r w:rsidR="00F334D5" w:rsidRPr="00ED0AC4">
            <w:rPr>
              <w:rFonts w:ascii="Calibri Light" w:hAnsi="Calibri Light" w:cs="Calibri Light"/>
            </w:rPr>
            <w:t>at Gavi offices or remotely</w:t>
          </w:r>
          <w:r w:rsidR="00F334D5" w:rsidRPr="00D461AD">
            <w:rPr>
              <w:rFonts w:ascii="Calibri Light" w:hAnsi="Calibri Light" w:cs="Calibri Light"/>
            </w:rPr>
            <w:t>.</w:t>
          </w:r>
        </w:sdtContent>
      </w:sdt>
    </w:p>
    <w:p w14:paraId="695FD158" w14:textId="77777777" w:rsidR="00AC23AB" w:rsidRPr="00ED0AC4" w:rsidRDefault="00AC23AB" w:rsidP="00AC23AB">
      <w:pPr>
        <w:pStyle w:val="Heading2"/>
        <w:ind w:left="578" w:hanging="578"/>
        <w:contextualSpacing w:val="0"/>
      </w:pPr>
      <w:r w:rsidRPr="00ED0AC4">
        <w:t>Work Context</w:t>
      </w:r>
    </w:p>
    <w:p w14:paraId="4705F477" w14:textId="550FBD65" w:rsidR="00AC23AB" w:rsidRPr="00D461AD" w:rsidRDefault="00AC23AB" w:rsidP="004A166F">
      <w:pPr>
        <w:spacing w:before="60" w:after="60" w:line="240" w:lineRule="auto"/>
        <w:rPr>
          <w:rFonts w:ascii="Calibri Light" w:hAnsi="Calibri Light" w:cs="Calibri Light"/>
        </w:rPr>
      </w:pPr>
      <w:r w:rsidRPr="00ED0AC4">
        <w:rPr>
          <w:rFonts w:ascii="Calibri Light" w:hAnsi="Calibri Light" w:cs="Calibri Light"/>
        </w:rPr>
        <w:t xml:space="preserve">The tasks shall be performed for </w:t>
      </w:r>
      <w:sdt>
        <w:sdtPr>
          <w:rPr>
            <w:rFonts w:ascii="Calibri Light" w:hAnsi="Calibri Light" w:cs="Calibri Light"/>
          </w:rPr>
          <w:id w:val="-1875756742"/>
          <w:placeholder>
            <w:docPart w:val="7EA70175D4A94B97BF5AE15D3C56796B"/>
          </w:placeholder>
          <w:date>
            <w:dateFormat w:val="dd/MM/yyyy"/>
            <w:lid w:val="en-GB"/>
            <w:storeMappedDataAs w:val="dateTime"/>
            <w:calendar w:val="gregorian"/>
          </w:date>
        </w:sdtPr>
        <w:sdtEndPr/>
        <w:sdtContent>
          <w:r w:rsidR="00A53E95" w:rsidRPr="00ED0AC4">
            <w:rPr>
              <w:rFonts w:ascii="Calibri Light" w:hAnsi="Calibri Light" w:cs="Calibri Light"/>
            </w:rPr>
            <w:t xml:space="preserve"> the Gavi Secretariat and </w:t>
          </w:r>
          <w:r w:rsidR="00DF48C3" w:rsidRPr="00ED0AC4">
            <w:rPr>
              <w:rFonts w:ascii="Calibri Light" w:hAnsi="Calibri Light" w:cs="Calibri Light"/>
            </w:rPr>
            <w:t xml:space="preserve">the </w:t>
          </w:r>
          <w:r w:rsidR="00A53E95" w:rsidRPr="00ED0AC4">
            <w:rPr>
              <w:rFonts w:ascii="Calibri Light" w:hAnsi="Calibri Light" w:cs="Calibri Light"/>
            </w:rPr>
            <w:t>IFFIm board</w:t>
          </w:r>
        </w:sdtContent>
      </w:sdt>
      <w:r w:rsidRPr="00ED0AC4">
        <w:rPr>
          <w:rFonts w:ascii="Calibri Light" w:hAnsi="Calibri Light" w:cs="Calibri Light"/>
        </w:rPr>
        <w:t xml:space="preserve"> under the supervision of </w:t>
      </w:r>
      <w:sdt>
        <w:sdtPr>
          <w:rPr>
            <w:rFonts w:ascii="Calibri Light" w:hAnsi="Calibri Light" w:cs="Calibri Light"/>
          </w:rPr>
          <w:id w:val="-981690249"/>
          <w:placeholder>
            <w:docPart w:val="F936210BF6AE4FB88FCF7ECFB6034152"/>
          </w:placeholder>
        </w:sdtPr>
        <w:sdtEndPr/>
        <w:sdtContent>
          <w:r w:rsidR="00F01E46" w:rsidRPr="00ED0AC4">
            <w:rPr>
              <w:rFonts w:ascii="Calibri Light" w:hAnsi="Calibri Light" w:cs="Calibri Light"/>
            </w:rPr>
            <w:t>Director Innovative Finance</w:t>
          </w:r>
        </w:sdtContent>
      </w:sdt>
      <w:r w:rsidRPr="00D461AD">
        <w:rPr>
          <w:rFonts w:ascii="Calibri Light" w:hAnsi="Calibri Light" w:cs="Calibri Light"/>
        </w:rPr>
        <w:t xml:space="preserve"> </w:t>
      </w:r>
      <w:r w:rsidR="00793AF2" w:rsidRPr="00ED0AC4">
        <w:rPr>
          <w:rFonts w:ascii="Calibri Light" w:hAnsi="Calibri Light" w:cs="Calibri Light"/>
        </w:rPr>
        <w:t xml:space="preserve">at Gavi </w:t>
      </w:r>
      <w:r w:rsidRPr="00ED0AC4">
        <w:rPr>
          <w:rFonts w:ascii="Calibri Light" w:hAnsi="Calibri Light" w:cs="Calibri Light"/>
        </w:rPr>
        <w:t xml:space="preserve">in collaboration </w:t>
      </w:r>
      <w:r w:rsidR="00AE34C3" w:rsidRPr="00ED0AC4">
        <w:rPr>
          <w:rFonts w:ascii="Calibri Light" w:hAnsi="Calibri Light" w:cs="Calibri Light"/>
        </w:rPr>
        <w:t>with other</w:t>
      </w:r>
      <w:r w:rsidRPr="00ED0AC4">
        <w:rPr>
          <w:rFonts w:ascii="Calibri Light" w:hAnsi="Calibri Light" w:cs="Calibri Light"/>
        </w:rPr>
        <w:t xml:space="preserve"> teams.</w:t>
      </w:r>
    </w:p>
    <w:p w14:paraId="64CB66EE" w14:textId="77777777" w:rsidR="00E339C6" w:rsidRPr="00ED0AC4" w:rsidRDefault="00E339C6" w:rsidP="66B34916">
      <w:pPr>
        <w:pStyle w:val="Heading2"/>
        <w:ind w:left="578" w:hanging="578"/>
      </w:pPr>
      <w:r w:rsidRPr="00ED0AC4">
        <w:t>Profile of service provider</w:t>
      </w:r>
    </w:p>
    <w:p w14:paraId="5F13969D" w14:textId="1DB5D757" w:rsidR="00C22C35" w:rsidRPr="004A166F" w:rsidRDefault="00C22C35" w:rsidP="004A166F">
      <w:pPr>
        <w:pStyle w:val="ListParagraph"/>
        <w:numPr>
          <w:ilvl w:val="0"/>
          <w:numId w:val="101"/>
        </w:numPr>
        <w:rPr>
          <w:sz w:val="22"/>
          <w:szCs w:val="22"/>
        </w:rPr>
      </w:pPr>
      <w:r w:rsidRPr="00ED0AC4">
        <w:rPr>
          <w:rFonts w:ascii="Calibri Light" w:hAnsi="Calibri Light" w:cs="Calibri Light"/>
          <w:color w:val="343434"/>
          <w:sz w:val="22"/>
          <w:szCs w:val="22"/>
        </w:rPr>
        <w:t xml:space="preserve">Extensive experience in </w:t>
      </w:r>
      <w:r w:rsidR="00435A40" w:rsidRPr="00ED0AC4">
        <w:rPr>
          <w:rFonts w:ascii="Calibri Light" w:hAnsi="Calibri Light" w:cs="Calibri Light"/>
          <w:color w:val="343434"/>
          <w:sz w:val="22"/>
          <w:szCs w:val="22"/>
        </w:rPr>
        <w:t>reviewing</w:t>
      </w:r>
      <w:r w:rsidR="003C7E82" w:rsidRPr="00ED0AC4">
        <w:rPr>
          <w:rFonts w:ascii="Calibri Light" w:hAnsi="Calibri Light" w:cs="Calibri Light"/>
          <w:color w:val="343434"/>
          <w:sz w:val="22"/>
          <w:szCs w:val="22"/>
        </w:rPr>
        <w:t xml:space="preserve"> </w:t>
      </w:r>
      <w:r w:rsidR="00D461AD" w:rsidRPr="00ED0AC4">
        <w:rPr>
          <w:rFonts w:ascii="Calibri Light" w:hAnsi="Calibri Light" w:cs="Calibri Light"/>
          <w:color w:val="343434"/>
          <w:sz w:val="22"/>
          <w:szCs w:val="22"/>
        </w:rPr>
        <w:t>and analysing</w:t>
      </w:r>
      <w:r w:rsidR="003C7E82" w:rsidRPr="00ED0AC4">
        <w:rPr>
          <w:rFonts w:ascii="Calibri Light" w:hAnsi="Calibri Light" w:cs="Calibri Light"/>
          <w:color w:val="343434"/>
          <w:sz w:val="22"/>
          <w:szCs w:val="22"/>
        </w:rPr>
        <w:t xml:space="preserve"> and/or </w:t>
      </w:r>
      <w:r w:rsidRPr="00ED0AC4">
        <w:rPr>
          <w:rFonts w:ascii="Calibri Light" w:hAnsi="Calibri Light" w:cs="Calibri Light"/>
          <w:color w:val="343434"/>
          <w:sz w:val="22"/>
          <w:szCs w:val="22"/>
        </w:rPr>
        <w:t xml:space="preserve">designing </w:t>
      </w:r>
      <w:r w:rsidR="0037460A" w:rsidRPr="00ED0AC4">
        <w:rPr>
          <w:rFonts w:ascii="Calibri Light" w:hAnsi="Calibri Light" w:cs="Calibri Light"/>
          <w:color w:val="343434"/>
          <w:sz w:val="22"/>
          <w:szCs w:val="22"/>
        </w:rPr>
        <w:t>and</w:t>
      </w:r>
      <w:r w:rsidR="003A70E2" w:rsidRPr="00ED0AC4">
        <w:rPr>
          <w:rFonts w:ascii="Calibri Light" w:hAnsi="Calibri Light" w:cs="Calibri Light"/>
          <w:color w:val="343434"/>
          <w:sz w:val="22"/>
          <w:szCs w:val="22"/>
        </w:rPr>
        <w:t xml:space="preserve"> </w:t>
      </w:r>
      <w:r w:rsidRPr="00ED0AC4">
        <w:rPr>
          <w:rFonts w:ascii="Calibri Light" w:hAnsi="Calibri Light" w:cs="Calibri Light"/>
          <w:color w:val="343434"/>
          <w:sz w:val="22"/>
          <w:szCs w:val="22"/>
        </w:rPr>
        <w:t xml:space="preserve">operationalising successful, pioneering initiatives in </w:t>
      </w:r>
      <w:r w:rsidR="00C50BFF" w:rsidRPr="00ED0AC4">
        <w:rPr>
          <w:rFonts w:ascii="Calibri Light" w:hAnsi="Calibri Light" w:cs="Calibri Light"/>
          <w:color w:val="343434"/>
          <w:sz w:val="22"/>
          <w:szCs w:val="22"/>
        </w:rPr>
        <w:t xml:space="preserve">innovative </w:t>
      </w:r>
      <w:r w:rsidRPr="00ED0AC4">
        <w:rPr>
          <w:rFonts w:ascii="Calibri Light" w:hAnsi="Calibri Light" w:cs="Calibri Light"/>
          <w:color w:val="343434"/>
          <w:sz w:val="22"/>
          <w:szCs w:val="22"/>
        </w:rPr>
        <w:t xml:space="preserve">development finance, with </w:t>
      </w:r>
      <w:proofErr w:type="gramStart"/>
      <w:r w:rsidRPr="00ED0AC4">
        <w:rPr>
          <w:rFonts w:ascii="Calibri Light" w:hAnsi="Calibri Light" w:cs="Calibri Light"/>
          <w:color w:val="343434"/>
          <w:sz w:val="22"/>
          <w:szCs w:val="22"/>
        </w:rPr>
        <w:t>particular expertise</w:t>
      </w:r>
      <w:proofErr w:type="gramEnd"/>
      <w:r w:rsidRPr="00ED0AC4">
        <w:rPr>
          <w:rFonts w:ascii="Calibri Light" w:hAnsi="Calibri Light" w:cs="Calibri Light"/>
          <w:color w:val="343434"/>
          <w:sz w:val="22"/>
          <w:szCs w:val="22"/>
        </w:rPr>
        <w:t xml:space="preserve"> in </w:t>
      </w:r>
      <w:r w:rsidR="00D27DDA" w:rsidRPr="00ED0AC4">
        <w:rPr>
          <w:rFonts w:ascii="Calibri Light" w:hAnsi="Calibri Light" w:cs="Calibri Light"/>
          <w:color w:val="343434"/>
          <w:sz w:val="22"/>
          <w:szCs w:val="22"/>
        </w:rPr>
        <w:t xml:space="preserve">capital markets, </w:t>
      </w:r>
      <w:r w:rsidR="00E443DC" w:rsidRPr="00ED0AC4">
        <w:rPr>
          <w:rFonts w:ascii="Calibri Light" w:hAnsi="Calibri Light" w:cs="Calibri Light"/>
          <w:color w:val="343434"/>
          <w:sz w:val="22"/>
          <w:szCs w:val="22"/>
        </w:rPr>
        <w:t xml:space="preserve">market and </w:t>
      </w:r>
      <w:r w:rsidR="00EE0382" w:rsidRPr="00ED0AC4">
        <w:rPr>
          <w:rFonts w:ascii="Calibri Light" w:hAnsi="Calibri Light" w:cs="Calibri Light"/>
          <w:color w:val="343434"/>
          <w:sz w:val="22"/>
          <w:szCs w:val="22"/>
        </w:rPr>
        <w:t xml:space="preserve">credit risk, </w:t>
      </w:r>
      <w:r w:rsidRPr="00ED0AC4">
        <w:rPr>
          <w:rFonts w:ascii="Calibri Light" w:hAnsi="Calibri Light" w:cs="Calibri Light"/>
          <w:color w:val="343434"/>
          <w:sz w:val="22"/>
          <w:szCs w:val="22"/>
        </w:rPr>
        <w:t>fund management, innovative financing structures, and blen</w:t>
      </w:r>
      <w:r w:rsidRPr="004A166F">
        <w:rPr>
          <w:rFonts w:ascii="Calibri Light" w:hAnsi="Calibri Light" w:cs="Calibri Light"/>
          <w:color w:val="343434"/>
          <w:sz w:val="22"/>
          <w:szCs w:val="22"/>
        </w:rPr>
        <w:t>ded finance mechanisms</w:t>
      </w:r>
      <w:r w:rsidR="00BB2284" w:rsidRPr="004A166F">
        <w:rPr>
          <w:rFonts w:ascii="Calibri Light" w:hAnsi="Calibri Light" w:cs="Calibri Light"/>
          <w:color w:val="343434"/>
          <w:sz w:val="22"/>
          <w:szCs w:val="22"/>
        </w:rPr>
        <w:t>.</w:t>
      </w:r>
    </w:p>
    <w:p w14:paraId="1B9CE424" w14:textId="5B638203" w:rsidR="00E339C6" w:rsidRPr="00BD64CE" w:rsidRDefault="00E339C6" w:rsidP="00BB2284">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Knowledge of Multilateral Development Banks’ operations</w:t>
      </w:r>
      <w:r w:rsidR="00BB2284" w:rsidRPr="00BD64CE">
        <w:rPr>
          <w:rFonts w:ascii="Calibri Light" w:eastAsia="Arial" w:hAnsi="Calibri Light" w:cs="Calibri Light"/>
          <w:sz w:val="22"/>
          <w:szCs w:val="22"/>
        </w:rPr>
        <w:t xml:space="preserve">, </w:t>
      </w:r>
      <w:r w:rsidRPr="00BD64CE">
        <w:rPr>
          <w:rFonts w:ascii="Calibri Light" w:eastAsia="Arial" w:hAnsi="Calibri Light" w:cs="Calibri Light"/>
          <w:sz w:val="22"/>
          <w:szCs w:val="22"/>
        </w:rPr>
        <w:t xml:space="preserve">financing instruments such as </w:t>
      </w:r>
      <w:r w:rsidR="003C6111" w:rsidRPr="00BD64CE">
        <w:rPr>
          <w:rFonts w:ascii="Calibri Light" w:eastAsia="Arial" w:hAnsi="Calibri Light" w:cs="Calibri Light"/>
          <w:sz w:val="22"/>
          <w:szCs w:val="22"/>
        </w:rPr>
        <w:t>capital markets,</w:t>
      </w:r>
      <w:r w:rsidR="00910E24" w:rsidRPr="00BD64CE">
        <w:rPr>
          <w:rFonts w:ascii="Calibri Light" w:eastAsia="Arial" w:hAnsi="Calibri Light" w:cs="Calibri Light"/>
          <w:sz w:val="22"/>
          <w:szCs w:val="22"/>
        </w:rPr>
        <w:t xml:space="preserve"> </w:t>
      </w:r>
      <w:r w:rsidR="002D3829" w:rsidRPr="00BD64CE">
        <w:rPr>
          <w:rFonts w:ascii="Calibri Light" w:eastAsia="Arial" w:hAnsi="Calibri Light" w:cs="Calibri Light"/>
          <w:sz w:val="22"/>
          <w:szCs w:val="22"/>
        </w:rPr>
        <w:t>concessiona</w:t>
      </w:r>
      <w:r w:rsidR="00CB466B">
        <w:rPr>
          <w:rFonts w:ascii="Calibri Light" w:eastAsia="Arial" w:hAnsi="Calibri Light" w:cs="Calibri Light"/>
          <w:sz w:val="22"/>
          <w:szCs w:val="22"/>
        </w:rPr>
        <w:t>l</w:t>
      </w:r>
      <w:r w:rsidR="002D3829" w:rsidRPr="00BD64CE">
        <w:rPr>
          <w:rFonts w:ascii="Calibri Light" w:eastAsia="Arial" w:hAnsi="Calibri Light" w:cs="Calibri Light"/>
          <w:sz w:val="22"/>
          <w:szCs w:val="22"/>
        </w:rPr>
        <w:t xml:space="preserve"> </w:t>
      </w:r>
      <w:r w:rsidR="00910E24" w:rsidRPr="00BD64CE">
        <w:rPr>
          <w:rFonts w:ascii="Calibri Light" w:eastAsia="Arial" w:hAnsi="Calibri Light" w:cs="Calibri Light"/>
          <w:sz w:val="22"/>
          <w:szCs w:val="22"/>
        </w:rPr>
        <w:t xml:space="preserve">loans, </w:t>
      </w:r>
      <w:r w:rsidR="002D3829" w:rsidRPr="00BD64CE">
        <w:rPr>
          <w:rFonts w:ascii="Calibri Light" w:eastAsia="Arial" w:hAnsi="Calibri Light" w:cs="Calibri Light"/>
          <w:sz w:val="22"/>
          <w:szCs w:val="22"/>
        </w:rPr>
        <w:t xml:space="preserve">guarantees, </w:t>
      </w:r>
      <w:r w:rsidR="003C6111" w:rsidRPr="00BD64CE">
        <w:rPr>
          <w:rFonts w:ascii="Calibri Light" w:eastAsia="Arial" w:hAnsi="Calibri Light" w:cs="Calibri Light"/>
          <w:sz w:val="22"/>
          <w:szCs w:val="22"/>
        </w:rPr>
        <w:t>country c</w:t>
      </w:r>
      <w:r w:rsidRPr="00BD64CE">
        <w:rPr>
          <w:rFonts w:ascii="Calibri Light" w:eastAsia="Arial" w:hAnsi="Calibri Light" w:cs="Calibri Light"/>
          <w:sz w:val="22"/>
          <w:szCs w:val="22"/>
        </w:rPr>
        <w:t xml:space="preserve">o-financing arrangements, </w:t>
      </w:r>
      <w:r w:rsidR="003C6111" w:rsidRPr="00BD64CE">
        <w:rPr>
          <w:rFonts w:ascii="Calibri Light" w:eastAsia="Arial" w:hAnsi="Calibri Light" w:cs="Calibri Light"/>
          <w:sz w:val="22"/>
          <w:szCs w:val="22"/>
        </w:rPr>
        <w:t xml:space="preserve">fund management, </w:t>
      </w:r>
      <w:r w:rsidRPr="00BD64CE">
        <w:rPr>
          <w:rFonts w:ascii="Calibri Light" w:eastAsia="Arial" w:hAnsi="Calibri Light" w:cs="Calibri Light"/>
          <w:sz w:val="22"/>
          <w:szCs w:val="22"/>
        </w:rPr>
        <w:t>etc.</w:t>
      </w:r>
    </w:p>
    <w:p w14:paraId="6CE90B92" w14:textId="3F34CF1D" w:rsidR="00E339C6" w:rsidRPr="00BD64CE" w:rsidRDefault="00E339C6" w:rsidP="00E339C6">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Experience of developing new processes and organi</w:t>
      </w:r>
      <w:r w:rsidR="00AC5C23">
        <w:rPr>
          <w:rFonts w:ascii="Calibri Light" w:eastAsia="Arial" w:hAnsi="Calibri Light" w:cs="Calibri Light"/>
          <w:sz w:val="22"/>
          <w:szCs w:val="22"/>
        </w:rPr>
        <w:t>s</w:t>
      </w:r>
      <w:r w:rsidRPr="00BD64CE">
        <w:rPr>
          <w:rFonts w:ascii="Calibri Light" w:eastAsia="Arial" w:hAnsi="Calibri Light" w:cs="Calibri Light"/>
          <w:sz w:val="22"/>
          <w:szCs w:val="22"/>
        </w:rPr>
        <w:t>ational change programmes.</w:t>
      </w:r>
    </w:p>
    <w:p w14:paraId="356DD5ED" w14:textId="669EE596" w:rsidR="0002790A" w:rsidRDefault="0002790A" w:rsidP="00E339C6">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Experience working with a Board of a non-profit organisation is a plus.</w:t>
      </w:r>
    </w:p>
    <w:p w14:paraId="750B53C1" w14:textId="7C8CC9E4" w:rsidR="00E81184" w:rsidRPr="00BD64CE" w:rsidRDefault="00E81184" w:rsidP="00E339C6">
      <w:pPr>
        <w:pStyle w:val="ListParagraph"/>
        <w:numPr>
          <w:ilvl w:val="0"/>
          <w:numId w:val="100"/>
        </w:numPr>
        <w:spacing w:after="160" w:line="259" w:lineRule="auto"/>
        <w:jc w:val="both"/>
        <w:rPr>
          <w:rFonts w:ascii="Calibri Light" w:eastAsia="Arial" w:hAnsi="Calibri Light" w:cs="Calibri Light"/>
          <w:sz w:val="22"/>
          <w:szCs w:val="22"/>
        </w:rPr>
      </w:pPr>
      <w:r w:rsidRPr="00E81184">
        <w:rPr>
          <w:rFonts w:ascii="Calibri Light" w:eastAsia="Arial" w:hAnsi="Calibri Light" w:cs="Calibri Light"/>
          <w:sz w:val="22"/>
          <w:szCs w:val="22"/>
        </w:rPr>
        <w:t>Experience working with sovereign donors is a plus</w:t>
      </w:r>
      <w:r>
        <w:rPr>
          <w:rFonts w:ascii="Calibri Light" w:eastAsia="Arial" w:hAnsi="Calibri Light" w:cs="Calibri Light"/>
          <w:sz w:val="22"/>
          <w:szCs w:val="22"/>
        </w:rPr>
        <w:t>.</w:t>
      </w:r>
    </w:p>
    <w:p w14:paraId="436DDFB8" w14:textId="77777777" w:rsidR="00E339C6" w:rsidRPr="00BD64CE" w:rsidRDefault="00E339C6" w:rsidP="00E339C6">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Knowledge and understanding of Gavi programmatic levers, internal structures and processes would be very helpful but not essential.</w:t>
      </w:r>
    </w:p>
    <w:p w14:paraId="65FC7E51" w14:textId="1F6ADE7F" w:rsidR="00E339C6" w:rsidRPr="004A166F" w:rsidRDefault="00E339C6" w:rsidP="003E3781">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Able to provide strategic thinking and leverag</w:t>
      </w:r>
      <w:r w:rsidR="00744F20">
        <w:rPr>
          <w:rFonts w:ascii="Calibri Light" w:eastAsia="Arial" w:hAnsi="Calibri Light" w:cs="Calibri Light"/>
          <w:sz w:val="22"/>
          <w:szCs w:val="22"/>
        </w:rPr>
        <w:t>e</w:t>
      </w:r>
      <w:r w:rsidRPr="00BD64CE">
        <w:rPr>
          <w:rFonts w:ascii="Calibri Light" w:eastAsia="Arial" w:hAnsi="Calibri Light" w:cs="Calibri Light"/>
          <w:sz w:val="22"/>
          <w:szCs w:val="22"/>
        </w:rPr>
        <w:t xml:space="preserve"> technical expertise.</w:t>
      </w:r>
    </w:p>
    <w:p w14:paraId="2286DB65" w14:textId="77777777" w:rsidR="00E339C6" w:rsidRPr="00BD64CE" w:rsidRDefault="00E339C6" w:rsidP="00E339C6">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 xml:space="preserve">Able to work collaboratively across a small team. </w:t>
      </w:r>
    </w:p>
    <w:p w14:paraId="2A9B6FBC" w14:textId="77777777" w:rsidR="00E339C6" w:rsidRPr="00BD64CE" w:rsidRDefault="00E339C6" w:rsidP="00E339C6">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 xml:space="preserve">Understanding of the multilateral health organisations and health sector investments is helpful but not essential. </w:t>
      </w:r>
    </w:p>
    <w:p w14:paraId="7FFC9312" w14:textId="61E66DE6" w:rsidR="00D22632" w:rsidRPr="00526E14" w:rsidRDefault="00E339C6" w:rsidP="00526E14">
      <w:pPr>
        <w:pStyle w:val="ListParagraph"/>
        <w:numPr>
          <w:ilvl w:val="0"/>
          <w:numId w:val="100"/>
        </w:numPr>
        <w:spacing w:after="160" w:line="259" w:lineRule="auto"/>
        <w:jc w:val="both"/>
        <w:rPr>
          <w:rFonts w:ascii="Calibri Light" w:eastAsia="Arial" w:hAnsi="Calibri Light" w:cs="Calibri Light"/>
          <w:sz w:val="22"/>
          <w:szCs w:val="22"/>
        </w:rPr>
      </w:pPr>
      <w:r w:rsidRPr="00BD64CE">
        <w:rPr>
          <w:rFonts w:ascii="Calibri Light" w:eastAsia="Arial" w:hAnsi="Calibri Light" w:cs="Calibri Light"/>
          <w:sz w:val="22"/>
          <w:szCs w:val="22"/>
        </w:rPr>
        <w:t xml:space="preserve">Please feel free to provide examples of any previous projects </w:t>
      </w:r>
      <w:r w:rsidR="00744F20">
        <w:rPr>
          <w:rFonts w:ascii="Calibri Light" w:eastAsia="Arial" w:hAnsi="Calibri Light" w:cs="Calibri Light"/>
          <w:sz w:val="22"/>
          <w:szCs w:val="22"/>
        </w:rPr>
        <w:t>that</w:t>
      </w:r>
      <w:r w:rsidRPr="00BD64CE">
        <w:rPr>
          <w:rFonts w:ascii="Calibri Light" w:eastAsia="Arial" w:hAnsi="Calibri Light" w:cs="Calibri Light"/>
          <w:sz w:val="22"/>
          <w:szCs w:val="22"/>
        </w:rPr>
        <w:t xml:space="preserve"> may be relevant.</w:t>
      </w:r>
    </w:p>
    <w:p w14:paraId="5B20C7C5" w14:textId="721BE986" w:rsidR="00D31A30" w:rsidRDefault="00D31A30" w:rsidP="000F4874">
      <w:pPr>
        <w:pStyle w:val="HeadingAnnex1"/>
        <w:spacing w:after="240"/>
        <w:ind w:left="573" w:hanging="573"/>
        <w:contextualSpacing w:val="0"/>
      </w:pPr>
      <w:bookmarkStart w:id="10" w:name="_Toc43747409"/>
      <w:bookmarkStart w:id="11" w:name="_Toc43747410"/>
      <w:bookmarkStart w:id="12" w:name="_Toc219540652"/>
      <w:bookmarkStart w:id="13" w:name="_Toc46500331"/>
      <w:bookmarkEnd w:id="10"/>
      <w:bookmarkEnd w:id="11"/>
      <w:r w:rsidRPr="00D31A30">
        <w:t xml:space="preserve">Evaluation </w:t>
      </w:r>
      <w:bookmarkEnd w:id="12"/>
      <w:r w:rsidR="00460572">
        <w:t xml:space="preserve">and </w:t>
      </w:r>
      <w:r w:rsidR="00D331F4">
        <w:t>S</w:t>
      </w:r>
      <w:r w:rsidR="00460572">
        <w:t>coring</w:t>
      </w:r>
      <w:r w:rsidR="004871A2">
        <w:t xml:space="preserve"> </w:t>
      </w:r>
      <w:r w:rsidR="00D331F4">
        <w:t>A</w:t>
      </w:r>
      <w:r w:rsidR="004871A2">
        <w:t>pproac</w:t>
      </w:r>
      <w:r w:rsidR="008C1208">
        <w:t>h</w:t>
      </w:r>
      <w:bookmarkEnd w:id="13"/>
    </w:p>
    <w:p w14:paraId="1E6B802F" w14:textId="1995AB6E" w:rsidR="00CC048A" w:rsidRPr="006548EA" w:rsidRDefault="00CC048A" w:rsidP="00CC048A">
      <w:pPr>
        <w:rPr>
          <w:rFonts w:ascii="Calibri Light" w:hAnsi="Calibri Light" w:cs="Calibri Light"/>
        </w:rPr>
      </w:pPr>
      <w:r w:rsidRPr="2B4F5CAA">
        <w:rPr>
          <w:rFonts w:ascii="Calibri Light" w:hAnsi="Calibri Light" w:cs="Calibri Light"/>
        </w:rPr>
        <w:t xml:space="preserve">Gavi will base its initial evaluation on the Proposals submitted in response to the RFP. </w:t>
      </w:r>
    </w:p>
    <w:p w14:paraId="460395AA" w14:textId="25929F73" w:rsidR="00CC048A" w:rsidRPr="00ED0AC4" w:rsidRDefault="00CC048A" w:rsidP="006548EA">
      <w:pPr>
        <w:spacing w:before="120"/>
        <w:rPr>
          <w:rFonts w:ascii="Calibri Light" w:hAnsi="Calibri Light" w:cs="Calibri Light"/>
        </w:rPr>
      </w:pPr>
      <w:r w:rsidRPr="2B4F5CAA">
        <w:rPr>
          <w:rFonts w:ascii="Calibri Light" w:hAnsi="Calibri Light" w:cs="Calibri Light"/>
        </w:rPr>
        <w:t xml:space="preserve">In deciding which </w:t>
      </w:r>
      <w:r w:rsidR="00074E2E" w:rsidRPr="2B4F5CAA">
        <w:rPr>
          <w:rFonts w:ascii="Calibri Light" w:hAnsi="Calibri Light" w:cs="Calibri Light"/>
        </w:rPr>
        <w:t>Bidders</w:t>
      </w:r>
      <w:r w:rsidRPr="2B4F5CAA">
        <w:rPr>
          <w:rFonts w:ascii="Calibri Light" w:hAnsi="Calibri Light" w:cs="Calibri Light"/>
        </w:rPr>
        <w:t>/s to sh</w:t>
      </w:r>
      <w:r w:rsidRPr="00ED0AC4">
        <w:rPr>
          <w:rFonts w:ascii="Calibri Light" w:hAnsi="Calibri Light" w:cs="Calibri Light"/>
        </w:rPr>
        <w:t>ortlist</w:t>
      </w:r>
      <w:r w:rsidR="00765AD2" w:rsidRPr="00D461AD">
        <w:rPr>
          <w:rFonts w:ascii="Calibri Light" w:hAnsi="Calibri Light" w:cs="Calibri Light"/>
        </w:rPr>
        <w:t>,</w:t>
      </w:r>
      <w:r w:rsidRPr="00D461AD">
        <w:rPr>
          <w:rFonts w:ascii="Calibri Light" w:hAnsi="Calibri Light" w:cs="Calibri Light"/>
        </w:rPr>
        <w:t xml:space="preserve"> </w:t>
      </w:r>
      <w:r w:rsidR="00074E2E" w:rsidRPr="00ED0AC4">
        <w:rPr>
          <w:rFonts w:ascii="Calibri Light" w:hAnsi="Calibri Light" w:cs="Calibri Light"/>
        </w:rPr>
        <w:t>Gavi</w:t>
      </w:r>
      <w:r w:rsidRPr="00ED0AC4">
        <w:rPr>
          <w:rFonts w:ascii="Calibri Light" w:hAnsi="Calibri Light" w:cs="Calibri Light"/>
        </w:rPr>
        <w:t xml:space="preserve"> will </w:t>
      </w:r>
      <w:r w:rsidR="00A51D50" w:rsidRPr="00ED0AC4">
        <w:rPr>
          <w:rFonts w:ascii="Calibri Light" w:hAnsi="Calibri Light" w:cs="Calibri Light"/>
        </w:rPr>
        <w:t xml:space="preserve">consider </w:t>
      </w:r>
      <w:r w:rsidRPr="00ED0AC4">
        <w:rPr>
          <w:rFonts w:ascii="Calibri Light" w:hAnsi="Calibri Light" w:cs="Calibri Light"/>
        </w:rPr>
        <w:t>the results of the evaluation of each Proposal and the following additional information:</w:t>
      </w:r>
    </w:p>
    <w:p w14:paraId="3DF3DBD4" w14:textId="76D6CE0C" w:rsidR="00CC048A" w:rsidRPr="00ED0AC4" w:rsidRDefault="00074E2E" w:rsidP="001C2E2B">
      <w:pPr>
        <w:pStyle w:val="ListParagraph"/>
        <w:numPr>
          <w:ilvl w:val="0"/>
          <w:numId w:val="15"/>
        </w:numPr>
        <w:spacing w:before="120" w:after="120"/>
        <w:ind w:left="426" w:hanging="364"/>
        <w:contextualSpacing w:val="0"/>
        <w:rPr>
          <w:rFonts w:ascii="Calibri Light" w:hAnsi="Calibri Light" w:cs="Calibri Light"/>
        </w:rPr>
      </w:pPr>
      <w:r w:rsidRPr="00ED0AC4">
        <w:rPr>
          <w:rFonts w:ascii="Calibri Light" w:eastAsia="Arial" w:hAnsi="Calibri Light" w:cs="Calibri Light"/>
          <w:sz w:val="22"/>
          <w:szCs w:val="22"/>
        </w:rPr>
        <w:t>E</w:t>
      </w:r>
      <w:r w:rsidR="00CC048A" w:rsidRPr="00ED0AC4">
        <w:rPr>
          <w:rFonts w:ascii="Calibri Light" w:eastAsia="Arial" w:hAnsi="Calibri Light" w:cs="Calibri Light"/>
          <w:sz w:val="22"/>
          <w:szCs w:val="22"/>
        </w:rPr>
        <w:t xml:space="preserve">ach </w:t>
      </w:r>
      <w:r w:rsidRPr="00ED0AC4">
        <w:rPr>
          <w:rFonts w:ascii="Calibri Light" w:eastAsia="Arial" w:hAnsi="Calibri Light" w:cs="Calibri Light"/>
          <w:sz w:val="22"/>
          <w:szCs w:val="22"/>
        </w:rPr>
        <w:t>Bidder</w:t>
      </w:r>
      <w:r w:rsidR="00CC048A" w:rsidRPr="00ED0AC4">
        <w:rPr>
          <w:rFonts w:ascii="Calibri Light" w:eastAsia="Arial" w:hAnsi="Calibri Light" w:cs="Calibri Light"/>
          <w:sz w:val="22"/>
          <w:szCs w:val="22"/>
        </w:rPr>
        <w:t>’s understanding of the Requirements, capability to fully deliver the Requirements and willingness to meet the terms and conditions of the Proposed Contract</w:t>
      </w:r>
      <w:r w:rsidR="007D5F34" w:rsidRPr="00ED0AC4">
        <w:rPr>
          <w:rFonts w:ascii="Calibri Light" w:eastAsia="Arial" w:hAnsi="Calibri Light" w:cs="Calibri Light"/>
          <w:sz w:val="22"/>
          <w:szCs w:val="22"/>
        </w:rPr>
        <w:t>; and</w:t>
      </w:r>
    </w:p>
    <w:p w14:paraId="796B1AC3" w14:textId="34AE04FD" w:rsidR="00EB49AC" w:rsidRPr="00ED0AC4" w:rsidRDefault="00074E2E" w:rsidP="001C2E2B">
      <w:pPr>
        <w:pStyle w:val="ListParagraph"/>
        <w:numPr>
          <w:ilvl w:val="0"/>
          <w:numId w:val="15"/>
        </w:numPr>
        <w:spacing w:before="120" w:after="120"/>
        <w:ind w:left="426" w:hanging="364"/>
        <w:contextualSpacing w:val="0"/>
        <w:rPr>
          <w:rFonts w:ascii="Calibri Light" w:eastAsia="Arial" w:hAnsi="Calibri Light" w:cs="Calibri Light"/>
          <w:sz w:val="22"/>
          <w:szCs w:val="22"/>
        </w:rPr>
      </w:pPr>
      <w:r w:rsidRPr="00ED0AC4">
        <w:rPr>
          <w:rFonts w:ascii="Calibri Light" w:eastAsia="Arial" w:hAnsi="Calibri Light" w:cs="Calibri Light"/>
          <w:sz w:val="22"/>
          <w:szCs w:val="22"/>
        </w:rPr>
        <w:t>T</w:t>
      </w:r>
      <w:r w:rsidR="00CC048A" w:rsidRPr="00ED0AC4">
        <w:rPr>
          <w:rFonts w:ascii="Calibri Light" w:eastAsia="Arial" w:hAnsi="Calibri Light" w:cs="Calibri Light"/>
          <w:sz w:val="22"/>
          <w:szCs w:val="22"/>
        </w:rPr>
        <w:t>he best value</w:t>
      </w:r>
      <w:r w:rsidR="00154EF4" w:rsidRPr="00ED0AC4">
        <w:rPr>
          <w:rFonts w:ascii="Calibri Light" w:eastAsia="Arial" w:hAnsi="Calibri Light" w:cs="Calibri Light"/>
          <w:sz w:val="22"/>
          <w:szCs w:val="22"/>
        </w:rPr>
        <w:t xml:space="preserve"> </w:t>
      </w:r>
      <w:r w:rsidR="00CC048A" w:rsidRPr="00ED0AC4">
        <w:rPr>
          <w:rFonts w:ascii="Calibri Light" w:eastAsia="Arial" w:hAnsi="Calibri Light" w:cs="Calibri Light"/>
          <w:sz w:val="22"/>
          <w:szCs w:val="22"/>
        </w:rPr>
        <w:t>for</w:t>
      </w:r>
      <w:r w:rsidR="00154EF4" w:rsidRPr="00ED0AC4">
        <w:rPr>
          <w:rFonts w:ascii="Calibri Light" w:eastAsia="Arial" w:hAnsi="Calibri Light" w:cs="Calibri Light"/>
          <w:sz w:val="22"/>
          <w:szCs w:val="22"/>
        </w:rPr>
        <w:t xml:space="preserve"> </w:t>
      </w:r>
      <w:r w:rsidR="00CC048A" w:rsidRPr="00ED0AC4">
        <w:rPr>
          <w:rFonts w:ascii="Calibri Light" w:eastAsia="Arial" w:hAnsi="Calibri Light" w:cs="Calibri Light"/>
          <w:sz w:val="22"/>
          <w:szCs w:val="22"/>
        </w:rPr>
        <w:t>money over the whol</w:t>
      </w:r>
      <w:r w:rsidR="00B912C5" w:rsidRPr="00ED0AC4">
        <w:rPr>
          <w:rFonts w:ascii="Calibri Light" w:eastAsia="Arial" w:hAnsi="Calibri Light" w:cs="Calibri Light"/>
          <w:sz w:val="22"/>
          <w:szCs w:val="22"/>
        </w:rPr>
        <w:t>e</w:t>
      </w:r>
      <w:r w:rsidR="008B7EE0" w:rsidRPr="00ED0AC4">
        <w:rPr>
          <w:rFonts w:ascii="Calibri Light" w:eastAsia="Arial" w:hAnsi="Calibri Light" w:cs="Calibri Light"/>
          <w:sz w:val="22"/>
          <w:szCs w:val="22"/>
        </w:rPr>
        <w:t xml:space="preserve"> </w:t>
      </w:r>
      <w:r w:rsidR="00CC048A" w:rsidRPr="00ED0AC4">
        <w:rPr>
          <w:rFonts w:ascii="Calibri Light" w:eastAsia="Arial" w:hAnsi="Calibri Light" w:cs="Calibri Light"/>
          <w:sz w:val="22"/>
          <w:szCs w:val="22"/>
        </w:rPr>
        <w:t>life of the goods or services</w:t>
      </w:r>
      <w:r w:rsidR="007D5F34" w:rsidRPr="00ED0AC4">
        <w:rPr>
          <w:rFonts w:ascii="Calibri Light" w:eastAsia="Arial" w:hAnsi="Calibri Light" w:cs="Calibri Light"/>
          <w:sz w:val="22"/>
          <w:szCs w:val="22"/>
        </w:rPr>
        <w:t>.</w:t>
      </w:r>
    </w:p>
    <w:p w14:paraId="1E3825CC" w14:textId="0B3ED7D8" w:rsidR="00EB49AC" w:rsidRPr="00ED0AC4" w:rsidRDefault="00CC048A" w:rsidP="006548EA">
      <w:pPr>
        <w:spacing w:before="240" w:line="240" w:lineRule="auto"/>
        <w:ind w:left="62"/>
        <w:rPr>
          <w:rFonts w:ascii="Calibri Light" w:hAnsi="Calibri Light" w:cs="Calibri Light"/>
        </w:rPr>
      </w:pPr>
      <w:r w:rsidRPr="00ED0AC4">
        <w:rPr>
          <w:rFonts w:ascii="Calibri Light" w:hAnsi="Calibri Light" w:cs="Calibri Light"/>
        </w:rPr>
        <w:t xml:space="preserve">In deciding which </w:t>
      </w:r>
      <w:r w:rsidR="001C7006" w:rsidRPr="00ED0AC4">
        <w:rPr>
          <w:rFonts w:ascii="Calibri Light" w:hAnsi="Calibri Light" w:cs="Calibri Light"/>
        </w:rPr>
        <w:t>Bidder</w:t>
      </w:r>
      <w:r w:rsidRPr="00ED0AC4">
        <w:rPr>
          <w:rFonts w:ascii="Calibri Light" w:hAnsi="Calibri Light" w:cs="Calibri Light"/>
        </w:rPr>
        <w:t>/s to shortlist</w:t>
      </w:r>
      <w:r w:rsidR="00154EF4" w:rsidRPr="00D461AD">
        <w:rPr>
          <w:rFonts w:ascii="Calibri Light" w:hAnsi="Calibri Light" w:cs="Calibri Light"/>
        </w:rPr>
        <w:t>,</w:t>
      </w:r>
      <w:r w:rsidRPr="00D461AD">
        <w:rPr>
          <w:rFonts w:ascii="Calibri Light" w:hAnsi="Calibri Light" w:cs="Calibri Light"/>
        </w:rPr>
        <w:t xml:space="preserve"> </w:t>
      </w:r>
      <w:r w:rsidR="001C7006" w:rsidRPr="00ED0AC4">
        <w:rPr>
          <w:rFonts w:ascii="Calibri Light" w:hAnsi="Calibri Light" w:cs="Calibri Light"/>
        </w:rPr>
        <w:t>Gavi</w:t>
      </w:r>
      <w:r w:rsidRPr="00ED0AC4">
        <w:rPr>
          <w:rFonts w:ascii="Calibri Light" w:hAnsi="Calibri Light" w:cs="Calibri Light"/>
        </w:rPr>
        <w:t xml:space="preserve"> may </w:t>
      </w:r>
      <w:r w:rsidR="00A51D50" w:rsidRPr="00ED0AC4">
        <w:rPr>
          <w:rFonts w:ascii="Calibri Light" w:hAnsi="Calibri Light" w:cs="Calibri Light"/>
        </w:rPr>
        <w:t>consider</w:t>
      </w:r>
      <w:r w:rsidRPr="00ED0AC4">
        <w:rPr>
          <w:rFonts w:ascii="Calibri Light" w:hAnsi="Calibri Light" w:cs="Calibri Light"/>
        </w:rPr>
        <w:t xml:space="preserve"> any of the following additional information: </w:t>
      </w:r>
    </w:p>
    <w:p w14:paraId="49014E78" w14:textId="2C642755" w:rsidR="00EB49AC" w:rsidRPr="006548EA" w:rsidRDefault="001C7006" w:rsidP="001C2E2B">
      <w:pPr>
        <w:pStyle w:val="ListParagraph"/>
        <w:numPr>
          <w:ilvl w:val="0"/>
          <w:numId w:val="16"/>
        </w:numPr>
        <w:spacing w:before="120" w:after="120"/>
        <w:ind w:left="426" w:hanging="364"/>
        <w:contextualSpacing w:val="0"/>
        <w:rPr>
          <w:rFonts w:ascii="Calibri Light" w:hAnsi="Calibri Light" w:cs="Calibri Light"/>
        </w:rPr>
      </w:pPr>
      <w:r w:rsidRPr="00ED0AC4">
        <w:rPr>
          <w:rFonts w:ascii="Calibri Light" w:hAnsi="Calibri Light" w:cs="Calibri Light"/>
          <w:sz w:val="22"/>
          <w:szCs w:val="22"/>
        </w:rPr>
        <w:t>T</w:t>
      </w:r>
      <w:r w:rsidR="00CC048A" w:rsidRPr="00ED0AC4">
        <w:rPr>
          <w:rFonts w:ascii="Calibri Light" w:hAnsi="Calibri Light" w:cs="Calibri Light"/>
          <w:sz w:val="22"/>
          <w:szCs w:val="22"/>
        </w:rPr>
        <w:t xml:space="preserve">he results from </w:t>
      </w:r>
      <w:r w:rsidR="002435C2" w:rsidRPr="00ED0AC4">
        <w:rPr>
          <w:rFonts w:ascii="Calibri Light" w:hAnsi="Calibri Light" w:cs="Calibri Light"/>
          <w:sz w:val="22"/>
          <w:szCs w:val="22"/>
        </w:rPr>
        <w:t xml:space="preserve">past performance </w:t>
      </w:r>
      <w:r w:rsidR="00CC048A" w:rsidRPr="00ED0AC4">
        <w:rPr>
          <w:rFonts w:ascii="Calibri Light" w:hAnsi="Calibri Light" w:cs="Calibri Light"/>
          <w:sz w:val="22"/>
          <w:szCs w:val="22"/>
        </w:rPr>
        <w:t>reference ch</w:t>
      </w:r>
      <w:r w:rsidR="00CC048A" w:rsidRPr="2B4F5CAA">
        <w:rPr>
          <w:rFonts w:ascii="Calibri Light" w:hAnsi="Calibri Light" w:cs="Calibri Light"/>
          <w:sz w:val="22"/>
          <w:szCs w:val="22"/>
        </w:rPr>
        <w:t xml:space="preserve">ecks, site visits, product testing and any other due </w:t>
      </w:r>
      <w:proofErr w:type="gramStart"/>
      <w:r w:rsidR="00CC048A" w:rsidRPr="2B4F5CAA">
        <w:rPr>
          <w:rFonts w:ascii="Calibri Light" w:hAnsi="Calibri Light" w:cs="Calibri Light"/>
          <w:sz w:val="22"/>
          <w:szCs w:val="22"/>
        </w:rPr>
        <w:t>diligence</w:t>
      </w:r>
      <w:r w:rsidR="007D5F34" w:rsidRPr="2B4F5CAA">
        <w:rPr>
          <w:rFonts w:ascii="Calibri Light" w:hAnsi="Calibri Light" w:cs="Calibri Light"/>
          <w:sz w:val="22"/>
          <w:szCs w:val="22"/>
        </w:rPr>
        <w:t>;</w:t>
      </w:r>
      <w:proofErr w:type="gramEnd"/>
    </w:p>
    <w:p w14:paraId="5AD809B3" w14:textId="04EB2D06" w:rsidR="00EB49AC" w:rsidRPr="006548EA" w:rsidRDefault="001C7006" w:rsidP="001C2E2B">
      <w:pPr>
        <w:pStyle w:val="ListParagraph"/>
        <w:numPr>
          <w:ilvl w:val="0"/>
          <w:numId w:val="16"/>
        </w:numPr>
        <w:spacing w:before="120" w:after="120"/>
        <w:ind w:left="426" w:hanging="364"/>
        <w:contextualSpacing w:val="0"/>
        <w:rPr>
          <w:rFonts w:ascii="Calibri Light" w:hAnsi="Calibri Light" w:cs="Calibri Light"/>
        </w:rPr>
      </w:pPr>
      <w:r w:rsidRPr="2B4F5CAA">
        <w:rPr>
          <w:rFonts w:ascii="Calibri Light" w:hAnsi="Calibri Light" w:cs="Calibri Light"/>
          <w:sz w:val="22"/>
          <w:szCs w:val="22"/>
        </w:rPr>
        <w:t>T</w:t>
      </w:r>
      <w:r w:rsidR="00CC048A" w:rsidRPr="2B4F5CAA">
        <w:rPr>
          <w:rFonts w:ascii="Calibri Light" w:hAnsi="Calibri Light" w:cs="Calibri Light"/>
          <w:sz w:val="22"/>
          <w:szCs w:val="22"/>
        </w:rPr>
        <w:t xml:space="preserve">he ease of </w:t>
      </w:r>
      <w:r w:rsidR="00AD1BAF" w:rsidRPr="2B4F5CAA">
        <w:rPr>
          <w:rFonts w:ascii="Calibri Light" w:hAnsi="Calibri Light" w:cs="Calibri Light"/>
          <w:sz w:val="22"/>
          <w:szCs w:val="22"/>
        </w:rPr>
        <w:t>negotiations</w:t>
      </w:r>
      <w:r w:rsidR="013438FE" w:rsidRPr="2B4F5CAA">
        <w:rPr>
          <w:rFonts w:ascii="Calibri Light" w:hAnsi="Calibri Light" w:cs="Calibri Light"/>
          <w:sz w:val="22"/>
          <w:szCs w:val="22"/>
        </w:rPr>
        <w:t xml:space="preserve"> </w:t>
      </w:r>
      <w:r w:rsidR="00CC048A" w:rsidRPr="2B4F5CAA">
        <w:rPr>
          <w:rFonts w:ascii="Calibri Light" w:hAnsi="Calibri Light" w:cs="Calibri Light"/>
          <w:sz w:val="22"/>
          <w:szCs w:val="22"/>
        </w:rPr>
        <w:t xml:space="preserve">with a </w:t>
      </w:r>
      <w:r w:rsidRPr="2B4F5CAA">
        <w:rPr>
          <w:rFonts w:ascii="Calibri Light" w:hAnsi="Calibri Light" w:cs="Calibri Light"/>
          <w:sz w:val="22"/>
          <w:szCs w:val="22"/>
        </w:rPr>
        <w:t>Bidder</w:t>
      </w:r>
      <w:r w:rsidR="00CC048A" w:rsidRPr="2B4F5CAA">
        <w:rPr>
          <w:rFonts w:ascii="Calibri Light" w:hAnsi="Calibri Light" w:cs="Calibri Light"/>
          <w:sz w:val="22"/>
          <w:szCs w:val="22"/>
        </w:rPr>
        <w:t xml:space="preserve"> based on that </w:t>
      </w:r>
      <w:r w:rsidRPr="2B4F5CAA">
        <w:rPr>
          <w:rFonts w:ascii="Calibri Light" w:hAnsi="Calibri Light" w:cs="Calibri Light"/>
          <w:sz w:val="22"/>
          <w:szCs w:val="22"/>
        </w:rPr>
        <w:t>Bidder</w:t>
      </w:r>
      <w:r w:rsidR="00CC048A" w:rsidRPr="2B4F5CAA">
        <w:rPr>
          <w:rFonts w:ascii="Calibri Light" w:hAnsi="Calibri Light" w:cs="Calibri Light"/>
          <w:sz w:val="22"/>
          <w:szCs w:val="22"/>
        </w:rPr>
        <w:t>’s feedback on the Proposed Contract (where these do not form part of the weighted criteria</w:t>
      </w:r>
      <w:proofErr w:type="gramStart"/>
      <w:r w:rsidR="00CC048A" w:rsidRPr="2B4F5CAA">
        <w:rPr>
          <w:rFonts w:ascii="Calibri Light" w:hAnsi="Calibri Light" w:cs="Calibri Light"/>
          <w:sz w:val="22"/>
          <w:szCs w:val="22"/>
        </w:rPr>
        <w:t>)</w:t>
      </w:r>
      <w:r w:rsidR="007D5F34" w:rsidRPr="2B4F5CAA">
        <w:rPr>
          <w:rFonts w:ascii="Calibri Light" w:hAnsi="Calibri Light" w:cs="Calibri Light"/>
          <w:sz w:val="22"/>
          <w:szCs w:val="22"/>
        </w:rPr>
        <w:t>;</w:t>
      </w:r>
      <w:proofErr w:type="gramEnd"/>
      <w:r w:rsidR="00CC048A" w:rsidRPr="2B4F5CAA">
        <w:rPr>
          <w:rFonts w:ascii="Calibri Light" w:hAnsi="Calibri Light" w:cs="Calibri Light"/>
          <w:sz w:val="22"/>
          <w:szCs w:val="22"/>
        </w:rPr>
        <w:t xml:space="preserve"> </w:t>
      </w:r>
    </w:p>
    <w:p w14:paraId="7602BF6D" w14:textId="0957652C" w:rsidR="00EB49AC" w:rsidRPr="006548EA" w:rsidRDefault="001C7006" w:rsidP="001C2E2B">
      <w:pPr>
        <w:pStyle w:val="ListParagraph"/>
        <w:numPr>
          <w:ilvl w:val="0"/>
          <w:numId w:val="15"/>
        </w:numPr>
        <w:spacing w:before="120" w:after="120"/>
        <w:ind w:left="426" w:hanging="364"/>
        <w:contextualSpacing w:val="0"/>
        <w:rPr>
          <w:rFonts w:ascii="Calibri Light" w:hAnsi="Calibri Light" w:cs="Calibri Light"/>
        </w:rPr>
      </w:pPr>
      <w:r w:rsidRPr="2B4F5CAA">
        <w:rPr>
          <w:rFonts w:ascii="Calibri Light" w:eastAsia="Arial" w:hAnsi="Calibri Light" w:cs="Calibri Light"/>
          <w:sz w:val="22"/>
          <w:szCs w:val="22"/>
        </w:rPr>
        <w:t>A</w:t>
      </w:r>
      <w:r w:rsidR="00CC048A" w:rsidRPr="2B4F5CAA">
        <w:rPr>
          <w:rFonts w:ascii="Calibri Light" w:eastAsia="Arial" w:hAnsi="Calibri Light" w:cs="Calibri Light"/>
          <w:sz w:val="22"/>
          <w:szCs w:val="22"/>
        </w:rPr>
        <w:t xml:space="preserve">ny matter that materially impacts on </w:t>
      </w:r>
      <w:r w:rsidRPr="2B4F5CAA">
        <w:rPr>
          <w:rFonts w:ascii="Calibri Light" w:eastAsia="Arial" w:hAnsi="Calibri Light" w:cs="Calibri Light"/>
          <w:sz w:val="22"/>
          <w:szCs w:val="22"/>
        </w:rPr>
        <w:t>Gavi</w:t>
      </w:r>
      <w:r w:rsidR="00CC048A" w:rsidRPr="2B4F5CAA">
        <w:rPr>
          <w:rFonts w:ascii="Calibri Light" w:eastAsia="Arial" w:hAnsi="Calibri Light" w:cs="Calibri Light"/>
          <w:sz w:val="22"/>
          <w:szCs w:val="22"/>
        </w:rPr>
        <w:t xml:space="preserve">’s trust and confidence in the </w:t>
      </w:r>
      <w:r w:rsidRPr="2B4F5CAA">
        <w:rPr>
          <w:rFonts w:ascii="Calibri Light" w:eastAsia="Arial" w:hAnsi="Calibri Light" w:cs="Calibri Light"/>
          <w:sz w:val="22"/>
          <w:szCs w:val="22"/>
        </w:rPr>
        <w:t>Bidder</w:t>
      </w:r>
      <w:r w:rsidR="007D5F34" w:rsidRPr="2B4F5CAA">
        <w:rPr>
          <w:rFonts w:ascii="Calibri Light" w:eastAsia="Arial" w:hAnsi="Calibri Light" w:cs="Calibri Light"/>
          <w:sz w:val="22"/>
          <w:szCs w:val="22"/>
        </w:rPr>
        <w:t>;</w:t>
      </w:r>
      <w:r w:rsidR="00D04CF7" w:rsidRPr="2B4F5CAA">
        <w:rPr>
          <w:rFonts w:ascii="Calibri Light" w:eastAsia="Arial" w:hAnsi="Calibri Light" w:cs="Calibri Light"/>
          <w:sz w:val="22"/>
          <w:szCs w:val="22"/>
        </w:rPr>
        <w:t xml:space="preserve"> and</w:t>
      </w:r>
    </w:p>
    <w:p w14:paraId="587FBD04" w14:textId="4D2AF175" w:rsidR="00EB49AC" w:rsidRPr="006548EA" w:rsidRDefault="001C7006" w:rsidP="001C2E2B">
      <w:pPr>
        <w:pStyle w:val="ListParagraph"/>
        <w:numPr>
          <w:ilvl w:val="0"/>
          <w:numId w:val="15"/>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lastRenderedPageBreak/>
        <w:t>A</w:t>
      </w:r>
      <w:r w:rsidR="00CC048A" w:rsidRPr="006548EA">
        <w:rPr>
          <w:rFonts w:ascii="Calibri Light" w:eastAsia="Arial" w:hAnsi="Calibri Light" w:cs="Calibri Light"/>
          <w:sz w:val="22"/>
          <w:szCs w:val="22"/>
        </w:rPr>
        <w:t xml:space="preserve">ny other relevant information that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 may have in its possession</w:t>
      </w:r>
      <w:r w:rsidR="00A3390C">
        <w:rPr>
          <w:rFonts w:ascii="Calibri Light" w:eastAsia="Arial" w:hAnsi="Calibri Light" w:cs="Calibri Light"/>
          <w:sz w:val="22"/>
          <w:szCs w:val="22"/>
        </w:rPr>
        <w:t>.</w:t>
      </w:r>
      <w:r w:rsidR="00CC048A" w:rsidRPr="006548EA">
        <w:rPr>
          <w:rFonts w:ascii="Calibri Light" w:eastAsia="Arial" w:hAnsi="Calibri Light" w:cs="Calibri Light"/>
          <w:sz w:val="22"/>
          <w:szCs w:val="22"/>
        </w:rPr>
        <w:t xml:space="preserve"> </w:t>
      </w:r>
    </w:p>
    <w:p w14:paraId="15F021C3" w14:textId="14DB7323" w:rsidR="00CC048A" w:rsidRPr="006548EA" w:rsidRDefault="001C7006" w:rsidP="006548EA">
      <w:pPr>
        <w:ind w:left="60"/>
      </w:pPr>
      <w:r w:rsidRPr="006548EA">
        <w:rPr>
          <w:rFonts w:ascii="Calibri Light" w:hAnsi="Calibri Light" w:cs="Calibri Light"/>
        </w:rPr>
        <w:t xml:space="preserve">Gavi </w:t>
      </w:r>
      <w:r w:rsidR="00CC048A" w:rsidRPr="006548EA">
        <w:rPr>
          <w:rFonts w:ascii="Calibri Light" w:hAnsi="Calibri Light" w:cs="Calibri Light"/>
        </w:rPr>
        <w:t xml:space="preserve">will advise </w:t>
      </w:r>
      <w:r w:rsidRPr="006548EA">
        <w:rPr>
          <w:rFonts w:ascii="Calibri Light" w:hAnsi="Calibri Light" w:cs="Calibri Light"/>
        </w:rPr>
        <w:t>Bidders</w:t>
      </w:r>
      <w:r w:rsidR="00CC048A" w:rsidRPr="006548EA">
        <w:rPr>
          <w:rFonts w:ascii="Calibri Light" w:hAnsi="Calibri Light" w:cs="Calibri Light"/>
        </w:rPr>
        <w:t xml:space="preserve"> if they have been shortlisted. Being shortlisted does not constitute acceptance by </w:t>
      </w:r>
      <w:r w:rsidRPr="006548EA">
        <w:rPr>
          <w:rFonts w:ascii="Calibri Light" w:hAnsi="Calibri Light" w:cs="Calibri Light"/>
        </w:rPr>
        <w:t>Gavi</w:t>
      </w:r>
      <w:r w:rsidR="00CC048A" w:rsidRPr="006548EA">
        <w:rPr>
          <w:rFonts w:ascii="Calibri Light" w:hAnsi="Calibri Light" w:cs="Calibri Light"/>
        </w:rPr>
        <w:t xml:space="preserve"> of the </w:t>
      </w:r>
      <w:r w:rsidRPr="006548EA">
        <w:rPr>
          <w:rFonts w:ascii="Calibri Light" w:hAnsi="Calibri Light" w:cs="Calibri Light"/>
        </w:rPr>
        <w:t>Bidder</w:t>
      </w:r>
      <w:r w:rsidR="00CC048A" w:rsidRPr="006548EA">
        <w:rPr>
          <w:rFonts w:ascii="Calibri Light" w:hAnsi="Calibri Light" w:cs="Calibri Light"/>
        </w:rPr>
        <w:t xml:space="preserve">’s Proposal, or imply or create any obligation on </w:t>
      </w:r>
      <w:r w:rsidRPr="006548EA">
        <w:rPr>
          <w:rFonts w:ascii="Calibri Light" w:hAnsi="Calibri Light" w:cs="Calibri Light"/>
        </w:rPr>
        <w:t>to Gavi</w:t>
      </w:r>
      <w:r w:rsidR="00CC048A" w:rsidRPr="006548EA">
        <w:rPr>
          <w:rFonts w:ascii="Calibri Light" w:hAnsi="Calibri Light" w:cs="Calibri Light"/>
        </w:rPr>
        <w:t xml:space="preserve"> to </w:t>
      </w:r>
      <w:proofErr w:type="gramStart"/>
      <w:r w:rsidR="00CC048A" w:rsidRPr="006548EA">
        <w:rPr>
          <w:rFonts w:ascii="Calibri Light" w:hAnsi="Calibri Light" w:cs="Calibri Light"/>
        </w:rPr>
        <w:t>enter into</w:t>
      </w:r>
      <w:proofErr w:type="gramEnd"/>
      <w:r w:rsidR="00CC048A" w:rsidRPr="006548EA">
        <w:rPr>
          <w:rFonts w:ascii="Calibri Light" w:hAnsi="Calibri Light" w:cs="Calibri Light"/>
        </w:rPr>
        <w:t xml:space="preserve"> negotiations with, or award a Contract for delivery of the Requirements to any shortlisted </w:t>
      </w:r>
      <w:r w:rsidRPr="006548EA">
        <w:rPr>
          <w:rFonts w:ascii="Calibri Light" w:hAnsi="Calibri Light" w:cs="Calibri Light"/>
        </w:rPr>
        <w:t>Bidder</w:t>
      </w:r>
      <w:r w:rsidR="00CC048A" w:rsidRPr="006548EA">
        <w:rPr>
          <w:rFonts w:ascii="Calibri Light" w:hAnsi="Calibri Light" w:cs="Calibri Light"/>
        </w:rPr>
        <w:t xml:space="preserve">/s. </w:t>
      </w:r>
    </w:p>
    <w:p w14:paraId="300A12F7" w14:textId="458000A1" w:rsidR="00EB4AA2" w:rsidRDefault="00EB4AA2" w:rsidP="00CB53C5">
      <w:pPr>
        <w:pStyle w:val="Heading2"/>
      </w:pPr>
      <w:r>
        <w:t>Evaluation Committee</w:t>
      </w:r>
    </w:p>
    <w:p w14:paraId="3DC7181A" w14:textId="7B912F24" w:rsidR="00EB4AA2" w:rsidRPr="00151667" w:rsidRDefault="00EB4AA2" w:rsidP="00151667">
      <w:pPr>
        <w:spacing w:after="80" w:line="276" w:lineRule="auto"/>
        <w:jc w:val="both"/>
        <w:rPr>
          <w:rFonts w:ascii="Calibri Light" w:hAnsi="Calibri Light" w:cs="Calibri Light"/>
        </w:rPr>
      </w:pPr>
      <w:r w:rsidRPr="2B4F5CAA">
        <w:rPr>
          <w:rFonts w:ascii="Calibri Light" w:hAnsi="Calibri Light" w:cs="Calibri Light"/>
        </w:rPr>
        <w:t xml:space="preserve">Gavi will convene an evaluation </w:t>
      </w:r>
      <w:r w:rsidR="00CB58C4" w:rsidRPr="2B4F5CAA">
        <w:rPr>
          <w:rFonts w:ascii="Calibri Light" w:hAnsi="Calibri Light" w:cs="Calibri Light"/>
        </w:rPr>
        <w:t>committee</w:t>
      </w:r>
      <w:r w:rsidRPr="2B4F5CAA">
        <w:rPr>
          <w:rFonts w:ascii="Calibri Light" w:hAnsi="Calibri Light" w:cs="Calibri Light"/>
        </w:rPr>
        <w:t xml:space="preserve"> comprising members chosen for their relevant expertise and experience. In addition, Gavi may invite independent advisors to evaluate any Proposal, or any aspect of any Proposal.</w:t>
      </w:r>
    </w:p>
    <w:p w14:paraId="10B57FEB" w14:textId="1D0401D5" w:rsidR="00071F61" w:rsidRPr="00C3174B" w:rsidRDefault="00071F61" w:rsidP="00CB53C5">
      <w:pPr>
        <w:pStyle w:val="Heading2"/>
      </w:pPr>
      <w:r>
        <w:t>Evaluation Model</w:t>
      </w:r>
    </w:p>
    <w:p w14:paraId="0DCD32F8" w14:textId="6D949616" w:rsidR="00DB3778" w:rsidRPr="00ED0AC4" w:rsidRDefault="00071F61" w:rsidP="00CF3978">
      <w:pPr>
        <w:spacing w:after="80" w:line="276" w:lineRule="auto"/>
        <w:jc w:val="both"/>
        <w:rPr>
          <w:rFonts w:ascii="Calibri Light" w:hAnsi="Calibri Light" w:cs="Calibri Light"/>
        </w:rPr>
      </w:pPr>
      <w:r w:rsidRPr="2B4F5CAA">
        <w:rPr>
          <w:rFonts w:ascii="Calibri Light" w:hAnsi="Calibri Light" w:cs="Calibri Light"/>
        </w:rPr>
        <w:t xml:space="preserve">The evaluation model </w:t>
      </w:r>
      <w:r w:rsidR="00C65BAC" w:rsidRPr="2B4F5CAA">
        <w:rPr>
          <w:rFonts w:ascii="Calibri Light" w:hAnsi="Calibri Light" w:cs="Calibri Light"/>
        </w:rPr>
        <w:t xml:space="preserve">is based on the weighting under section 3.5 (Evaluation </w:t>
      </w:r>
      <w:r w:rsidR="00C65BAC" w:rsidRPr="00ED0AC4">
        <w:rPr>
          <w:rFonts w:ascii="Calibri Light" w:hAnsi="Calibri Light" w:cs="Calibri Light"/>
        </w:rPr>
        <w:t>Criteria)</w:t>
      </w:r>
      <w:r w:rsidR="00436BAC" w:rsidRPr="00D461AD">
        <w:rPr>
          <w:rFonts w:ascii="Calibri Light" w:hAnsi="Calibri Light" w:cs="Calibri Light"/>
        </w:rPr>
        <w:t>.</w:t>
      </w:r>
    </w:p>
    <w:p w14:paraId="784EB8A8" w14:textId="457E3C0B" w:rsidR="00436BAC" w:rsidRPr="00ED0AC4" w:rsidRDefault="00436BAC" w:rsidP="00436BAC">
      <w:pPr>
        <w:pStyle w:val="ListParagraph"/>
        <w:numPr>
          <w:ilvl w:val="0"/>
          <w:numId w:val="87"/>
        </w:numPr>
        <w:spacing w:after="80" w:line="276" w:lineRule="auto"/>
        <w:jc w:val="both"/>
        <w:rPr>
          <w:rFonts w:ascii="Calibri Light" w:hAnsi="Calibri Light" w:cs="Calibri Light"/>
          <w:sz w:val="22"/>
          <w:szCs w:val="22"/>
        </w:rPr>
      </w:pPr>
      <w:r w:rsidRPr="00ED0AC4">
        <w:rPr>
          <w:rFonts w:ascii="Calibri Light" w:hAnsi="Calibri Light" w:cs="Calibri Light"/>
          <w:sz w:val="22"/>
          <w:szCs w:val="22"/>
        </w:rPr>
        <w:t>Gavi will first assess all bidders against the Pass/Fail Qualifying Criteria in Section 3.4 and bidders that do not meet the required criteria will be disqualified</w:t>
      </w:r>
      <w:r w:rsidR="00365320" w:rsidRPr="00ED0AC4">
        <w:rPr>
          <w:rFonts w:ascii="Calibri Light" w:hAnsi="Calibri Light" w:cs="Calibri Light"/>
          <w:sz w:val="22"/>
          <w:szCs w:val="22"/>
        </w:rPr>
        <w:t>.</w:t>
      </w:r>
    </w:p>
    <w:p w14:paraId="75589937" w14:textId="26A1A63A" w:rsidR="00ED5FDE" w:rsidRPr="00ED0AC4" w:rsidRDefault="00436BAC" w:rsidP="00ED5FDE">
      <w:pPr>
        <w:pStyle w:val="ListParagraph"/>
        <w:numPr>
          <w:ilvl w:val="0"/>
          <w:numId w:val="87"/>
        </w:numPr>
        <w:spacing w:after="80" w:line="276" w:lineRule="auto"/>
        <w:jc w:val="both"/>
        <w:rPr>
          <w:rFonts w:ascii="Calibri Light" w:hAnsi="Calibri Light" w:cs="Calibri Light"/>
          <w:sz w:val="22"/>
          <w:szCs w:val="22"/>
        </w:rPr>
      </w:pPr>
      <w:r w:rsidRPr="00ED0AC4">
        <w:rPr>
          <w:rFonts w:ascii="Calibri Light" w:hAnsi="Calibri Light" w:cs="Calibri Light"/>
          <w:sz w:val="22"/>
          <w:szCs w:val="22"/>
        </w:rPr>
        <w:t xml:space="preserve">Bidders passing the Qualifying </w:t>
      </w:r>
      <w:r w:rsidR="00365320" w:rsidRPr="00ED0AC4">
        <w:rPr>
          <w:rFonts w:ascii="Calibri Light" w:hAnsi="Calibri Light" w:cs="Calibri Light"/>
          <w:sz w:val="22"/>
          <w:szCs w:val="22"/>
        </w:rPr>
        <w:t>C</w:t>
      </w:r>
      <w:r w:rsidRPr="00ED0AC4">
        <w:rPr>
          <w:rFonts w:ascii="Calibri Light" w:hAnsi="Calibri Light" w:cs="Calibri Light"/>
          <w:sz w:val="22"/>
          <w:szCs w:val="22"/>
        </w:rPr>
        <w:t xml:space="preserve">riteria will then be evaluated against the Technical Evaluation </w:t>
      </w:r>
      <w:r w:rsidR="00365320" w:rsidRPr="00ED0AC4">
        <w:rPr>
          <w:rFonts w:ascii="Calibri Light" w:hAnsi="Calibri Light" w:cs="Calibri Light"/>
          <w:sz w:val="22"/>
          <w:szCs w:val="22"/>
        </w:rPr>
        <w:t>C</w:t>
      </w:r>
      <w:r w:rsidRPr="00ED0AC4">
        <w:rPr>
          <w:rFonts w:ascii="Calibri Light" w:hAnsi="Calibri Light" w:cs="Calibri Light"/>
          <w:sz w:val="22"/>
          <w:szCs w:val="22"/>
        </w:rPr>
        <w:t>riteria in section 3.5.1</w:t>
      </w:r>
      <w:r w:rsidR="00ED5FDE" w:rsidRPr="00ED0AC4">
        <w:rPr>
          <w:rFonts w:ascii="Calibri Light" w:hAnsi="Calibri Light" w:cs="Calibri Light"/>
          <w:sz w:val="22"/>
          <w:szCs w:val="22"/>
        </w:rPr>
        <w:t xml:space="preserve">. Proposals must meet </w:t>
      </w:r>
      <w:r w:rsidR="00312821" w:rsidRPr="00ED0AC4">
        <w:rPr>
          <w:rFonts w:ascii="Calibri Light" w:hAnsi="Calibri Light" w:cs="Calibri Light"/>
          <w:sz w:val="22"/>
          <w:szCs w:val="22"/>
        </w:rPr>
        <w:t xml:space="preserve">the minimum threshold defined in Section </w:t>
      </w:r>
      <w:r w:rsidR="001C0DB9" w:rsidRPr="00ED0AC4">
        <w:rPr>
          <w:rFonts w:ascii="Calibri Light" w:hAnsi="Calibri Light" w:cs="Calibri Light"/>
          <w:sz w:val="22"/>
          <w:szCs w:val="22"/>
        </w:rPr>
        <w:t>3.5.1</w:t>
      </w:r>
      <w:r w:rsidR="00365320" w:rsidRPr="00ED0AC4">
        <w:rPr>
          <w:rFonts w:ascii="Calibri Light" w:hAnsi="Calibri Light" w:cs="Calibri Light"/>
          <w:sz w:val="22"/>
          <w:szCs w:val="22"/>
        </w:rPr>
        <w:t>,</w:t>
      </w:r>
      <w:r w:rsidR="001C0DB9" w:rsidRPr="00ED0AC4">
        <w:rPr>
          <w:rFonts w:ascii="Calibri Light" w:hAnsi="Calibri Light" w:cs="Calibri Light"/>
          <w:sz w:val="22"/>
          <w:szCs w:val="22"/>
        </w:rPr>
        <w:t xml:space="preserve"> “Technical and Sustainability</w:t>
      </w:r>
      <w:r w:rsidR="0094776E" w:rsidRPr="00ED0AC4">
        <w:rPr>
          <w:rFonts w:ascii="Calibri Light" w:hAnsi="Calibri Light" w:cs="Calibri Light"/>
          <w:sz w:val="22"/>
          <w:szCs w:val="22"/>
        </w:rPr>
        <w:t xml:space="preserve"> Evaluation Criteria</w:t>
      </w:r>
      <w:r w:rsidR="00365320" w:rsidRPr="00ED0AC4">
        <w:rPr>
          <w:rFonts w:ascii="Calibri Light" w:hAnsi="Calibri Light" w:cs="Calibri Light"/>
          <w:sz w:val="22"/>
          <w:szCs w:val="22"/>
        </w:rPr>
        <w:t>”</w:t>
      </w:r>
      <w:r w:rsidR="0094776E" w:rsidRPr="00ED0AC4">
        <w:rPr>
          <w:rFonts w:ascii="Calibri Light" w:hAnsi="Calibri Light" w:cs="Calibri Light"/>
          <w:sz w:val="22"/>
          <w:szCs w:val="22"/>
        </w:rPr>
        <w:t xml:space="preserve">. </w:t>
      </w:r>
      <w:r w:rsidR="001C0DB9" w:rsidRPr="00ED0AC4">
        <w:rPr>
          <w:rFonts w:ascii="Calibri Light" w:hAnsi="Calibri Light" w:cs="Calibri Light"/>
          <w:sz w:val="22"/>
          <w:szCs w:val="22"/>
        </w:rPr>
        <w:t xml:space="preserve"> </w:t>
      </w:r>
    </w:p>
    <w:p w14:paraId="303E7941" w14:textId="4BEA0CC0" w:rsidR="00ED5FDE" w:rsidRPr="00ED0AC4" w:rsidRDefault="00ED5FDE" w:rsidP="00ED5FDE">
      <w:pPr>
        <w:pStyle w:val="ListParagraph"/>
        <w:numPr>
          <w:ilvl w:val="0"/>
          <w:numId w:val="87"/>
        </w:numPr>
        <w:spacing w:after="80" w:line="276" w:lineRule="auto"/>
        <w:jc w:val="both"/>
        <w:rPr>
          <w:rFonts w:ascii="Calibri Light" w:hAnsi="Calibri Light" w:cs="Calibri Light"/>
          <w:sz w:val="22"/>
          <w:szCs w:val="22"/>
        </w:rPr>
      </w:pPr>
      <w:r w:rsidRPr="00ED0AC4">
        <w:rPr>
          <w:rFonts w:ascii="Calibri Light" w:hAnsi="Calibri Light" w:cs="Calibri Light"/>
          <w:sz w:val="22"/>
          <w:szCs w:val="22"/>
        </w:rPr>
        <w:t xml:space="preserve">Bidders passing the minimum </w:t>
      </w:r>
      <w:r w:rsidR="00365320" w:rsidRPr="00ED0AC4">
        <w:rPr>
          <w:rFonts w:ascii="Calibri Light" w:hAnsi="Calibri Light" w:cs="Calibri Light"/>
          <w:sz w:val="22"/>
          <w:szCs w:val="22"/>
        </w:rPr>
        <w:t>t</w:t>
      </w:r>
      <w:r w:rsidRPr="00ED0AC4">
        <w:rPr>
          <w:rFonts w:ascii="Calibri Light" w:hAnsi="Calibri Light" w:cs="Calibri Light"/>
          <w:sz w:val="22"/>
          <w:szCs w:val="22"/>
        </w:rPr>
        <w:t xml:space="preserve">echnical score will then be evaluated against the Financial Evaluation </w:t>
      </w:r>
      <w:r w:rsidR="00365320" w:rsidRPr="00ED0AC4">
        <w:rPr>
          <w:rFonts w:ascii="Calibri Light" w:hAnsi="Calibri Light" w:cs="Calibri Light"/>
          <w:sz w:val="22"/>
          <w:szCs w:val="22"/>
        </w:rPr>
        <w:t>C</w:t>
      </w:r>
      <w:r w:rsidRPr="00ED0AC4">
        <w:rPr>
          <w:rFonts w:ascii="Calibri Light" w:hAnsi="Calibri Light" w:cs="Calibri Light"/>
          <w:sz w:val="22"/>
          <w:szCs w:val="22"/>
        </w:rPr>
        <w:t xml:space="preserve">riteria </w:t>
      </w:r>
      <w:r w:rsidR="00634535" w:rsidRPr="00ED0AC4">
        <w:rPr>
          <w:rFonts w:ascii="Calibri Light" w:hAnsi="Calibri Light" w:cs="Calibri Light"/>
          <w:sz w:val="22"/>
          <w:szCs w:val="22"/>
        </w:rPr>
        <w:t>in Section 3.5.2. The maximum number of financial evaluation points will be allocated to the</w:t>
      </w:r>
      <w:r w:rsidR="0025683B" w:rsidRPr="00ED0AC4">
        <w:rPr>
          <w:rFonts w:ascii="Calibri Light" w:hAnsi="Calibri Light" w:cs="Calibri Light"/>
          <w:sz w:val="22"/>
          <w:szCs w:val="22"/>
        </w:rPr>
        <w:t xml:space="preserve"> lowest priced </w:t>
      </w:r>
      <w:r w:rsidR="00365320" w:rsidRPr="00ED0AC4">
        <w:rPr>
          <w:rFonts w:ascii="Calibri Light" w:hAnsi="Calibri Light" w:cs="Calibri Light"/>
          <w:sz w:val="22"/>
          <w:szCs w:val="22"/>
        </w:rPr>
        <w:t>F</w:t>
      </w:r>
      <w:r w:rsidR="0025683B" w:rsidRPr="00ED0AC4">
        <w:rPr>
          <w:rFonts w:ascii="Calibri Light" w:hAnsi="Calibri Light" w:cs="Calibri Light"/>
          <w:sz w:val="22"/>
          <w:szCs w:val="22"/>
        </w:rPr>
        <w:t xml:space="preserve">inancial </w:t>
      </w:r>
      <w:r w:rsidR="00365320" w:rsidRPr="00ED0AC4">
        <w:rPr>
          <w:rFonts w:ascii="Calibri Light" w:hAnsi="Calibri Light" w:cs="Calibri Light"/>
          <w:sz w:val="22"/>
          <w:szCs w:val="22"/>
        </w:rPr>
        <w:t>P</w:t>
      </w:r>
      <w:r w:rsidR="0025683B" w:rsidRPr="00ED0AC4">
        <w:rPr>
          <w:rFonts w:ascii="Calibri Light" w:hAnsi="Calibri Light" w:cs="Calibri Light"/>
          <w:sz w:val="22"/>
          <w:szCs w:val="22"/>
        </w:rPr>
        <w:t>roposal. Financial Proposals from other bidders will receive points in reverse proportion according to the following formula: [</w:t>
      </w:r>
      <w:r w:rsidR="00365320" w:rsidRPr="00ED0AC4">
        <w:rPr>
          <w:rFonts w:ascii="Calibri Light" w:hAnsi="Calibri Light" w:cs="Calibri Light"/>
          <w:sz w:val="22"/>
          <w:szCs w:val="22"/>
        </w:rPr>
        <w:t>m</w:t>
      </w:r>
      <w:r w:rsidR="004B1F09" w:rsidRPr="00ED0AC4">
        <w:rPr>
          <w:rFonts w:ascii="Calibri Light" w:hAnsi="Calibri Light" w:cs="Calibri Light"/>
          <w:sz w:val="22"/>
          <w:szCs w:val="22"/>
        </w:rPr>
        <w:t>aximum number of points for the Financial Proposal] x [</w:t>
      </w:r>
      <w:r w:rsidR="00365320" w:rsidRPr="00ED0AC4">
        <w:rPr>
          <w:rFonts w:ascii="Calibri Light" w:hAnsi="Calibri Light" w:cs="Calibri Light"/>
          <w:sz w:val="22"/>
          <w:szCs w:val="22"/>
        </w:rPr>
        <w:t>l</w:t>
      </w:r>
      <w:r w:rsidR="004B1F09" w:rsidRPr="00ED0AC4">
        <w:rPr>
          <w:rFonts w:ascii="Calibri Light" w:hAnsi="Calibri Light" w:cs="Calibri Light"/>
          <w:sz w:val="22"/>
          <w:szCs w:val="22"/>
        </w:rPr>
        <w:t>owest price] / [</w:t>
      </w:r>
      <w:r w:rsidR="00365320" w:rsidRPr="00ED0AC4">
        <w:rPr>
          <w:rFonts w:ascii="Calibri Light" w:hAnsi="Calibri Light" w:cs="Calibri Light"/>
          <w:sz w:val="22"/>
          <w:szCs w:val="22"/>
        </w:rPr>
        <w:t>p</w:t>
      </w:r>
      <w:r w:rsidR="004B1F09" w:rsidRPr="00ED0AC4">
        <w:rPr>
          <w:rFonts w:ascii="Calibri Light" w:hAnsi="Calibri Light" w:cs="Calibri Light"/>
          <w:sz w:val="22"/>
          <w:szCs w:val="22"/>
        </w:rPr>
        <w:t xml:space="preserve">rice of </w:t>
      </w:r>
      <w:r w:rsidR="00365320" w:rsidRPr="00ED0AC4">
        <w:rPr>
          <w:rFonts w:ascii="Calibri Light" w:hAnsi="Calibri Light" w:cs="Calibri Light"/>
          <w:sz w:val="22"/>
          <w:szCs w:val="22"/>
        </w:rPr>
        <w:t>P</w:t>
      </w:r>
      <w:r w:rsidR="004B1F09" w:rsidRPr="00ED0AC4">
        <w:rPr>
          <w:rFonts w:ascii="Calibri Light" w:hAnsi="Calibri Light" w:cs="Calibri Light"/>
          <w:sz w:val="22"/>
          <w:szCs w:val="22"/>
        </w:rPr>
        <w:t>roposal being evaluated]</w:t>
      </w:r>
      <w:r w:rsidR="00365320" w:rsidRPr="00ED0AC4">
        <w:rPr>
          <w:rFonts w:ascii="Calibri Light" w:hAnsi="Calibri Light" w:cs="Calibri Light"/>
          <w:sz w:val="22"/>
          <w:szCs w:val="22"/>
        </w:rPr>
        <w:t>.</w:t>
      </w:r>
    </w:p>
    <w:p w14:paraId="774FE718" w14:textId="60D80730" w:rsidR="00071F61" w:rsidRPr="00ED0AC4" w:rsidRDefault="0082166B" w:rsidP="00CB53C5">
      <w:pPr>
        <w:pStyle w:val="Heading2"/>
      </w:pPr>
      <w:r w:rsidRPr="00ED0AC4">
        <w:t>Two</w:t>
      </w:r>
      <w:r w:rsidR="00071F61" w:rsidRPr="00ED0AC4">
        <w:t>-Envelope System</w:t>
      </w:r>
    </w:p>
    <w:p w14:paraId="4F618425" w14:textId="0673308A" w:rsidR="00071F61" w:rsidRPr="00ED0AC4" w:rsidRDefault="00071F61" w:rsidP="00AB36D8">
      <w:pPr>
        <w:spacing w:after="80" w:line="276" w:lineRule="auto"/>
        <w:jc w:val="both"/>
        <w:rPr>
          <w:rFonts w:ascii="Calibri Light" w:hAnsi="Calibri Light" w:cs="Calibri Light"/>
        </w:rPr>
      </w:pPr>
      <w:r w:rsidRPr="00ED0AC4">
        <w:rPr>
          <w:rFonts w:ascii="Calibri Light" w:hAnsi="Calibri Light" w:cs="Calibri Light"/>
        </w:rPr>
        <w:t xml:space="preserve">Members of </w:t>
      </w:r>
      <w:r w:rsidR="004B2409" w:rsidRPr="00ED0AC4">
        <w:rPr>
          <w:rFonts w:ascii="Calibri Light" w:hAnsi="Calibri Light" w:cs="Calibri Light"/>
        </w:rPr>
        <w:t>the technical</w:t>
      </w:r>
      <w:r w:rsidRPr="00D461AD">
        <w:rPr>
          <w:rFonts w:ascii="Calibri Light" w:hAnsi="Calibri Light" w:cs="Calibri Light"/>
        </w:rPr>
        <w:t xml:space="preserve"> </w:t>
      </w:r>
      <w:r w:rsidR="00211305" w:rsidRPr="00ED0AC4">
        <w:rPr>
          <w:rFonts w:ascii="Calibri Light" w:hAnsi="Calibri Light" w:cs="Calibri Light"/>
        </w:rPr>
        <w:t>evaluation</w:t>
      </w:r>
      <w:r w:rsidRPr="00D461AD">
        <w:rPr>
          <w:rFonts w:ascii="Calibri Light" w:hAnsi="Calibri Light" w:cs="Calibri Light"/>
        </w:rPr>
        <w:t xml:space="preserve"> </w:t>
      </w:r>
      <w:r w:rsidR="00211305" w:rsidRPr="00ED0AC4">
        <w:rPr>
          <w:rFonts w:ascii="Calibri Light" w:hAnsi="Calibri Light" w:cs="Calibri Light"/>
        </w:rPr>
        <w:t>c</w:t>
      </w:r>
      <w:r w:rsidRPr="00ED0AC4">
        <w:rPr>
          <w:rFonts w:ascii="Calibri Light" w:hAnsi="Calibri Light" w:cs="Calibri Light"/>
        </w:rPr>
        <w:t xml:space="preserve">ommittee will </w:t>
      </w:r>
      <w:r w:rsidR="00D461AD" w:rsidRPr="00ED0AC4">
        <w:rPr>
          <w:rFonts w:ascii="Calibri Light" w:hAnsi="Calibri Light" w:cs="Calibri Light"/>
        </w:rPr>
        <w:t>score,</w:t>
      </w:r>
      <w:r w:rsidRPr="00ED0AC4">
        <w:rPr>
          <w:rFonts w:ascii="Calibri Light" w:hAnsi="Calibri Light" w:cs="Calibri Light"/>
        </w:rPr>
        <w:t xml:space="preserve"> </w:t>
      </w:r>
      <w:r w:rsidR="00744F20" w:rsidRPr="00ED0AC4">
        <w:rPr>
          <w:rFonts w:ascii="Calibri Light" w:hAnsi="Calibri Light" w:cs="Calibri Light"/>
        </w:rPr>
        <w:t>and rank</w:t>
      </w:r>
      <w:r w:rsidR="00CE2E14" w:rsidRPr="00D461AD">
        <w:rPr>
          <w:rFonts w:ascii="Calibri Light" w:hAnsi="Calibri Light" w:cs="Calibri Light"/>
        </w:rPr>
        <w:t xml:space="preserve"> </w:t>
      </w:r>
      <w:r w:rsidRPr="00ED0AC4">
        <w:rPr>
          <w:rFonts w:ascii="Calibri Light" w:hAnsi="Calibri Light" w:cs="Calibri Light"/>
        </w:rPr>
        <w:t>Proposal</w:t>
      </w:r>
      <w:r w:rsidR="00CE2E14" w:rsidRPr="00ED0AC4">
        <w:rPr>
          <w:rFonts w:ascii="Calibri Light" w:hAnsi="Calibri Light" w:cs="Calibri Light"/>
        </w:rPr>
        <w:t>s</w:t>
      </w:r>
      <w:r w:rsidRPr="00ED0AC4">
        <w:rPr>
          <w:rFonts w:ascii="Calibri Light" w:hAnsi="Calibri Light" w:cs="Calibri Light"/>
        </w:rPr>
        <w:t xml:space="preserve"> based on the weighted Technical Criteria listed below</w:t>
      </w:r>
      <w:r w:rsidR="00145386" w:rsidRPr="00ED0AC4">
        <w:rPr>
          <w:rFonts w:ascii="Calibri Light" w:hAnsi="Calibri Light" w:cs="Calibri Light"/>
        </w:rPr>
        <w:t xml:space="preserve"> (Section 3.4)</w:t>
      </w:r>
      <w:r w:rsidRPr="00D461AD">
        <w:rPr>
          <w:rFonts w:ascii="Calibri Light" w:hAnsi="Calibri Light" w:cs="Calibri Light"/>
        </w:rPr>
        <w:t xml:space="preserve">. </w:t>
      </w:r>
      <w:r w:rsidR="00AC1258" w:rsidRPr="00ED0AC4">
        <w:rPr>
          <w:rFonts w:ascii="Calibri Light" w:hAnsi="Calibri Light" w:cs="Calibri Light"/>
        </w:rPr>
        <w:t xml:space="preserve">Proposals </w:t>
      </w:r>
      <w:r w:rsidR="00873970" w:rsidRPr="00ED0AC4">
        <w:rPr>
          <w:rFonts w:ascii="Calibri Light" w:hAnsi="Calibri Light" w:cs="Calibri Light"/>
        </w:rPr>
        <w:t>that</w:t>
      </w:r>
      <w:r w:rsidR="003B251D" w:rsidRPr="00ED0AC4">
        <w:rPr>
          <w:rFonts w:ascii="Calibri Light" w:hAnsi="Calibri Light" w:cs="Calibri Light"/>
        </w:rPr>
        <w:t xml:space="preserve"> meet the</w:t>
      </w:r>
      <w:r w:rsidR="008A4A16" w:rsidRPr="00D461AD">
        <w:rPr>
          <w:rFonts w:ascii="Calibri Light" w:hAnsi="Calibri Light" w:cs="Calibri Light"/>
        </w:rPr>
        <w:t xml:space="preserve"> </w:t>
      </w:r>
      <w:r w:rsidR="00606D1C" w:rsidRPr="00ED0AC4">
        <w:rPr>
          <w:rFonts w:ascii="Calibri Light" w:hAnsi="Calibri Light" w:cs="Calibri Light"/>
        </w:rPr>
        <w:t>required technical minimum</w:t>
      </w:r>
      <w:r w:rsidR="008A4A16" w:rsidRPr="00ED0AC4">
        <w:rPr>
          <w:rFonts w:ascii="Calibri Light" w:hAnsi="Calibri Light" w:cs="Calibri Light"/>
        </w:rPr>
        <w:t xml:space="preserve"> shall </w:t>
      </w:r>
      <w:r w:rsidR="00CD547D" w:rsidRPr="00ED0AC4">
        <w:rPr>
          <w:rFonts w:ascii="Calibri Light" w:hAnsi="Calibri Light" w:cs="Calibri Light"/>
        </w:rPr>
        <w:t xml:space="preserve">then </w:t>
      </w:r>
      <w:r w:rsidR="008A4A16" w:rsidRPr="00ED0AC4">
        <w:rPr>
          <w:rFonts w:ascii="Calibri Light" w:hAnsi="Calibri Light" w:cs="Calibri Light"/>
        </w:rPr>
        <w:t>be progressed to the financial evaluation stage</w:t>
      </w:r>
      <w:r w:rsidR="00CD547D" w:rsidRPr="00ED0AC4">
        <w:rPr>
          <w:rFonts w:ascii="Calibri Light" w:hAnsi="Calibri Light" w:cs="Calibri Light"/>
        </w:rPr>
        <w:t xml:space="preserve"> where</w:t>
      </w:r>
      <w:r w:rsidR="00BC3C87" w:rsidRPr="00ED0AC4">
        <w:rPr>
          <w:rFonts w:ascii="Calibri Light" w:hAnsi="Calibri Light" w:cs="Calibri Light"/>
        </w:rPr>
        <w:t>by</w:t>
      </w:r>
      <w:r w:rsidR="00CD547D" w:rsidRPr="00D461AD">
        <w:rPr>
          <w:rFonts w:ascii="Calibri Light" w:hAnsi="Calibri Light" w:cs="Calibri Light"/>
        </w:rPr>
        <w:t xml:space="preserve"> </w:t>
      </w:r>
      <w:r w:rsidR="006A77B6" w:rsidRPr="00ED0AC4">
        <w:rPr>
          <w:rFonts w:ascii="Calibri Light" w:hAnsi="Calibri Light" w:cs="Calibri Light"/>
        </w:rPr>
        <w:t xml:space="preserve">different </w:t>
      </w:r>
      <w:r w:rsidRPr="00ED0AC4">
        <w:rPr>
          <w:rFonts w:ascii="Calibri Light" w:hAnsi="Calibri Light" w:cs="Calibri Light"/>
        </w:rPr>
        <w:t xml:space="preserve">members of the </w:t>
      </w:r>
      <w:r w:rsidR="00A859FE" w:rsidRPr="00ED0AC4">
        <w:rPr>
          <w:rFonts w:ascii="Calibri Light" w:hAnsi="Calibri Light" w:cs="Calibri Light"/>
        </w:rPr>
        <w:t>t</w:t>
      </w:r>
      <w:r w:rsidRPr="00ED0AC4">
        <w:rPr>
          <w:rFonts w:ascii="Calibri Light" w:hAnsi="Calibri Light" w:cs="Calibri Light"/>
        </w:rPr>
        <w:t xml:space="preserve">ender </w:t>
      </w:r>
      <w:r w:rsidR="00A859FE" w:rsidRPr="00ED0AC4">
        <w:rPr>
          <w:rFonts w:ascii="Calibri Light" w:hAnsi="Calibri Light" w:cs="Calibri Light"/>
        </w:rPr>
        <w:t>e</w:t>
      </w:r>
      <w:r w:rsidRPr="00ED0AC4">
        <w:rPr>
          <w:rFonts w:ascii="Calibri Light" w:hAnsi="Calibri Light" w:cs="Calibri Light"/>
        </w:rPr>
        <w:t xml:space="preserve">valuation </w:t>
      </w:r>
      <w:r w:rsidR="00A859FE" w:rsidRPr="00ED0AC4">
        <w:rPr>
          <w:rFonts w:ascii="Calibri Light" w:hAnsi="Calibri Light" w:cs="Calibri Light"/>
        </w:rPr>
        <w:t>c</w:t>
      </w:r>
      <w:r w:rsidRPr="00ED0AC4">
        <w:rPr>
          <w:rFonts w:ascii="Calibri Light" w:hAnsi="Calibri Light" w:cs="Calibri Light"/>
        </w:rPr>
        <w:t xml:space="preserve">ommittee </w:t>
      </w:r>
      <w:r w:rsidR="00A87B6A" w:rsidRPr="00ED0AC4">
        <w:rPr>
          <w:rFonts w:ascii="Calibri Light" w:hAnsi="Calibri Light" w:cs="Calibri Light"/>
        </w:rPr>
        <w:t>shall</w:t>
      </w:r>
      <w:r w:rsidRPr="00D461AD">
        <w:rPr>
          <w:rFonts w:ascii="Calibri Light" w:hAnsi="Calibri Light" w:cs="Calibri Light"/>
        </w:rPr>
        <w:t xml:space="preserve"> </w:t>
      </w:r>
      <w:r w:rsidR="0095748E" w:rsidRPr="00ED0AC4">
        <w:rPr>
          <w:rFonts w:ascii="Calibri Light" w:hAnsi="Calibri Light" w:cs="Calibri Light"/>
        </w:rPr>
        <w:t xml:space="preserve">conduct an </w:t>
      </w:r>
      <w:r w:rsidRPr="00ED0AC4">
        <w:rPr>
          <w:rFonts w:ascii="Calibri Light" w:hAnsi="Calibri Light" w:cs="Calibri Light"/>
        </w:rPr>
        <w:t>assess</w:t>
      </w:r>
      <w:r w:rsidR="0095748E" w:rsidRPr="00ED0AC4">
        <w:rPr>
          <w:rFonts w:ascii="Calibri Light" w:hAnsi="Calibri Light" w:cs="Calibri Light"/>
        </w:rPr>
        <w:t xml:space="preserve">ment </w:t>
      </w:r>
      <w:r w:rsidRPr="00ED0AC4">
        <w:rPr>
          <w:rFonts w:ascii="Calibri Light" w:hAnsi="Calibri Light" w:cs="Calibri Light"/>
        </w:rPr>
        <w:t xml:space="preserve">based on the weighted Financial Criteria </w:t>
      </w:r>
      <w:r w:rsidR="00A87B6A" w:rsidRPr="00ED0AC4">
        <w:rPr>
          <w:rFonts w:ascii="Calibri Light" w:hAnsi="Calibri Light" w:cs="Calibri Light"/>
        </w:rPr>
        <w:t xml:space="preserve">shown </w:t>
      </w:r>
      <w:r w:rsidRPr="00ED0AC4">
        <w:rPr>
          <w:rFonts w:ascii="Calibri Light" w:hAnsi="Calibri Light" w:cs="Calibri Light"/>
        </w:rPr>
        <w:t xml:space="preserve">below. Collectively the </w:t>
      </w:r>
      <w:r w:rsidR="00C02483" w:rsidRPr="00ED0AC4">
        <w:rPr>
          <w:rFonts w:ascii="Calibri Light" w:hAnsi="Calibri Light" w:cs="Calibri Light"/>
        </w:rPr>
        <w:t>tender evaluation committee</w:t>
      </w:r>
      <w:r w:rsidRPr="00ED0AC4">
        <w:rPr>
          <w:rFonts w:ascii="Calibri Light" w:hAnsi="Calibri Light" w:cs="Calibri Light"/>
        </w:rPr>
        <w:t xml:space="preserve"> will then </w:t>
      </w:r>
      <w:r w:rsidR="0095748E" w:rsidRPr="00ED0AC4">
        <w:rPr>
          <w:rFonts w:ascii="Calibri Light" w:hAnsi="Calibri Light" w:cs="Calibri Light"/>
        </w:rPr>
        <w:t xml:space="preserve">determine </w:t>
      </w:r>
      <w:r w:rsidRPr="00ED0AC4">
        <w:rPr>
          <w:rFonts w:ascii="Calibri Light" w:hAnsi="Calibri Light" w:cs="Calibri Light"/>
        </w:rPr>
        <w:t>which Proposals to shortlist</w:t>
      </w:r>
      <w:r w:rsidR="00211305" w:rsidRPr="00ED0AC4">
        <w:rPr>
          <w:rFonts w:ascii="Calibri Light" w:hAnsi="Calibri Light" w:cs="Calibri Light"/>
        </w:rPr>
        <w:t>/select</w:t>
      </w:r>
      <w:r w:rsidRPr="00ED0AC4">
        <w:rPr>
          <w:rFonts w:ascii="Calibri Light" w:hAnsi="Calibri Light" w:cs="Calibri Light"/>
        </w:rPr>
        <w:t xml:space="preserve"> based on best value</w:t>
      </w:r>
      <w:r w:rsidR="009417AF" w:rsidRPr="00D461AD">
        <w:rPr>
          <w:rFonts w:ascii="Calibri Light" w:hAnsi="Calibri Light" w:cs="Calibri Light"/>
        </w:rPr>
        <w:t xml:space="preserve"> </w:t>
      </w:r>
      <w:r w:rsidRPr="00ED0AC4">
        <w:rPr>
          <w:rFonts w:ascii="Calibri Light" w:hAnsi="Calibri Light" w:cs="Calibri Light"/>
        </w:rPr>
        <w:t>for</w:t>
      </w:r>
      <w:r w:rsidR="009417AF" w:rsidRPr="00D461AD">
        <w:rPr>
          <w:rFonts w:ascii="Calibri Light" w:hAnsi="Calibri Light" w:cs="Calibri Light"/>
        </w:rPr>
        <w:t xml:space="preserve"> </w:t>
      </w:r>
      <w:r w:rsidRPr="00ED0AC4">
        <w:rPr>
          <w:rFonts w:ascii="Calibri Light" w:hAnsi="Calibri Light" w:cs="Calibri Light"/>
        </w:rPr>
        <w:t>money over the whole-of-life of the Contract.</w:t>
      </w:r>
    </w:p>
    <w:p w14:paraId="6CF512A8" w14:textId="6BC24752" w:rsidR="00147D69" w:rsidRPr="00ED0AC4" w:rsidRDefault="00147D69" w:rsidP="00CB53C5">
      <w:pPr>
        <w:pStyle w:val="Heading2"/>
      </w:pPr>
      <w:r w:rsidRPr="00ED0AC4">
        <w:t>Qualifying Criteria</w:t>
      </w:r>
    </w:p>
    <w:p w14:paraId="10D9A375" w14:textId="4969E0B7" w:rsidR="00147D69" w:rsidRPr="00ED0AC4" w:rsidRDefault="00147D69" w:rsidP="00151667">
      <w:pPr>
        <w:spacing w:after="80" w:line="276" w:lineRule="auto"/>
        <w:jc w:val="both"/>
        <w:rPr>
          <w:rFonts w:ascii="Calibri Light" w:hAnsi="Calibri Light" w:cs="Calibri Light"/>
        </w:rPr>
      </w:pPr>
      <w:r w:rsidRPr="00ED0AC4">
        <w:rPr>
          <w:rFonts w:ascii="Calibri Light" w:hAnsi="Calibri Light" w:cs="Calibri Light"/>
        </w:rPr>
        <w:t xml:space="preserve">Each Proposal must meet </w:t>
      </w:r>
      <w:proofErr w:type="gramStart"/>
      <w:r w:rsidRPr="00ED0AC4">
        <w:rPr>
          <w:rFonts w:ascii="Calibri Light" w:hAnsi="Calibri Light" w:cs="Calibri Light"/>
        </w:rPr>
        <w:t>all of</w:t>
      </w:r>
      <w:proofErr w:type="gramEnd"/>
      <w:r w:rsidRPr="00ED0AC4">
        <w:rPr>
          <w:rFonts w:ascii="Calibri Light" w:hAnsi="Calibri Light" w:cs="Calibri Light"/>
        </w:rPr>
        <w:t xml:space="preserve"> the following </w:t>
      </w:r>
      <w:r w:rsidR="00BA3DCE" w:rsidRPr="00ED0AC4">
        <w:rPr>
          <w:rFonts w:ascii="Calibri Light" w:hAnsi="Calibri Light" w:cs="Calibri Light"/>
        </w:rPr>
        <w:t>Q</w:t>
      </w:r>
      <w:r w:rsidR="00F3275C" w:rsidRPr="00ED0AC4">
        <w:rPr>
          <w:rFonts w:ascii="Calibri Light" w:hAnsi="Calibri Light" w:cs="Calibri Light"/>
        </w:rPr>
        <w:t>ualifying</w:t>
      </w:r>
      <w:r w:rsidR="00CD21A8" w:rsidRPr="00D461AD">
        <w:rPr>
          <w:rFonts w:ascii="Calibri Light" w:hAnsi="Calibri Light" w:cs="Calibri Light"/>
        </w:rPr>
        <w:t xml:space="preserve"> </w:t>
      </w:r>
      <w:r w:rsidR="00BA3DCE" w:rsidRPr="00ED0AC4">
        <w:rPr>
          <w:rFonts w:ascii="Calibri Light" w:hAnsi="Calibri Light" w:cs="Calibri Light"/>
        </w:rPr>
        <w:t>C</w:t>
      </w:r>
      <w:r w:rsidR="00CD21A8" w:rsidRPr="00ED0AC4">
        <w:rPr>
          <w:rFonts w:ascii="Calibri Light" w:hAnsi="Calibri Light" w:cs="Calibri Light"/>
        </w:rPr>
        <w:t>riteria</w:t>
      </w:r>
      <w:r w:rsidRPr="00ED0AC4">
        <w:rPr>
          <w:rFonts w:ascii="Calibri Light" w:hAnsi="Calibri Light" w:cs="Calibri Light"/>
        </w:rPr>
        <w:t xml:space="preserve">. Proposals which fail to meet one or more will be </w:t>
      </w:r>
      <w:r w:rsidR="00F463D7" w:rsidRPr="00ED0AC4">
        <w:rPr>
          <w:rFonts w:ascii="Calibri Light" w:hAnsi="Calibri Light" w:cs="Calibri Light"/>
        </w:rPr>
        <w:t>excluded</w:t>
      </w:r>
      <w:r w:rsidR="00171839" w:rsidRPr="00D461AD">
        <w:rPr>
          <w:rFonts w:ascii="Calibri Light" w:hAnsi="Calibri Light" w:cs="Calibri Light"/>
        </w:rPr>
        <w:t xml:space="preserve"> </w:t>
      </w:r>
      <w:r w:rsidRPr="00ED0AC4">
        <w:rPr>
          <w:rFonts w:ascii="Calibri Light" w:hAnsi="Calibri Light" w:cs="Calibri Light"/>
        </w:rPr>
        <w:t>from further consideration.</w:t>
      </w:r>
    </w:p>
    <w:p w14:paraId="59D2601C" w14:textId="0C525FE1" w:rsidR="00880ADC" w:rsidRPr="004A166F" w:rsidRDefault="00587334" w:rsidP="00151667">
      <w:pPr>
        <w:spacing w:after="80" w:line="276" w:lineRule="auto"/>
        <w:jc w:val="both"/>
        <w:rPr>
          <w:rFonts w:ascii="Calibri Light" w:hAnsi="Calibri Light" w:cs="Calibri Light"/>
        </w:rPr>
      </w:pPr>
      <w:r w:rsidRPr="00ED0AC4">
        <w:rPr>
          <w:rFonts w:ascii="Calibri Light" w:hAnsi="Calibri Light" w:cs="Calibri Light"/>
        </w:rPr>
        <w:t>Bidders</w:t>
      </w:r>
      <w:r w:rsidR="00147D69" w:rsidRPr="00ED0AC4">
        <w:rPr>
          <w:rFonts w:ascii="Calibri Light" w:hAnsi="Calibri Light" w:cs="Calibri Light"/>
        </w:rPr>
        <w:t xml:space="preserve"> who a</w:t>
      </w:r>
      <w:r w:rsidR="00147D69" w:rsidRPr="00DE7261">
        <w:rPr>
          <w:rFonts w:ascii="Calibri Light" w:hAnsi="Calibri Light" w:cs="Calibri Light"/>
        </w:rPr>
        <w:t xml:space="preserve">re unable to meet all </w:t>
      </w:r>
      <w:r w:rsidR="00CD21A8" w:rsidRPr="00DE7261">
        <w:rPr>
          <w:rFonts w:ascii="Calibri Light" w:hAnsi="Calibri Light" w:cs="Calibri Light"/>
        </w:rPr>
        <w:t xml:space="preserve">the </w:t>
      </w:r>
      <w:r w:rsidR="00BA3DCE" w:rsidRPr="00DE7261">
        <w:rPr>
          <w:rFonts w:ascii="Calibri Light" w:hAnsi="Calibri Light" w:cs="Calibri Light"/>
        </w:rPr>
        <w:t>Q</w:t>
      </w:r>
      <w:r w:rsidR="00CD21A8" w:rsidRPr="00DE7261">
        <w:rPr>
          <w:rFonts w:ascii="Calibri Light" w:hAnsi="Calibri Light" w:cs="Calibri Light"/>
        </w:rPr>
        <w:t xml:space="preserve">ualifying </w:t>
      </w:r>
      <w:r w:rsidR="00BA3DCE" w:rsidRPr="00DE7261">
        <w:rPr>
          <w:rFonts w:ascii="Calibri Light" w:hAnsi="Calibri Light" w:cs="Calibri Light"/>
        </w:rPr>
        <w:t>C</w:t>
      </w:r>
      <w:r w:rsidR="00CD21A8" w:rsidRPr="00DE7261">
        <w:rPr>
          <w:rFonts w:ascii="Calibri Light" w:hAnsi="Calibri Light" w:cs="Calibri Light"/>
        </w:rPr>
        <w:t>riteria</w:t>
      </w:r>
      <w:r w:rsidR="00147D69" w:rsidRPr="00DE7261">
        <w:rPr>
          <w:rFonts w:ascii="Calibri Light" w:hAnsi="Calibri Light" w:cs="Calibri Light"/>
        </w:rPr>
        <w:t xml:space="preserve"> should conclude that they will not benefit from submitting a Proposal.</w:t>
      </w:r>
      <w:r w:rsidR="00F36AB5" w:rsidRPr="00D461AD">
        <w:rPr>
          <w:rFonts w:ascii="Calibri Light" w:hAnsi="Calibri Light" w:cs="Calibri Light"/>
        </w:rPr>
        <w:t xml:space="preserve"> </w:t>
      </w:r>
      <w:r w:rsidR="00880ADC" w:rsidRPr="00DE7261">
        <w:rPr>
          <w:rFonts w:ascii="Calibri Light" w:hAnsi="Calibri Light" w:cs="Calibri Light"/>
        </w:rPr>
        <w:t xml:space="preserve">The </w:t>
      </w:r>
      <w:r w:rsidR="00BA3DCE" w:rsidRPr="00DE7261">
        <w:rPr>
          <w:rFonts w:ascii="Calibri Light" w:hAnsi="Calibri Light" w:cs="Calibri Light"/>
        </w:rPr>
        <w:t>Q</w:t>
      </w:r>
      <w:r w:rsidR="00880ADC" w:rsidRPr="00DE7261">
        <w:rPr>
          <w:rFonts w:ascii="Calibri Light" w:hAnsi="Calibri Light" w:cs="Calibri Light"/>
        </w:rPr>
        <w:t xml:space="preserve">ualifying </w:t>
      </w:r>
      <w:r w:rsidR="00BA3DCE" w:rsidRPr="00DE7261">
        <w:rPr>
          <w:rFonts w:ascii="Calibri Light" w:hAnsi="Calibri Light" w:cs="Calibri Light"/>
        </w:rPr>
        <w:t>C</w:t>
      </w:r>
      <w:r w:rsidR="00880ADC" w:rsidRPr="00DE7261">
        <w:rPr>
          <w:rFonts w:ascii="Calibri Light" w:hAnsi="Calibri Light" w:cs="Calibri Light"/>
        </w:rPr>
        <w:t>riteria fo</w:t>
      </w:r>
      <w:r w:rsidR="00880ADC" w:rsidRPr="2B4F5CAA">
        <w:rPr>
          <w:rFonts w:ascii="Calibri Light" w:hAnsi="Calibri Light" w:cs="Calibri Light"/>
        </w:rPr>
        <w:t>r this procurement are:</w:t>
      </w:r>
      <w:r w:rsidR="00E34492" w:rsidRPr="2B4F5CAA">
        <w:rPr>
          <w:rFonts w:ascii="Calibri Light" w:hAnsi="Calibri Light" w:cs="Calibri Light"/>
          <w:highlight w:val="yellow"/>
        </w:rPr>
        <w:t xml:space="preserve"> </w:t>
      </w:r>
    </w:p>
    <w:p w14:paraId="69DD837B" w14:textId="5518BAC3" w:rsidR="00A839DE" w:rsidRPr="005C4BB9" w:rsidRDefault="00A839DE" w:rsidP="00151667">
      <w:pPr>
        <w:spacing w:after="80" w:line="276" w:lineRule="auto"/>
        <w:jc w:val="both"/>
        <w:rPr>
          <w:rFonts w:ascii="Calibri Light" w:hAnsi="Calibri Light" w:cs="Calibri Light"/>
          <w:b/>
          <w:bCs/>
          <w:i/>
          <w:iCs/>
        </w:rPr>
      </w:pPr>
      <w:r w:rsidRPr="004A166F">
        <w:rPr>
          <w:rFonts w:ascii="Calibri Light" w:hAnsi="Calibri Light" w:cs="Calibri Light"/>
          <w:b/>
          <w:bCs/>
        </w:rPr>
        <w:t xml:space="preserve">Qualifying </w:t>
      </w:r>
      <w:r w:rsidR="00BA3DCE" w:rsidRPr="004A166F">
        <w:rPr>
          <w:rFonts w:ascii="Calibri Light" w:hAnsi="Calibri Light" w:cs="Calibri Light"/>
          <w:b/>
          <w:bCs/>
        </w:rPr>
        <w:t>C</w:t>
      </w:r>
      <w:r w:rsidRPr="004A166F">
        <w:rPr>
          <w:rFonts w:ascii="Calibri Light" w:hAnsi="Calibri Light" w:cs="Calibri Light"/>
          <w:b/>
          <w:bCs/>
        </w:rPr>
        <w:t>riteria</w:t>
      </w:r>
      <w:r w:rsidR="00C87C77" w:rsidRPr="004A166F">
        <w:rPr>
          <w:rFonts w:ascii="Calibri Light" w:hAnsi="Calibri Light" w:cs="Calibri Light"/>
          <w:b/>
          <w:bCs/>
        </w:rPr>
        <w:t xml:space="preserve"> refer to t</w:t>
      </w:r>
      <w:r w:rsidRPr="004A166F">
        <w:rPr>
          <w:rFonts w:ascii="Calibri Light" w:hAnsi="Calibri Light" w:cs="Calibri Light"/>
          <w:b/>
          <w:bCs/>
        </w:rPr>
        <w:t xml:space="preserve">he minimum standards that bidders are required to meet </w:t>
      </w:r>
      <w:proofErr w:type="gramStart"/>
      <w:r w:rsidRPr="004A166F">
        <w:rPr>
          <w:rFonts w:ascii="Calibri Light" w:hAnsi="Calibri Light" w:cs="Calibri Light"/>
          <w:b/>
          <w:bCs/>
        </w:rPr>
        <w:t>in order to</w:t>
      </w:r>
      <w:proofErr w:type="gramEnd"/>
      <w:r w:rsidRPr="004A166F">
        <w:rPr>
          <w:rFonts w:ascii="Calibri Light" w:hAnsi="Calibri Light" w:cs="Calibri Light"/>
          <w:b/>
          <w:bCs/>
        </w:rPr>
        <w:t xml:space="preserve"> be eligible for further evaluation. For example, adhering to quality management standards such as ISO, holding professional certificates or licences, demonstrating a certain number of years of experience in the country or region, etc</w:t>
      </w:r>
      <w:r w:rsidRPr="004A166F">
        <w:rPr>
          <w:i/>
          <w:iCs/>
        </w:rPr>
        <w:t>.</w:t>
      </w:r>
    </w:p>
    <w:tbl>
      <w:tblPr>
        <w:tblStyle w:val="TableGridLight"/>
        <w:tblW w:w="10064" w:type="dxa"/>
        <w:tblInd w:w="137" w:type="dxa"/>
        <w:tblLayout w:type="fixed"/>
        <w:tblLook w:val="0620" w:firstRow="1" w:lastRow="0" w:firstColumn="0" w:lastColumn="0" w:noHBand="1" w:noVBand="1"/>
      </w:tblPr>
      <w:tblGrid>
        <w:gridCol w:w="682"/>
        <w:gridCol w:w="9382"/>
      </w:tblGrid>
      <w:tr w:rsidR="008E1C78" w:rsidRPr="005C4BB9" w14:paraId="4A7B2DD1" w14:textId="77777777" w:rsidTr="2B4F5CAA">
        <w:trPr>
          <w:trHeight w:val="225"/>
          <w:tblHeader/>
        </w:trPr>
        <w:tc>
          <w:tcPr>
            <w:tcW w:w="682" w:type="dxa"/>
            <w:tcBorders>
              <w:bottom w:val="single" w:sz="4" w:space="0" w:color="BFBFBF" w:themeColor="background1" w:themeShade="BF"/>
            </w:tcBorders>
            <w:shd w:val="clear" w:color="auto" w:fill="D9E1F2"/>
            <w:vAlign w:val="center"/>
          </w:tcPr>
          <w:p w14:paraId="2CFD4282" w14:textId="77777777" w:rsidR="008E1C78" w:rsidRPr="005C4BB9" w:rsidRDefault="008E1C78" w:rsidP="00C36B79">
            <w:pPr>
              <w:spacing w:before="60" w:after="60"/>
              <w:jc w:val="center"/>
              <w:rPr>
                <w:rFonts w:ascii="Calibri Light" w:hAnsi="Calibri Light" w:cstheme="majorHAnsi"/>
              </w:rPr>
            </w:pPr>
            <w:r w:rsidRPr="005C4BB9">
              <w:rPr>
                <w:rFonts w:ascii="Calibri Light" w:hAnsi="Calibri Light" w:cstheme="majorHAnsi"/>
              </w:rPr>
              <w:t>No.</w:t>
            </w:r>
          </w:p>
        </w:tc>
        <w:tc>
          <w:tcPr>
            <w:tcW w:w="9382" w:type="dxa"/>
            <w:tcBorders>
              <w:bottom w:val="single" w:sz="4" w:space="0" w:color="BFBFBF" w:themeColor="background1" w:themeShade="BF"/>
            </w:tcBorders>
            <w:shd w:val="clear" w:color="auto" w:fill="D9E1F2"/>
            <w:vAlign w:val="center"/>
          </w:tcPr>
          <w:p w14:paraId="0AED3E49" w14:textId="77639726" w:rsidR="008E1C78" w:rsidRPr="005C4BB9" w:rsidRDefault="008E1C78" w:rsidP="00C36B79">
            <w:pPr>
              <w:spacing w:before="60" w:after="60"/>
              <w:jc w:val="center"/>
              <w:rPr>
                <w:rFonts w:ascii="Calibri Light" w:hAnsi="Calibri Light" w:cstheme="majorHAnsi"/>
              </w:rPr>
            </w:pPr>
            <w:r w:rsidRPr="005C4BB9">
              <w:rPr>
                <w:rFonts w:ascii="Calibri Light" w:hAnsi="Calibri Light" w:cstheme="majorHAnsi"/>
              </w:rPr>
              <w:t>Criteria/Sub-</w:t>
            </w:r>
            <w:r w:rsidR="00874548" w:rsidRPr="005C4BB9">
              <w:rPr>
                <w:rFonts w:ascii="Calibri Light" w:hAnsi="Calibri Light" w:cstheme="majorHAnsi"/>
              </w:rPr>
              <w:t>c</w:t>
            </w:r>
            <w:r w:rsidRPr="005C4BB9">
              <w:rPr>
                <w:rFonts w:ascii="Calibri Light" w:hAnsi="Calibri Light" w:cstheme="majorHAnsi"/>
              </w:rPr>
              <w:t>riteria</w:t>
            </w:r>
          </w:p>
        </w:tc>
      </w:tr>
      <w:tr w:rsidR="008E1C78" w:rsidRPr="005C4BB9" w14:paraId="3CC53FEC" w14:textId="77777777" w:rsidTr="2B4F5CAA">
        <w:trPr>
          <w:trHeight w:val="233"/>
        </w:trPr>
        <w:tc>
          <w:tcPr>
            <w:tcW w:w="682" w:type="dxa"/>
            <w:shd w:val="clear" w:color="auto" w:fill="F2F2F2" w:themeFill="background1" w:themeFillShade="F2"/>
          </w:tcPr>
          <w:p w14:paraId="729986B6" w14:textId="77777777" w:rsidR="008E1C78" w:rsidRPr="005C4BB9" w:rsidRDefault="008E1C78" w:rsidP="00C36B79">
            <w:pPr>
              <w:spacing w:before="20" w:after="20"/>
              <w:jc w:val="center"/>
              <w:rPr>
                <w:rFonts w:ascii="Calibri Light" w:hAnsi="Calibri Light" w:cstheme="majorHAnsi"/>
              </w:rPr>
            </w:pPr>
            <w:r w:rsidRPr="005C4BB9">
              <w:rPr>
                <w:rFonts w:ascii="Calibri Light" w:hAnsi="Calibri Light" w:cstheme="majorHAnsi"/>
              </w:rPr>
              <w:t>1.</w:t>
            </w:r>
          </w:p>
        </w:tc>
        <w:tc>
          <w:tcPr>
            <w:tcW w:w="9382" w:type="dxa"/>
            <w:tcBorders>
              <w:bottom w:val="single" w:sz="4" w:space="0" w:color="BFBFBF" w:themeColor="background1" w:themeShade="BF"/>
            </w:tcBorders>
            <w:shd w:val="clear" w:color="auto" w:fill="F2F2F2" w:themeFill="background1" w:themeFillShade="F2"/>
            <w:vAlign w:val="center"/>
          </w:tcPr>
          <w:p w14:paraId="06D1E184" w14:textId="2014DC83" w:rsidR="008E1C78" w:rsidRPr="004A166F" w:rsidRDefault="00583238" w:rsidP="00C36B79">
            <w:pPr>
              <w:spacing w:before="20" w:after="20"/>
              <w:jc w:val="both"/>
              <w:rPr>
                <w:rFonts w:ascii="Calibri Light" w:hAnsi="Calibri Light" w:cstheme="majorHAnsi"/>
                <w:b/>
                <w:bCs/>
              </w:rPr>
            </w:pPr>
            <w:r w:rsidRPr="004A166F">
              <w:rPr>
                <w:rFonts w:ascii="Calibri Light" w:hAnsi="Calibri Light" w:cstheme="majorHAnsi"/>
                <w:b/>
                <w:bCs/>
              </w:rPr>
              <w:t xml:space="preserve">Corporate Social </w:t>
            </w:r>
            <w:r w:rsidR="00A77871" w:rsidRPr="004A166F">
              <w:rPr>
                <w:rFonts w:ascii="Calibri Light" w:hAnsi="Calibri Light" w:cstheme="majorHAnsi"/>
                <w:b/>
                <w:bCs/>
              </w:rPr>
              <w:t>Responsibility</w:t>
            </w:r>
          </w:p>
        </w:tc>
      </w:tr>
      <w:tr w:rsidR="008E1C78" w:rsidRPr="005C4BB9" w14:paraId="0E969A1A" w14:textId="77777777" w:rsidTr="2B4F5CAA">
        <w:trPr>
          <w:trHeight w:val="233"/>
        </w:trPr>
        <w:tc>
          <w:tcPr>
            <w:tcW w:w="682" w:type="dxa"/>
          </w:tcPr>
          <w:p w14:paraId="763218B2" w14:textId="77777777" w:rsidR="008E1C78" w:rsidRPr="005C4BB9" w:rsidRDefault="008E1C78" w:rsidP="00C36B79">
            <w:pPr>
              <w:spacing w:before="20" w:after="20"/>
              <w:jc w:val="center"/>
              <w:rPr>
                <w:rFonts w:ascii="Calibri Light" w:hAnsi="Calibri Light" w:cstheme="majorHAnsi"/>
              </w:rPr>
            </w:pPr>
            <w:r w:rsidRPr="005C4BB9">
              <w:rPr>
                <w:rFonts w:ascii="Calibri Light" w:hAnsi="Calibri Light" w:cstheme="majorHAnsi"/>
              </w:rPr>
              <w:t>a)</w:t>
            </w:r>
          </w:p>
        </w:tc>
        <w:tc>
          <w:tcPr>
            <w:tcW w:w="9382" w:type="dxa"/>
            <w:tcBorders>
              <w:bottom w:val="single" w:sz="4" w:space="0" w:color="BFBFBF" w:themeColor="background1" w:themeShade="BF"/>
            </w:tcBorders>
            <w:vAlign w:val="center"/>
          </w:tcPr>
          <w:p w14:paraId="7AEA6E4E" w14:textId="0B38C48C" w:rsidR="008E1C78" w:rsidRPr="004A166F" w:rsidRDefault="482B05C4" w:rsidP="00C36B79">
            <w:pPr>
              <w:spacing w:before="20" w:after="20"/>
              <w:jc w:val="both"/>
              <w:rPr>
                <w:rFonts w:ascii="Calibri Light" w:hAnsi="Calibri Light" w:cs="Calibri Light"/>
              </w:rPr>
            </w:pPr>
            <w:r w:rsidRPr="004A166F">
              <w:rPr>
                <w:rStyle w:val="normaltextrun"/>
                <w:rFonts w:ascii="Calibri Light" w:hAnsi="Calibri Light" w:cs="Calibri Light"/>
                <w:color w:val="000000"/>
                <w:shd w:val="clear" w:color="auto" w:fill="F2F2F2"/>
              </w:rPr>
              <w:t xml:space="preserve">Bidders must </w:t>
            </w:r>
            <w:r w:rsidR="6452AB27" w:rsidRPr="004A166F">
              <w:rPr>
                <w:rStyle w:val="normaltextrun"/>
                <w:rFonts w:ascii="Calibri Light" w:hAnsi="Calibri Light" w:cs="Calibri Light"/>
                <w:color w:val="000000"/>
                <w:shd w:val="clear" w:color="auto" w:fill="F2F2F2"/>
              </w:rPr>
              <w:t>provide</w:t>
            </w:r>
            <w:r w:rsidRPr="004A166F">
              <w:rPr>
                <w:rStyle w:val="normaltextrun"/>
                <w:rFonts w:ascii="Calibri Light" w:hAnsi="Calibri Light" w:cs="Calibri Light"/>
                <w:color w:val="000000"/>
                <w:shd w:val="clear" w:color="auto" w:fill="F2F2F2"/>
              </w:rPr>
              <w:t xml:space="preserve"> a copy of their </w:t>
            </w:r>
            <w:r w:rsidR="24FB976F" w:rsidRPr="004A166F">
              <w:rPr>
                <w:rStyle w:val="normaltextrun"/>
                <w:rFonts w:ascii="Calibri Light" w:hAnsi="Calibri Light" w:cs="Calibri Light"/>
                <w:color w:val="000000"/>
                <w:shd w:val="clear" w:color="auto" w:fill="F2F2F2"/>
              </w:rPr>
              <w:t>C</w:t>
            </w:r>
            <w:r w:rsidRPr="004A166F">
              <w:rPr>
                <w:rStyle w:val="normaltextrun"/>
                <w:rFonts w:ascii="Calibri Light" w:hAnsi="Calibri Light" w:cs="Calibri Light"/>
                <w:color w:val="000000"/>
                <w:shd w:val="clear" w:color="auto" w:fill="F2F2F2"/>
              </w:rPr>
              <w:t>orporate</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Social Responsibility Policy</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or documentation</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to</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demonstrate</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their commitment to sustainability,</w:t>
            </w:r>
            <w:r w:rsidR="4A8C9AB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diversity, inclusion and</w:t>
            </w:r>
            <w:r w:rsidR="5517331C" w:rsidRPr="004A166F">
              <w:rPr>
                <w:rStyle w:val="normaltextrun"/>
                <w:rFonts w:ascii="Calibri Light" w:hAnsi="Calibri Light" w:cs="Calibri Light"/>
                <w:color w:val="000000"/>
                <w:shd w:val="clear" w:color="auto" w:fill="F2F2F2"/>
              </w:rPr>
              <w:t xml:space="preserve"> </w:t>
            </w:r>
            <w:r w:rsidRPr="004A166F">
              <w:rPr>
                <w:rStyle w:val="normaltextrun"/>
                <w:rFonts w:ascii="Calibri Light" w:hAnsi="Calibri Light" w:cs="Calibri Light"/>
                <w:color w:val="000000"/>
                <w:shd w:val="clear" w:color="auto" w:fill="F2F2F2"/>
              </w:rPr>
              <w:t>the environment.</w:t>
            </w:r>
          </w:p>
        </w:tc>
      </w:tr>
      <w:tr w:rsidR="008E1C78" w:rsidRPr="005C4BB9" w14:paraId="57C2B487" w14:textId="77777777" w:rsidTr="2B4F5CAA">
        <w:trPr>
          <w:trHeight w:val="225"/>
        </w:trPr>
        <w:tc>
          <w:tcPr>
            <w:tcW w:w="682" w:type="dxa"/>
            <w:tcBorders>
              <w:bottom w:val="single" w:sz="4" w:space="0" w:color="BFBFBF" w:themeColor="background1" w:themeShade="BF"/>
            </w:tcBorders>
            <w:shd w:val="clear" w:color="auto" w:fill="F2F2F2" w:themeFill="background1" w:themeFillShade="F2"/>
          </w:tcPr>
          <w:p w14:paraId="42A2A359" w14:textId="77777777" w:rsidR="008E1C78" w:rsidRPr="005C4BB9" w:rsidRDefault="008E1C78" w:rsidP="00C36B79">
            <w:pPr>
              <w:spacing w:before="20" w:after="20"/>
              <w:jc w:val="center"/>
              <w:rPr>
                <w:rFonts w:ascii="Calibri Light" w:hAnsi="Calibri Light" w:cstheme="majorHAnsi"/>
              </w:rPr>
            </w:pPr>
            <w:r w:rsidRPr="005C4BB9">
              <w:rPr>
                <w:rFonts w:ascii="Calibri Light" w:hAnsi="Calibri Light" w:cstheme="majorHAnsi"/>
              </w:rPr>
              <w:lastRenderedPageBreak/>
              <w:t>2.</w:t>
            </w:r>
          </w:p>
        </w:tc>
        <w:tc>
          <w:tcPr>
            <w:tcW w:w="9382" w:type="dxa"/>
            <w:tcBorders>
              <w:bottom w:val="single" w:sz="4" w:space="0" w:color="BFBFBF" w:themeColor="background1" w:themeShade="BF"/>
            </w:tcBorders>
            <w:shd w:val="clear" w:color="auto" w:fill="F2F2F2" w:themeFill="background1" w:themeFillShade="F2"/>
            <w:vAlign w:val="center"/>
          </w:tcPr>
          <w:p w14:paraId="7461673E" w14:textId="6ED50C3C" w:rsidR="008E1C78" w:rsidRPr="004A166F" w:rsidRDefault="00FE404F" w:rsidP="00C36B79">
            <w:pPr>
              <w:spacing w:before="20" w:after="20"/>
              <w:jc w:val="both"/>
              <w:rPr>
                <w:rFonts w:ascii="Calibri Light" w:hAnsi="Calibri Light" w:cstheme="majorHAnsi"/>
                <w:b/>
                <w:bCs/>
              </w:rPr>
            </w:pPr>
            <w:r w:rsidRPr="004A166F">
              <w:rPr>
                <w:rFonts w:ascii="Calibri Light" w:hAnsi="Calibri Light" w:cstheme="majorHAnsi"/>
                <w:b/>
                <w:bCs/>
              </w:rPr>
              <w:t>Financial Stability</w:t>
            </w:r>
          </w:p>
        </w:tc>
      </w:tr>
      <w:tr w:rsidR="008E1C78" w:rsidRPr="005C4BB9" w14:paraId="64C37EE1" w14:textId="77777777" w:rsidTr="2B4F5CAA">
        <w:trPr>
          <w:trHeight w:val="257"/>
        </w:trPr>
        <w:tc>
          <w:tcPr>
            <w:tcW w:w="682" w:type="dxa"/>
            <w:tcBorders>
              <w:bottom w:val="single" w:sz="4" w:space="0" w:color="BFBFBF" w:themeColor="background1" w:themeShade="BF"/>
            </w:tcBorders>
          </w:tcPr>
          <w:p w14:paraId="63947462" w14:textId="77777777" w:rsidR="008E1C78" w:rsidRPr="005C4BB9" w:rsidRDefault="008E1C78" w:rsidP="00C36B79">
            <w:pPr>
              <w:spacing w:before="20" w:after="20"/>
              <w:jc w:val="center"/>
              <w:rPr>
                <w:rFonts w:ascii="Calibri Light" w:hAnsi="Calibri Light" w:cstheme="majorHAnsi"/>
              </w:rPr>
            </w:pPr>
            <w:r w:rsidRPr="005C4BB9">
              <w:rPr>
                <w:rFonts w:ascii="Calibri Light" w:hAnsi="Calibri Light" w:cstheme="majorHAnsi"/>
              </w:rPr>
              <w:t>a)</w:t>
            </w:r>
          </w:p>
        </w:tc>
        <w:tc>
          <w:tcPr>
            <w:tcW w:w="9382" w:type="dxa"/>
            <w:tcBorders>
              <w:bottom w:val="single" w:sz="4" w:space="0" w:color="BFBFBF" w:themeColor="background1" w:themeShade="BF"/>
            </w:tcBorders>
            <w:vAlign w:val="center"/>
          </w:tcPr>
          <w:p w14:paraId="5141CF88" w14:textId="0ACF0671" w:rsidR="008E1C78" w:rsidRPr="004A166F" w:rsidRDefault="00974F9F" w:rsidP="00C36B79">
            <w:pPr>
              <w:spacing w:before="20" w:after="20"/>
              <w:jc w:val="both"/>
              <w:rPr>
                <w:rFonts w:ascii="Calibri Light" w:hAnsi="Calibri Light" w:cstheme="majorHAnsi"/>
              </w:rPr>
            </w:pPr>
            <w:r w:rsidRPr="004A166F">
              <w:rPr>
                <w:rFonts w:ascii="Calibri Light" w:eastAsia="Times New Roman" w:hAnsi="Calibri Light" w:cstheme="majorHAnsi"/>
                <w:color w:val="343434"/>
              </w:rPr>
              <w:t xml:space="preserve">Bidders must </w:t>
            </w:r>
            <w:r w:rsidR="00235721" w:rsidRPr="004A166F">
              <w:rPr>
                <w:rFonts w:ascii="Calibri Light" w:eastAsia="Times New Roman" w:hAnsi="Calibri Light" w:cstheme="majorHAnsi"/>
                <w:color w:val="343434"/>
              </w:rPr>
              <w:t>provide</w:t>
            </w:r>
            <w:r w:rsidRPr="004A166F">
              <w:rPr>
                <w:rFonts w:ascii="Calibri Light" w:eastAsia="Times New Roman" w:hAnsi="Calibri Light" w:cstheme="majorHAnsi"/>
                <w:color w:val="343434"/>
              </w:rPr>
              <w:t xml:space="preserve"> </w:t>
            </w:r>
            <w:r w:rsidR="00011D8F" w:rsidRPr="004A166F">
              <w:rPr>
                <w:rFonts w:ascii="Calibri Light" w:eastAsia="Times New Roman" w:hAnsi="Calibri Light" w:cstheme="majorHAnsi"/>
                <w:color w:val="343434"/>
              </w:rPr>
              <w:t>the past</w:t>
            </w:r>
            <w:r w:rsidRPr="004A166F">
              <w:rPr>
                <w:rFonts w:ascii="Calibri Light" w:eastAsia="Times New Roman" w:hAnsi="Calibri Light" w:cstheme="majorHAnsi"/>
                <w:color w:val="343434"/>
              </w:rPr>
              <w:t xml:space="preserve"> </w:t>
            </w:r>
            <w:r w:rsidR="00011D8F" w:rsidRPr="004A166F">
              <w:rPr>
                <w:rFonts w:ascii="Calibri Light" w:eastAsia="Times New Roman" w:hAnsi="Calibri Light" w:cstheme="majorHAnsi"/>
                <w:color w:val="343434"/>
              </w:rPr>
              <w:t>three</w:t>
            </w:r>
            <w:r w:rsidRPr="004A166F">
              <w:rPr>
                <w:rFonts w:ascii="Calibri Light" w:eastAsia="Times New Roman" w:hAnsi="Calibri Light" w:cstheme="majorHAnsi"/>
                <w:color w:val="343434"/>
              </w:rPr>
              <w:t xml:space="preserve"> year</w:t>
            </w:r>
            <w:r w:rsidR="001C312C" w:rsidRPr="004A166F">
              <w:rPr>
                <w:rFonts w:ascii="Calibri Light" w:eastAsia="Times New Roman" w:hAnsi="Calibri Light" w:cstheme="majorHAnsi"/>
                <w:color w:val="343434"/>
              </w:rPr>
              <w:t>s’</w:t>
            </w:r>
            <w:r w:rsidRPr="004A166F">
              <w:rPr>
                <w:rFonts w:ascii="Calibri Light" w:eastAsia="Times New Roman" w:hAnsi="Calibri Light" w:cstheme="majorHAnsi"/>
                <w:color w:val="343434"/>
              </w:rPr>
              <w:t xml:space="preserve"> </w:t>
            </w:r>
            <w:r w:rsidR="00EC22F8" w:rsidRPr="004A166F">
              <w:rPr>
                <w:rFonts w:ascii="Calibri Light" w:eastAsia="Times New Roman" w:hAnsi="Calibri Light" w:cstheme="majorHAnsi"/>
                <w:color w:val="343434"/>
              </w:rPr>
              <w:t>F</w:t>
            </w:r>
            <w:r w:rsidR="00235721" w:rsidRPr="004A166F">
              <w:rPr>
                <w:rFonts w:ascii="Calibri Light" w:eastAsia="Times New Roman" w:hAnsi="Calibri Light" w:cstheme="majorHAnsi"/>
                <w:color w:val="343434"/>
              </w:rPr>
              <w:t xml:space="preserve">inancial </w:t>
            </w:r>
            <w:r w:rsidR="00EC22F8" w:rsidRPr="004A166F">
              <w:rPr>
                <w:rFonts w:ascii="Calibri Light" w:eastAsia="Times New Roman" w:hAnsi="Calibri Light" w:cstheme="majorHAnsi"/>
                <w:color w:val="343434"/>
              </w:rPr>
              <w:t>S</w:t>
            </w:r>
            <w:r w:rsidR="00235721" w:rsidRPr="004A166F">
              <w:rPr>
                <w:rFonts w:ascii="Calibri Light" w:eastAsia="Times New Roman" w:hAnsi="Calibri Light" w:cstheme="majorHAnsi"/>
                <w:color w:val="343434"/>
              </w:rPr>
              <w:t>tatement</w:t>
            </w:r>
            <w:r w:rsidR="00EC22F8" w:rsidRPr="004A166F">
              <w:rPr>
                <w:rFonts w:ascii="Calibri Light" w:eastAsia="Times New Roman" w:hAnsi="Calibri Light" w:cstheme="majorHAnsi"/>
                <w:color w:val="343434"/>
              </w:rPr>
              <w:t>s</w:t>
            </w:r>
            <w:r w:rsidR="001B0320" w:rsidRPr="004A166F">
              <w:rPr>
                <w:rFonts w:ascii="Calibri Light" w:eastAsia="Times New Roman" w:hAnsi="Calibri Light" w:cstheme="majorHAnsi"/>
                <w:color w:val="343434"/>
              </w:rPr>
              <w:t xml:space="preserve">: namely: </w:t>
            </w:r>
            <w:r w:rsidR="001C312C" w:rsidRPr="004A166F">
              <w:rPr>
                <w:rFonts w:ascii="Calibri Light" w:eastAsia="Times New Roman" w:hAnsi="Calibri Light" w:cstheme="majorHAnsi"/>
                <w:color w:val="343434"/>
              </w:rPr>
              <w:t>a</w:t>
            </w:r>
            <w:r w:rsidR="001B0320" w:rsidRPr="004A166F">
              <w:rPr>
                <w:rFonts w:ascii="Calibri Light" w:eastAsia="Times New Roman" w:hAnsi="Calibri Light" w:cstheme="majorHAnsi"/>
                <w:color w:val="343434"/>
              </w:rPr>
              <w:t xml:space="preserve">uditor’s </w:t>
            </w:r>
            <w:r w:rsidR="00D461AD" w:rsidRPr="004A166F">
              <w:rPr>
                <w:rFonts w:ascii="Calibri Light" w:eastAsia="Times New Roman" w:hAnsi="Calibri Light" w:cstheme="majorHAnsi"/>
                <w:color w:val="343434"/>
              </w:rPr>
              <w:t>page, income</w:t>
            </w:r>
            <w:r w:rsidR="001B0320" w:rsidRPr="004A166F">
              <w:rPr>
                <w:rFonts w:ascii="Calibri Light" w:eastAsia="Times New Roman" w:hAnsi="Calibri Light" w:cstheme="majorHAnsi"/>
                <w:color w:val="343434"/>
              </w:rPr>
              <w:t xml:space="preserve">/P&amp;L, </w:t>
            </w:r>
            <w:r w:rsidR="005E3C7D" w:rsidRPr="004A166F">
              <w:rPr>
                <w:rFonts w:ascii="Calibri Light" w:eastAsia="Times New Roman" w:hAnsi="Calibri Light" w:cstheme="majorHAnsi"/>
                <w:color w:val="343434"/>
              </w:rPr>
              <w:t>b</w:t>
            </w:r>
            <w:r w:rsidR="001B0320" w:rsidRPr="004A166F">
              <w:rPr>
                <w:rFonts w:ascii="Calibri Light" w:eastAsia="Times New Roman" w:hAnsi="Calibri Light" w:cstheme="majorHAnsi"/>
                <w:color w:val="343434"/>
              </w:rPr>
              <w:t xml:space="preserve">alance </w:t>
            </w:r>
            <w:r w:rsidR="005E3C7D" w:rsidRPr="004A166F">
              <w:rPr>
                <w:rFonts w:ascii="Calibri Light" w:eastAsia="Times New Roman" w:hAnsi="Calibri Light" w:cstheme="majorHAnsi"/>
                <w:color w:val="343434"/>
              </w:rPr>
              <w:t>s</w:t>
            </w:r>
            <w:r w:rsidR="001B0320" w:rsidRPr="004A166F">
              <w:rPr>
                <w:rFonts w:ascii="Calibri Light" w:eastAsia="Times New Roman" w:hAnsi="Calibri Light" w:cstheme="majorHAnsi"/>
                <w:color w:val="343434"/>
              </w:rPr>
              <w:t xml:space="preserve">heet </w:t>
            </w:r>
            <w:r w:rsidR="005E3C7D" w:rsidRPr="004A166F">
              <w:rPr>
                <w:rFonts w:ascii="Calibri Light" w:eastAsia="Times New Roman" w:hAnsi="Calibri Light" w:cstheme="majorHAnsi"/>
                <w:color w:val="343434"/>
              </w:rPr>
              <w:t>and</w:t>
            </w:r>
            <w:r w:rsidR="001B0320" w:rsidRPr="004A166F">
              <w:rPr>
                <w:rFonts w:ascii="Calibri Light" w:eastAsia="Times New Roman" w:hAnsi="Calibri Light" w:cstheme="majorHAnsi"/>
                <w:color w:val="343434"/>
              </w:rPr>
              <w:t xml:space="preserve"> </w:t>
            </w:r>
            <w:r w:rsidR="005E3C7D" w:rsidRPr="004A166F">
              <w:rPr>
                <w:rFonts w:ascii="Calibri Light" w:eastAsia="Times New Roman" w:hAnsi="Calibri Light" w:cstheme="majorHAnsi"/>
                <w:color w:val="343434"/>
              </w:rPr>
              <w:t>c</w:t>
            </w:r>
            <w:r w:rsidR="001B0320" w:rsidRPr="004A166F">
              <w:rPr>
                <w:rFonts w:ascii="Calibri Light" w:eastAsia="Times New Roman" w:hAnsi="Calibri Light" w:cstheme="majorHAnsi"/>
                <w:color w:val="343434"/>
              </w:rPr>
              <w:t xml:space="preserve">ash </w:t>
            </w:r>
            <w:r w:rsidR="005E3C7D" w:rsidRPr="004A166F">
              <w:rPr>
                <w:rFonts w:ascii="Calibri Light" w:eastAsia="Times New Roman" w:hAnsi="Calibri Light" w:cstheme="majorHAnsi"/>
                <w:color w:val="343434"/>
              </w:rPr>
              <w:t>f</w:t>
            </w:r>
            <w:r w:rsidR="001B0320" w:rsidRPr="004A166F">
              <w:rPr>
                <w:rFonts w:ascii="Calibri Light" w:eastAsia="Times New Roman" w:hAnsi="Calibri Light" w:cstheme="majorHAnsi"/>
                <w:color w:val="343434"/>
              </w:rPr>
              <w:t>low.</w:t>
            </w:r>
            <w:r w:rsidR="001B0320" w:rsidRPr="005C4BB9">
              <w:rPr>
                <w:rFonts w:asciiTheme="majorHAnsi" w:hAnsiTheme="majorHAnsi" w:cstheme="majorHAnsi"/>
                <w:b/>
              </w:rPr>
              <w:t xml:space="preserve">  </w:t>
            </w:r>
          </w:p>
        </w:tc>
      </w:tr>
      <w:tr w:rsidR="008E1C78" w:rsidRPr="005C4BB9" w14:paraId="2A3A27D9" w14:textId="77777777" w:rsidTr="2B4F5CAA">
        <w:trPr>
          <w:trHeight w:val="322"/>
        </w:trPr>
        <w:tc>
          <w:tcPr>
            <w:tcW w:w="682" w:type="dxa"/>
            <w:shd w:val="clear" w:color="auto" w:fill="F2F2F2" w:themeFill="background1" w:themeFillShade="F2"/>
          </w:tcPr>
          <w:p w14:paraId="3AE75BD9" w14:textId="77777777" w:rsidR="008E1C78" w:rsidRPr="005C4BB9" w:rsidRDefault="008E1C78" w:rsidP="00C36B79">
            <w:pPr>
              <w:spacing w:before="20" w:after="20"/>
              <w:ind w:left="599" w:hanging="546"/>
              <w:jc w:val="center"/>
              <w:rPr>
                <w:rFonts w:ascii="Calibri Light" w:hAnsi="Calibri Light" w:cstheme="majorHAnsi"/>
              </w:rPr>
            </w:pPr>
            <w:r w:rsidRPr="005C4BB9">
              <w:rPr>
                <w:rFonts w:ascii="Calibri Light" w:hAnsi="Calibri Light" w:cstheme="majorHAnsi"/>
              </w:rPr>
              <w:t>3.</w:t>
            </w:r>
          </w:p>
        </w:tc>
        <w:tc>
          <w:tcPr>
            <w:tcW w:w="9382" w:type="dxa"/>
            <w:shd w:val="clear" w:color="auto" w:fill="F2F2F2" w:themeFill="background1" w:themeFillShade="F2"/>
            <w:vAlign w:val="center"/>
          </w:tcPr>
          <w:p w14:paraId="58BB7311" w14:textId="6446A6E5" w:rsidR="008E1C78" w:rsidRPr="004A166F" w:rsidRDefault="000E4B83" w:rsidP="00C36B79">
            <w:pPr>
              <w:spacing w:before="20" w:after="20"/>
              <w:jc w:val="both"/>
              <w:rPr>
                <w:rFonts w:ascii="Calibri Light" w:hAnsi="Calibri Light" w:cstheme="majorHAnsi"/>
                <w:b/>
                <w:bCs/>
              </w:rPr>
            </w:pPr>
            <w:r w:rsidRPr="004A166F">
              <w:rPr>
                <w:rFonts w:ascii="Calibri Light" w:hAnsi="Calibri Light" w:cstheme="majorHAnsi"/>
                <w:b/>
                <w:bCs/>
              </w:rPr>
              <w:t>Reference contacts</w:t>
            </w:r>
          </w:p>
        </w:tc>
      </w:tr>
      <w:tr w:rsidR="008E1C78" w:rsidRPr="005C4BB9" w14:paraId="03359EB1" w14:textId="77777777" w:rsidTr="2B4F5CAA">
        <w:trPr>
          <w:trHeight w:val="295"/>
        </w:trPr>
        <w:tc>
          <w:tcPr>
            <w:tcW w:w="682" w:type="dxa"/>
          </w:tcPr>
          <w:p w14:paraId="14176D0D" w14:textId="77777777" w:rsidR="008E1C78" w:rsidRPr="005C4BB9" w:rsidRDefault="008E1C78" w:rsidP="00C36B79">
            <w:pPr>
              <w:spacing w:before="20" w:after="20"/>
              <w:jc w:val="center"/>
              <w:rPr>
                <w:rFonts w:ascii="Calibri Light" w:hAnsi="Calibri Light" w:cstheme="majorHAnsi"/>
              </w:rPr>
            </w:pPr>
            <w:r w:rsidRPr="005C4BB9">
              <w:rPr>
                <w:rFonts w:ascii="Calibri Light" w:hAnsi="Calibri Light" w:cstheme="majorHAnsi"/>
              </w:rPr>
              <w:t>a)</w:t>
            </w:r>
          </w:p>
        </w:tc>
        <w:tc>
          <w:tcPr>
            <w:tcW w:w="9382" w:type="dxa"/>
            <w:vAlign w:val="center"/>
          </w:tcPr>
          <w:p w14:paraId="61BF4E8F" w14:textId="32386443" w:rsidR="008E1C78" w:rsidRPr="004A166F" w:rsidRDefault="000B740D" w:rsidP="00C36B79">
            <w:pPr>
              <w:spacing w:before="20" w:after="20"/>
              <w:jc w:val="both"/>
              <w:rPr>
                <w:rFonts w:ascii="Calibri Light" w:hAnsi="Calibri Light" w:cstheme="majorHAnsi"/>
              </w:rPr>
            </w:pPr>
            <w:r w:rsidRPr="004A166F">
              <w:rPr>
                <w:rFonts w:ascii="Calibri Light" w:eastAsia="Times New Roman" w:hAnsi="Calibri Light" w:cstheme="majorHAnsi"/>
                <w:color w:val="343434"/>
              </w:rPr>
              <w:t xml:space="preserve">Bidders must </w:t>
            </w:r>
            <w:r w:rsidR="00434145" w:rsidRPr="004A166F">
              <w:rPr>
                <w:rFonts w:ascii="Calibri Light" w:eastAsia="Times New Roman" w:hAnsi="Calibri Light" w:cstheme="majorHAnsi"/>
                <w:color w:val="343434"/>
              </w:rPr>
              <w:t xml:space="preserve">be able to </w:t>
            </w:r>
            <w:r w:rsidRPr="004A166F">
              <w:rPr>
                <w:rFonts w:ascii="Calibri Light" w:eastAsia="Times New Roman" w:hAnsi="Calibri Light" w:cstheme="majorHAnsi"/>
                <w:color w:val="343434"/>
              </w:rPr>
              <w:t xml:space="preserve">provide at least </w:t>
            </w:r>
            <w:r w:rsidR="005E3C7D" w:rsidRPr="004A166F">
              <w:rPr>
                <w:rFonts w:ascii="Calibri Light" w:eastAsia="Times New Roman" w:hAnsi="Calibri Light" w:cstheme="majorHAnsi"/>
                <w:color w:val="343434"/>
              </w:rPr>
              <w:t>three</w:t>
            </w:r>
            <w:r w:rsidRPr="004A166F">
              <w:rPr>
                <w:rFonts w:ascii="Calibri Light" w:eastAsia="Times New Roman" w:hAnsi="Calibri Light" w:cstheme="majorHAnsi"/>
                <w:color w:val="343434"/>
              </w:rPr>
              <w:t xml:space="preserve"> reference</w:t>
            </w:r>
            <w:r w:rsidR="00432234" w:rsidRPr="004A166F">
              <w:rPr>
                <w:rFonts w:ascii="Calibri Light" w:eastAsia="Times New Roman" w:hAnsi="Calibri Light" w:cstheme="majorHAnsi"/>
                <w:color w:val="343434"/>
              </w:rPr>
              <w:t xml:space="preserve"> cont</w:t>
            </w:r>
            <w:r w:rsidR="00434145" w:rsidRPr="004A166F">
              <w:rPr>
                <w:rFonts w:ascii="Calibri Light" w:eastAsia="Times New Roman" w:hAnsi="Calibri Light" w:cstheme="majorHAnsi"/>
                <w:color w:val="343434"/>
              </w:rPr>
              <w:t>acts</w:t>
            </w:r>
            <w:r w:rsidR="00350DF4" w:rsidRPr="004A166F">
              <w:rPr>
                <w:rFonts w:ascii="Calibri Light" w:eastAsia="Times New Roman" w:hAnsi="Calibri Light" w:cstheme="majorHAnsi"/>
                <w:color w:val="343434"/>
              </w:rPr>
              <w:t xml:space="preserve"> within their proposal</w:t>
            </w:r>
          </w:p>
        </w:tc>
      </w:tr>
    </w:tbl>
    <w:p w14:paraId="46983A38" w14:textId="5D199328" w:rsidR="00002175" w:rsidRPr="005C4BB9" w:rsidRDefault="00002175" w:rsidP="00CB53C5">
      <w:pPr>
        <w:pStyle w:val="Heading2"/>
      </w:pPr>
      <w:r w:rsidRPr="005C4BB9">
        <w:t>Evaluation Criteria</w:t>
      </w:r>
    </w:p>
    <w:p w14:paraId="26227A90" w14:textId="72E8B81B" w:rsidR="00A34ED4" w:rsidRPr="000C3D82" w:rsidRDefault="00DD3458" w:rsidP="00147D69">
      <w:pPr>
        <w:spacing w:before="80" w:after="80" w:line="276" w:lineRule="auto"/>
        <w:jc w:val="both"/>
        <w:rPr>
          <w:rFonts w:ascii="Calibri Light" w:hAnsi="Calibri Light" w:cs="Calibri Light"/>
        </w:rPr>
      </w:pPr>
      <w:r w:rsidRPr="2B4F5CAA">
        <w:rPr>
          <w:rFonts w:ascii="Calibri Light" w:hAnsi="Calibri Light" w:cs="Calibri Light"/>
        </w:rPr>
        <w:t>Each criteri</w:t>
      </w:r>
      <w:r w:rsidR="00A64CEB" w:rsidRPr="2B4F5CAA">
        <w:rPr>
          <w:rFonts w:ascii="Calibri Light" w:hAnsi="Calibri Light" w:cs="Calibri Light"/>
        </w:rPr>
        <w:t>on</w:t>
      </w:r>
      <w:r w:rsidRPr="2B4F5CAA">
        <w:rPr>
          <w:rFonts w:ascii="Calibri Light" w:hAnsi="Calibri Light" w:cs="Calibri Light"/>
        </w:rPr>
        <w:t xml:space="preserve"> will carry the weight indicated in the sub-weight column.</w:t>
      </w:r>
    </w:p>
    <w:p w14:paraId="7639262A" w14:textId="43DB90AF" w:rsidR="00963D39" w:rsidRPr="00C3174B" w:rsidRDefault="00071F61" w:rsidP="66B34916">
      <w:pPr>
        <w:pStyle w:val="Heading3"/>
        <w:spacing w:before="120"/>
        <w:ind w:left="1134" w:hanging="709"/>
        <w:rPr>
          <w:rStyle w:val="IntenseEmphasis"/>
          <w:rFonts w:ascii="Arial" w:eastAsia="Arial" w:hAnsi="Arial" w:cs="Times New Roman"/>
          <w:i/>
          <w:iCs/>
          <w:sz w:val="22"/>
          <w:szCs w:val="22"/>
        </w:rPr>
      </w:pPr>
      <w:r>
        <w:t>Technical</w:t>
      </w:r>
      <w:r w:rsidR="001C2A7B">
        <w:t xml:space="preserve"> and Sustainability</w:t>
      </w:r>
    </w:p>
    <w:p w14:paraId="38C9A12F" w14:textId="77777777" w:rsidR="0053739A" w:rsidRDefault="0053739A" w:rsidP="0053739A">
      <w:pPr>
        <w:spacing w:after="80" w:line="276" w:lineRule="auto"/>
        <w:ind w:firstLine="426"/>
        <w:jc w:val="both"/>
        <w:rPr>
          <w:rFonts w:ascii="Calibri Light" w:hAnsi="Calibri Light" w:cs="Calibri Light"/>
        </w:rPr>
      </w:pPr>
      <w:r w:rsidRPr="2B4F5CAA">
        <w:rPr>
          <w:rFonts w:ascii="Calibri Light" w:hAnsi="Calibri Light" w:cs="Calibri Light"/>
        </w:rPr>
        <w:t xml:space="preserve">The technical and sustainability criteria for this procurement are: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53739A" w:rsidRPr="00A14CFB" w14:paraId="07E262BA" w14:textId="77777777" w:rsidTr="2B4F5CAA">
        <w:trPr>
          <w:trHeight w:val="171"/>
          <w:tblHeader/>
        </w:trPr>
        <w:tc>
          <w:tcPr>
            <w:tcW w:w="709" w:type="dxa"/>
            <w:tcBorders>
              <w:bottom w:val="single" w:sz="4" w:space="0" w:color="BFBFBF" w:themeColor="background1" w:themeShade="BF"/>
            </w:tcBorders>
            <w:shd w:val="clear" w:color="auto" w:fill="D9E1F2"/>
            <w:vAlign w:val="center"/>
          </w:tcPr>
          <w:p w14:paraId="2A396CC8" w14:textId="77777777" w:rsidR="0053739A" w:rsidRPr="000C31D7" w:rsidRDefault="0053739A" w:rsidP="0028735D">
            <w:pPr>
              <w:spacing w:before="60" w:after="60"/>
              <w:jc w:val="center"/>
              <w:rPr>
                <w:rFonts w:ascii="Calibri Light" w:hAnsi="Calibri Light" w:cs="Calibri Light"/>
              </w:rPr>
            </w:pPr>
            <w:r w:rsidRPr="2B4F5CAA">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780EECED" w14:textId="77777777" w:rsidR="0053739A" w:rsidRPr="000C31D7" w:rsidRDefault="0053739A" w:rsidP="0028735D">
            <w:pPr>
              <w:spacing w:before="60" w:after="60"/>
              <w:jc w:val="center"/>
              <w:rPr>
                <w:rFonts w:ascii="Calibri Light" w:hAnsi="Calibri Light" w:cs="Calibri Light"/>
              </w:rPr>
            </w:pPr>
            <w:r w:rsidRPr="2B4F5CAA">
              <w:rPr>
                <w:rFonts w:ascii="Calibri Light" w:hAnsi="Calibri Light" w:cs="Calibri Light"/>
              </w:rPr>
              <w:t>Criteria/Sub-criteria</w:t>
            </w:r>
          </w:p>
        </w:tc>
        <w:tc>
          <w:tcPr>
            <w:tcW w:w="1701" w:type="dxa"/>
            <w:tcBorders>
              <w:bottom w:val="single" w:sz="4" w:space="0" w:color="BFBFBF" w:themeColor="background1" w:themeShade="BF"/>
            </w:tcBorders>
            <w:shd w:val="clear" w:color="auto" w:fill="D9E1F2"/>
            <w:vAlign w:val="center"/>
          </w:tcPr>
          <w:p w14:paraId="6FA429BE" w14:textId="77777777" w:rsidR="0053739A" w:rsidRPr="000C31D7" w:rsidRDefault="0053739A" w:rsidP="0028735D">
            <w:pPr>
              <w:spacing w:before="60" w:after="60"/>
              <w:jc w:val="center"/>
              <w:rPr>
                <w:rFonts w:ascii="Calibri Light" w:hAnsi="Calibri Light" w:cs="Calibri Light"/>
              </w:rPr>
            </w:pPr>
            <w:r w:rsidRPr="2B4F5CAA">
              <w:rPr>
                <w:rFonts w:ascii="Calibri Light" w:hAnsi="Calibri Light" w:cs="Calibri Light"/>
              </w:rPr>
              <w:t>Sub-weight (%)</w:t>
            </w:r>
          </w:p>
        </w:tc>
      </w:tr>
      <w:tr w:rsidR="0053739A" w:rsidRPr="00A14CFB" w14:paraId="094B5C78" w14:textId="77777777" w:rsidTr="2B4F5CAA">
        <w:trPr>
          <w:trHeight w:val="579"/>
        </w:trPr>
        <w:tc>
          <w:tcPr>
            <w:tcW w:w="709" w:type="dxa"/>
            <w:shd w:val="clear" w:color="auto" w:fill="F2F2F2" w:themeFill="background1" w:themeFillShade="F2"/>
            <w:vAlign w:val="center"/>
          </w:tcPr>
          <w:p w14:paraId="12F22110"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6DEB0BB9" w14:textId="77777777" w:rsidR="0053739A" w:rsidRPr="00AE3727" w:rsidRDefault="0053739A" w:rsidP="0028735D">
            <w:pPr>
              <w:spacing w:before="20" w:after="20"/>
              <w:rPr>
                <w:rFonts w:ascii="Calibri Light" w:hAnsi="Calibri Light" w:cs="Calibri Light"/>
                <w:b/>
                <w:bCs/>
              </w:rPr>
            </w:pPr>
            <w:r w:rsidRPr="00AE3727">
              <w:rPr>
                <w:rFonts w:ascii="Calibri Light" w:hAnsi="Calibri Light" w:cs="Calibri Light"/>
                <w:b/>
                <w:bCs/>
              </w:rPr>
              <w:t>Technical approach</w:t>
            </w:r>
          </w:p>
        </w:tc>
        <w:tc>
          <w:tcPr>
            <w:tcW w:w="1701" w:type="dxa"/>
            <w:vMerge w:val="restart"/>
            <w:vAlign w:val="center"/>
          </w:tcPr>
          <w:p w14:paraId="6D2D98CA" w14:textId="139172FE" w:rsidR="0053739A" w:rsidRPr="00ED0AC4" w:rsidRDefault="7D0D3872" w:rsidP="0028735D">
            <w:pPr>
              <w:spacing w:before="60" w:after="60"/>
              <w:ind w:left="599" w:hanging="546"/>
              <w:jc w:val="center"/>
              <w:rPr>
                <w:rFonts w:ascii="Calibri Light" w:hAnsi="Calibri Light" w:cs="Calibri Light"/>
              </w:rPr>
            </w:pPr>
            <w:r w:rsidRPr="00ED0AC4">
              <w:rPr>
                <w:rFonts w:ascii="Calibri Light" w:hAnsi="Calibri Light" w:cs="Calibri Light"/>
              </w:rPr>
              <w:t>10</w:t>
            </w:r>
            <w:r w:rsidR="0053739A" w:rsidRPr="00D461AD">
              <w:rPr>
                <w:rFonts w:ascii="Calibri Light" w:hAnsi="Calibri Light" w:cs="Calibri Light"/>
              </w:rPr>
              <w:t>%</w:t>
            </w:r>
          </w:p>
        </w:tc>
      </w:tr>
      <w:tr w:rsidR="0053739A" w:rsidRPr="00A14CFB" w14:paraId="35D5A744" w14:textId="77777777" w:rsidTr="2B4F5CAA">
        <w:trPr>
          <w:trHeight w:val="233"/>
        </w:trPr>
        <w:tc>
          <w:tcPr>
            <w:tcW w:w="709" w:type="dxa"/>
            <w:vAlign w:val="center"/>
          </w:tcPr>
          <w:p w14:paraId="2B272E67"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a)</w:t>
            </w:r>
          </w:p>
        </w:tc>
        <w:tc>
          <w:tcPr>
            <w:tcW w:w="7938" w:type="dxa"/>
            <w:tcBorders>
              <w:bottom w:val="single" w:sz="4" w:space="0" w:color="BFBFBF" w:themeColor="background1" w:themeShade="BF"/>
            </w:tcBorders>
          </w:tcPr>
          <w:p w14:paraId="192BF1D9" w14:textId="77777777" w:rsidR="0053739A" w:rsidRPr="00AE3727" w:rsidRDefault="0053739A" w:rsidP="0028735D">
            <w:pPr>
              <w:spacing w:before="20" w:after="20"/>
              <w:rPr>
                <w:rFonts w:ascii="Calibri Light" w:hAnsi="Calibri Light" w:cs="Calibri Light"/>
              </w:rPr>
            </w:pPr>
            <w:r w:rsidRPr="2B4F5CAA">
              <w:rPr>
                <w:rFonts w:ascii="Calibri Light" w:eastAsia="Times New Roman" w:hAnsi="Calibri Light" w:cs="Calibri Light"/>
                <w:color w:val="343434" w:themeColor="text1"/>
              </w:rPr>
              <w:t>Understanding of the requirements</w:t>
            </w:r>
          </w:p>
        </w:tc>
        <w:tc>
          <w:tcPr>
            <w:tcW w:w="1701" w:type="dxa"/>
            <w:vMerge/>
            <w:vAlign w:val="center"/>
          </w:tcPr>
          <w:p w14:paraId="45E9CFCC"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064C3A1F" w14:textId="77777777" w:rsidTr="2B4F5CAA">
        <w:trPr>
          <w:trHeight w:val="233"/>
        </w:trPr>
        <w:tc>
          <w:tcPr>
            <w:tcW w:w="709" w:type="dxa"/>
            <w:vAlign w:val="center"/>
          </w:tcPr>
          <w:p w14:paraId="607EB398"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b)</w:t>
            </w:r>
          </w:p>
        </w:tc>
        <w:tc>
          <w:tcPr>
            <w:tcW w:w="7938" w:type="dxa"/>
            <w:tcBorders>
              <w:bottom w:val="single" w:sz="4" w:space="0" w:color="BFBFBF" w:themeColor="background1" w:themeShade="BF"/>
            </w:tcBorders>
          </w:tcPr>
          <w:p w14:paraId="77BCAA87" w14:textId="5010AC54" w:rsidR="0053739A" w:rsidRPr="00AE3727" w:rsidRDefault="0053739A" w:rsidP="2B4F5CAA">
            <w:pPr>
              <w:pStyle w:val="ListParagraph"/>
              <w:spacing w:before="20" w:after="20"/>
              <w:ind w:left="0"/>
              <w:rPr>
                <w:rFonts w:ascii="Calibri Light" w:hAnsi="Calibri Light" w:cs="Calibri Light"/>
                <w:color w:val="343434" w:themeColor="text1"/>
                <w:sz w:val="22"/>
                <w:szCs w:val="22"/>
              </w:rPr>
            </w:pPr>
            <w:r w:rsidRPr="2B4F5CAA">
              <w:rPr>
                <w:rFonts w:ascii="Calibri Light" w:hAnsi="Calibri Light" w:cs="Calibri Light"/>
                <w:color w:val="343434" w:themeColor="text1"/>
                <w:sz w:val="22"/>
                <w:szCs w:val="22"/>
              </w:rPr>
              <w:t>Proposed approach, methodology and workplan</w:t>
            </w:r>
            <w:r w:rsidR="7DDE2372" w:rsidRPr="2B4F5CAA">
              <w:rPr>
                <w:rFonts w:ascii="Calibri Light" w:hAnsi="Calibri Light" w:cs="Calibri Light"/>
                <w:color w:val="343434" w:themeColor="text1"/>
                <w:sz w:val="22"/>
                <w:szCs w:val="22"/>
              </w:rPr>
              <w:t xml:space="preserve"> </w:t>
            </w:r>
          </w:p>
        </w:tc>
        <w:tc>
          <w:tcPr>
            <w:tcW w:w="1701" w:type="dxa"/>
            <w:vMerge/>
            <w:vAlign w:val="center"/>
          </w:tcPr>
          <w:p w14:paraId="1BE6F4DB"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4DE43E2D" w14:textId="77777777" w:rsidTr="2B4F5CAA">
        <w:trPr>
          <w:trHeight w:val="289"/>
        </w:trPr>
        <w:tc>
          <w:tcPr>
            <w:tcW w:w="709" w:type="dxa"/>
            <w:tcBorders>
              <w:bottom w:val="single" w:sz="4" w:space="0" w:color="BFBFBF" w:themeColor="background1" w:themeShade="BF"/>
            </w:tcBorders>
            <w:vAlign w:val="center"/>
          </w:tcPr>
          <w:p w14:paraId="355E7275"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c)</w:t>
            </w:r>
          </w:p>
        </w:tc>
        <w:tc>
          <w:tcPr>
            <w:tcW w:w="7938" w:type="dxa"/>
            <w:tcBorders>
              <w:bottom w:val="single" w:sz="4" w:space="0" w:color="BFBFBF" w:themeColor="background1" w:themeShade="BF"/>
            </w:tcBorders>
          </w:tcPr>
          <w:p w14:paraId="0359B904" w14:textId="77777777" w:rsidR="0053739A" w:rsidRPr="00AE3727" w:rsidRDefault="0053739A" w:rsidP="0028735D">
            <w:pPr>
              <w:pStyle w:val="ListParagraph"/>
              <w:spacing w:before="20" w:after="20"/>
              <w:ind w:left="310" w:hanging="270"/>
              <w:rPr>
                <w:rFonts w:ascii="Calibri Light" w:eastAsia="Arial" w:hAnsi="Calibri Light" w:cs="Calibri Light"/>
                <w:sz w:val="22"/>
                <w:szCs w:val="22"/>
              </w:rPr>
            </w:pPr>
            <w:r w:rsidRPr="00AE3727">
              <w:rPr>
                <w:rFonts w:ascii="Calibri Light" w:hAnsi="Calibri Light" w:cs="Calibri Light"/>
                <w:color w:val="343434"/>
                <w:sz w:val="22"/>
                <w:szCs w:val="22"/>
              </w:rPr>
              <w:t>Identification of critical success factors</w:t>
            </w:r>
          </w:p>
        </w:tc>
        <w:tc>
          <w:tcPr>
            <w:tcW w:w="1701" w:type="dxa"/>
            <w:vMerge/>
            <w:vAlign w:val="center"/>
          </w:tcPr>
          <w:p w14:paraId="241B7F02"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346DD4FE" w14:textId="77777777" w:rsidTr="2B4F5CAA">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48322501"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46C27D57" w14:textId="77777777" w:rsidR="0053739A" w:rsidRPr="00AE3727" w:rsidRDefault="0053739A" w:rsidP="0028735D">
            <w:pPr>
              <w:spacing w:before="20" w:after="20"/>
              <w:rPr>
                <w:rFonts w:ascii="Calibri Light" w:hAnsi="Calibri Light" w:cs="Calibri Light"/>
                <w:b/>
                <w:bCs/>
              </w:rPr>
            </w:pPr>
            <w:r w:rsidRPr="00AE3727">
              <w:rPr>
                <w:rFonts w:ascii="Calibri Light" w:hAnsi="Calibri Light" w:cs="Calibri Light"/>
                <w:b/>
                <w:bCs/>
              </w:rPr>
              <w:t>Expertise and qualifications of Bidder personnel</w:t>
            </w:r>
          </w:p>
        </w:tc>
        <w:tc>
          <w:tcPr>
            <w:tcW w:w="1701" w:type="dxa"/>
            <w:vMerge w:val="restart"/>
            <w:vAlign w:val="center"/>
          </w:tcPr>
          <w:p w14:paraId="2E4F549D" w14:textId="4DF535C4" w:rsidR="0053739A" w:rsidRPr="00ED0AC4" w:rsidRDefault="0053739A" w:rsidP="0028735D">
            <w:pPr>
              <w:spacing w:before="60" w:after="60"/>
              <w:ind w:left="599" w:hanging="546"/>
              <w:jc w:val="center"/>
              <w:rPr>
                <w:rFonts w:ascii="Calibri Light" w:hAnsi="Calibri Light" w:cs="Calibri Light"/>
              </w:rPr>
            </w:pPr>
            <w:r w:rsidRPr="00ED0AC4">
              <w:rPr>
                <w:rFonts w:ascii="Calibri Light" w:hAnsi="Calibri Light" w:cs="Calibri Light"/>
              </w:rPr>
              <w:t>1</w:t>
            </w:r>
            <w:r w:rsidR="7D0D3872" w:rsidRPr="00ED0AC4">
              <w:rPr>
                <w:rFonts w:ascii="Calibri Light" w:hAnsi="Calibri Light" w:cs="Calibri Light"/>
              </w:rPr>
              <w:t>0</w:t>
            </w:r>
            <w:r w:rsidRPr="00D461AD">
              <w:rPr>
                <w:rFonts w:ascii="Calibri Light" w:hAnsi="Calibri Light" w:cs="Calibri Light"/>
              </w:rPr>
              <w:t>%</w:t>
            </w:r>
          </w:p>
        </w:tc>
      </w:tr>
      <w:tr w:rsidR="0053739A" w:rsidRPr="00A14CFB" w14:paraId="33F2CF4B" w14:textId="77777777" w:rsidTr="2B4F5CAA">
        <w:trPr>
          <w:trHeight w:val="285"/>
        </w:trPr>
        <w:tc>
          <w:tcPr>
            <w:tcW w:w="709" w:type="dxa"/>
            <w:tcBorders>
              <w:bottom w:val="single" w:sz="4" w:space="0" w:color="BFBFBF" w:themeColor="background1" w:themeShade="BF"/>
            </w:tcBorders>
            <w:vAlign w:val="center"/>
          </w:tcPr>
          <w:p w14:paraId="7490D276"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a)</w:t>
            </w:r>
          </w:p>
        </w:tc>
        <w:tc>
          <w:tcPr>
            <w:tcW w:w="7938" w:type="dxa"/>
            <w:tcBorders>
              <w:bottom w:val="single" w:sz="4" w:space="0" w:color="BFBFBF" w:themeColor="background1" w:themeShade="BF"/>
            </w:tcBorders>
          </w:tcPr>
          <w:p w14:paraId="72E6EFED" w14:textId="08A7D90C" w:rsidR="0053739A" w:rsidRPr="00AE3727" w:rsidRDefault="0053739A" w:rsidP="2B4F5CAA">
            <w:pPr>
              <w:spacing w:before="20" w:after="20"/>
              <w:ind w:left="27"/>
              <w:rPr>
                <w:rFonts w:ascii="Calibri Light" w:eastAsia="Times New Roman" w:hAnsi="Calibri Light" w:cs="Calibri Light"/>
                <w:color w:val="343434" w:themeColor="text1"/>
              </w:rPr>
            </w:pPr>
            <w:r w:rsidRPr="2B4F5CAA">
              <w:rPr>
                <w:rFonts w:ascii="Calibri Light" w:eastAsia="Times New Roman" w:hAnsi="Calibri Light" w:cs="Calibri Light"/>
                <w:color w:val="343434" w:themeColor="text1"/>
              </w:rPr>
              <w:t>Quality of team leader</w:t>
            </w:r>
            <w:r w:rsidR="6C547406" w:rsidRPr="2B4F5CAA">
              <w:rPr>
                <w:rFonts w:ascii="Calibri Light" w:eastAsia="Times New Roman" w:hAnsi="Calibri Light" w:cs="Calibri Light"/>
                <w:color w:val="343434" w:themeColor="text1"/>
              </w:rPr>
              <w:t xml:space="preserve"> and their relevant experience</w:t>
            </w:r>
          </w:p>
        </w:tc>
        <w:tc>
          <w:tcPr>
            <w:tcW w:w="1701" w:type="dxa"/>
            <w:vMerge/>
            <w:vAlign w:val="center"/>
          </w:tcPr>
          <w:p w14:paraId="208F4911"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743D826F" w14:textId="77777777" w:rsidTr="2B4F5CAA">
        <w:trPr>
          <w:trHeight w:val="247"/>
        </w:trPr>
        <w:tc>
          <w:tcPr>
            <w:tcW w:w="709" w:type="dxa"/>
            <w:tcBorders>
              <w:bottom w:val="single" w:sz="4" w:space="0" w:color="BFBFBF" w:themeColor="background1" w:themeShade="BF"/>
            </w:tcBorders>
            <w:vAlign w:val="center"/>
          </w:tcPr>
          <w:p w14:paraId="050739FB"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b)</w:t>
            </w:r>
          </w:p>
        </w:tc>
        <w:tc>
          <w:tcPr>
            <w:tcW w:w="7938" w:type="dxa"/>
            <w:tcBorders>
              <w:bottom w:val="single" w:sz="4" w:space="0" w:color="BFBFBF" w:themeColor="background1" w:themeShade="BF"/>
            </w:tcBorders>
          </w:tcPr>
          <w:p w14:paraId="0147FB79" w14:textId="2A3E52F7" w:rsidR="0053739A" w:rsidRPr="00ED0AC4" w:rsidRDefault="0053739A" w:rsidP="2B4F5CAA">
            <w:pPr>
              <w:spacing w:before="20" w:after="20"/>
              <w:ind w:left="27"/>
              <w:rPr>
                <w:rFonts w:ascii="Calibri Light" w:eastAsia="Times New Roman" w:hAnsi="Calibri Light" w:cs="Calibri Light"/>
                <w:color w:val="343434" w:themeColor="text1"/>
              </w:rPr>
            </w:pPr>
            <w:r w:rsidRPr="00ED0AC4">
              <w:rPr>
                <w:rFonts w:ascii="Calibri Light" w:eastAsia="Times New Roman" w:hAnsi="Calibri Light" w:cs="Calibri Light"/>
                <w:color w:val="343434" w:themeColor="text1"/>
              </w:rPr>
              <w:t>Quality of core team members</w:t>
            </w:r>
            <w:r w:rsidR="468F8F48" w:rsidRPr="00ED0AC4">
              <w:rPr>
                <w:rFonts w:ascii="Calibri Light" w:eastAsia="Times New Roman" w:hAnsi="Calibri Light" w:cs="Calibri Light"/>
                <w:color w:val="343434" w:themeColor="text1"/>
              </w:rPr>
              <w:t xml:space="preserve"> and their </w:t>
            </w:r>
            <w:r w:rsidR="6E7B2647" w:rsidRPr="00ED0AC4">
              <w:rPr>
                <w:rFonts w:ascii="Calibri Light" w:eastAsia="Times New Roman" w:hAnsi="Calibri Light" w:cs="Calibri Light"/>
                <w:color w:val="343434" w:themeColor="text1"/>
              </w:rPr>
              <w:t>experience</w:t>
            </w:r>
            <w:r w:rsidR="468F8F48" w:rsidRPr="00ED0AC4">
              <w:rPr>
                <w:rFonts w:ascii="Calibri Light" w:eastAsia="Times New Roman" w:hAnsi="Calibri Light" w:cs="Calibri Light"/>
                <w:color w:val="343434" w:themeColor="text1"/>
              </w:rPr>
              <w:t xml:space="preserve"> in working for organization that are </w:t>
            </w:r>
            <w:proofErr w:type="gramStart"/>
            <w:r w:rsidR="468F8F48" w:rsidRPr="00ED0AC4">
              <w:rPr>
                <w:rFonts w:ascii="Calibri Light" w:eastAsia="Times New Roman" w:hAnsi="Calibri Light" w:cs="Calibri Light"/>
                <w:color w:val="343434" w:themeColor="text1"/>
              </w:rPr>
              <w:t>similar to</w:t>
            </w:r>
            <w:proofErr w:type="gramEnd"/>
            <w:r w:rsidR="468F8F48" w:rsidRPr="00ED0AC4">
              <w:rPr>
                <w:rFonts w:ascii="Calibri Light" w:eastAsia="Times New Roman" w:hAnsi="Calibri Light" w:cs="Calibri Light"/>
                <w:color w:val="343434" w:themeColor="text1"/>
              </w:rPr>
              <w:t xml:space="preserve"> </w:t>
            </w:r>
            <w:r w:rsidR="00D461AD" w:rsidRPr="00ED0AC4">
              <w:rPr>
                <w:rFonts w:ascii="Calibri Light" w:eastAsia="Times New Roman" w:hAnsi="Calibri Light" w:cs="Calibri Light"/>
                <w:color w:val="343434" w:themeColor="text1"/>
              </w:rPr>
              <w:t>IFFIm</w:t>
            </w:r>
          </w:p>
        </w:tc>
        <w:tc>
          <w:tcPr>
            <w:tcW w:w="1701" w:type="dxa"/>
            <w:vMerge/>
            <w:vAlign w:val="center"/>
          </w:tcPr>
          <w:p w14:paraId="418707A8"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71210986" w14:textId="77777777" w:rsidTr="2B4F5CAA">
        <w:trPr>
          <w:trHeight w:val="208"/>
        </w:trPr>
        <w:tc>
          <w:tcPr>
            <w:tcW w:w="709" w:type="dxa"/>
            <w:tcBorders>
              <w:bottom w:val="single" w:sz="4" w:space="0" w:color="BFBFBF" w:themeColor="background1" w:themeShade="BF"/>
            </w:tcBorders>
            <w:vAlign w:val="center"/>
          </w:tcPr>
          <w:p w14:paraId="76C1CFC9"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c)</w:t>
            </w:r>
          </w:p>
        </w:tc>
        <w:tc>
          <w:tcPr>
            <w:tcW w:w="7938" w:type="dxa"/>
            <w:tcBorders>
              <w:bottom w:val="single" w:sz="4" w:space="0" w:color="BFBFBF" w:themeColor="background1" w:themeShade="BF"/>
            </w:tcBorders>
          </w:tcPr>
          <w:p w14:paraId="044D4EC7" w14:textId="34018AA6" w:rsidR="0053739A" w:rsidRPr="00ED0AC4" w:rsidRDefault="42B422AA" w:rsidP="2B4F5CAA">
            <w:pPr>
              <w:spacing w:before="20" w:after="20"/>
              <w:rPr>
                <w:rFonts w:ascii="Calibri Light" w:eastAsia="Times New Roman" w:hAnsi="Calibri Light" w:cs="Calibri Light"/>
                <w:color w:val="343434" w:themeColor="text1"/>
              </w:rPr>
            </w:pPr>
            <w:r w:rsidRPr="00ED0AC4">
              <w:rPr>
                <w:rFonts w:ascii="Calibri Light" w:eastAsia="Times New Roman" w:hAnsi="Calibri Light" w:cs="Calibri Light"/>
                <w:color w:val="343434" w:themeColor="text1"/>
              </w:rPr>
              <w:t>Team member knowledge and experience on country- cofinancing</w:t>
            </w:r>
          </w:p>
        </w:tc>
        <w:tc>
          <w:tcPr>
            <w:tcW w:w="1701" w:type="dxa"/>
            <w:vMerge/>
            <w:vAlign w:val="center"/>
          </w:tcPr>
          <w:p w14:paraId="24D3EC68"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26BD8582" w14:textId="77777777" w:rsidTr="2B4F5CAA">
        <w:trPr>
          <w:trHeight w:val="255"/>
        </w:trPr>
        <w:tc>
          <w:tcPr>
            <w:tcW w:w="709" w:type="dxa"/>
            <w:shd w:val="clear" w:color="auto" w:fill="F2F2F2" w:themeFill="background1" w:themeFillShade="F2"/>
            <w:vAlign w:val="center"/>
          </w:tcPr>
          <w:p w14:paraId="1B775F48" w14:textId="77777777" w:rsidR="0053739A" w:rsidRPr="000C31D7" w:rsidRDefault="0053739A" w:rsidP="0028735D">
            <w:pPr>
              <w:spacing w:before="20" w:after="20"/>
              <w:ind w:left="599" w:hanging="546"/>
              <w:jc w:val="center"/>
              <w:rPr>
                <w:rFonts w:ascii="Calibri Light" w:hAnsi="Calibri Light" w:cs="Calibri Light"/>
              </w:rPr>
            </w:pPr>
            <w:r w:rsidRPr="2B4F5CAA">
              <w:rPr>
                <w:rFonts w:ascii="Calibri Light" w:hAnsi="Calibri Light" w:cs="Calibri Light"/>
              </w:rPr>
              <w:t>3.</w:t>
            </w:r>
          </w:p>
        </w:tc>
        <w:tc>
          <w:tcPr>
            <w:tcW w:w="7938" w:type="dxa"/>
            <w:shd w:val="clear" w:color="auto" w:fill="F2F2F2" w:themeFill="background1" w:themeFillShade="F2"/>
            <w:vAlign w:val="center"/>
          </w:tcPr>
          <w:p w14:paraId="4D8EFB89" w14:textId="468C7C02" w:rsidR="0053739A" w:rsidRPr="00ED0AC4" w:rsidRDefault="0053739A" w:rsidP="0028735D">
            <w:pPr>
              <w:spacing w:before="20" w:after="20"/>
              <w:ind w:left="599" w:hanging="546"/>
              <w:rPr>
                <w:rFonts w:ascii="Calibri Light" w:hAnsi="Calibri Light" w:cs="Calibri Light"/>
                <w:b/>
                <w:bCs/>
              </w:rPr>
            </w:pPr>
            <w:r w:rsidRPr="00ED0AC4">
              <w:rPr>
                <w:rFonts w:ascii="Calibri Light" w:hAnsi="Calibri Light" w:cs="Calibri Light"/>
                <w:b/>
                <w:bCs/>
              </w:rPr>
              <w:t xml:space="preserve">Proposed team structure </w:t>
            </w:r>
          </w:p>
        </w:tc>
        <w:tc>
          <w:tcPr>
            <w:tcW w:w="1701" w:type="dxa"/>
            <w:vMerge w:val="restart"/>
            <w:vAlign w:val="center"/>
          </w:tcPr>
          <w:p w14:paraId="0154A152" w14:textId="77777777" w:rsidR="0053739A" w:rsidRPr="00ED0AC4" w:rsidRDefault="0053739A" w:rsidP="0028735D">
            <w:pPr>
              <w:spacing w:before="60" w:after="60"/>
              <w:ind w:left="599" w:hanging="546"/>
              <w:jc w:val="center"/>
              <w:rPr>
                <w:rFonts w:ascii="Calibri Light" w:hAnsi="Calibri Light" w:cs="Calibri Light"/>
              </w:rPr>
            </w:pPr>
            <w:r w:rsidRPr="00ED0AC4">
              <w:rPr>
                <w:rFonts w:ascii="Calibri Light" w:hAnsi="Calibri Light" w:cs="Calibri Light"/>
              </w:rPr>
              <w:t>5%</w:t>
            </w:r>
          </w:p>
        </w:tc>
      </w:tr>
      <w:tr w:rsidR="0053739A" w:rsidRPr="00A14CFB" w14:paraId="492E9BB7" w14:textId="77777777" w:rsidTr="2B4F5CAA">
        <w:trPr>
          <w:trHeight w:val="300"/>
        </w:trPr>
        <w:tc>
          <w:tcPr>
            <w:tcW w:w="709" w:type="dxa"/>
            <w:vAlign w:val="center"/>
          </w:tcPr>
          <w:p w14:paraId="4FB780FA" w14:textId="77777777" w:rsidR="0053739A" w:rsidRPr="000C31D7" w:rsidRDefault="0053739A" w:rsidP="0028735D">
            <w:pPr>
              <w:spacing w:before="20" w:after="20"/>
              <w:jc w:val="center"/>
              <w:rPr>
                <w:rFonts w:ascii="Calibri Light" w:hAnsi="Calibri Light" w:cs="Calibri Light"/>
              </w:rPr>
            </w:pPr>
            <w:r w:rsidRPr="2B4F5CAA">
              <w:rPr>
                <w:rFonts w:ascii="Calibri Light" w:hAnsi="Calibri Light" w:cs="Calibri Light"/>
              </w:rPr>
              <w:t>a)</w:t>
            </w:r>
          </w:p>
        </w:tc>
        <w:tc>
          <w:tcPr>
            <w:tcW w:w="7938" w:type="dxa"/>
          </w:tcPr>
          <w:p w14:paraId="4DDBD75D" w14:textId="110A87A5" w:rsidR="0053739A" w:rsidRPr="00ED0AC4" w:rsidRDefault="00D461AD" w:rsidP="2B4F5CAA">
            <w:pPr>
              <w:spacing w:before="20" w:after="20"/>
              <w:rPr>
                <w:rFonts w:ascii="Calibri Light" w:eastAsia="Times New Roman" w:hAnsi="Calibri Light" w:cs="Calibri Light"/>
                <w:color w:val="343434" w:themeColor="text1"/>
              </w:rPr>
            </w:pPr>
            <w:r w:rsidRPr="00ED0AC4">
              <w:rPr>
                <w:rFonts w:ascii="Calibri Light" w:eastAsia="Times New Roman" w:hAnsi="Calibri Light" w:cs="Calibri Light"/>
                <w:color w:val="343434" w:themeColor="text1"/>
              </w:rPr>
              <w:t xml:space="preserve">Proposed </w:t>
            </w:r>
            <w:r>
              <w:rPr>
                <w:rFonts w:ascii="Calibri Light" w:eastAsia="Times New Roman" w:hAnsi="Calibri Light" w:cs="Calibri Light"/>
                <w:color w:val="343434" w:themeColor="text1"/>
              </w:rPr>
              <w:t>t</w:t>
            </w:r>
            <w:r w:rsidRPr="00ED0AC4">
              <w:rPr>
                <w:rFonts w:ascii="Calibri Light" w:eastAsia="Times New Roman" w:hAnsi="Calibri Light" w:cs="Calibri Light"/>
                <w:color w:val="343434" w:themeColor="text1"/>
              </w:rPr>
              <w:t>eam</w:t>
            </w:r>
            <w:r w:rsidR="3468A4E8" w:rsidRPr="00ED0AC4">
              <w:rPr>
                <w:rFonts w:ascii="Calibri Light" w:eastAsia="Times New Roman" w:hAnsi="Calibri Light" w:cs="Calibri Light"/>
                <w:color w:val="343434" w:themeColor="text1"/>
              </w:rPr>
              <w:t xml:space="preserve"> structure and definition of roles and responsibilities of each proposed staff</w:t>
            </w:r>
            <w:r w:rsidR="000651FA">
              <w:rPr>
                <w:rFonts w:ascii="Calibri Light" w:eastAsia="Times New Roman" w:hAnsi="Calibri Light" w:cs="Calibri Light"/>
                <w:color w:val="343434" w:themeColor="text1"/>
              </w:rPr>
              <w:t>.</w:t>
            </w:r>
          </w:p>
        </w:tc>
        <w:tc>
          <w:tcPr>
            <w:tcW w:w="1701" w:type="dxa"/>
            <w:vMerge/>
            <w:vAlign w:val="center"/>
          </w:tcPr>
          <w:p w14:paraId="05E1F988" w14:textId="77777777" w:rsidR="0053739A" w:rsidRPr="00ED0AC4" w:rsidRDefault="0053739A" w:rsidP="0028735D">
            <w:pPr>
              <w:spacing w:before="60" w:after="60"/>
              <w:ind w:left="599" w:hanging="546"/>
              <w:jc w:val="center"/>
              <w:rPr>
                <w:rFonts w:ascii="Calibri Light" w:hAnsi="Calibri Light" w:cs="Calibri Light"/>
              </w:rPr>
            </w:pPr>
          </w:p>
        </w:tc>
      </w:tr>
      <w:tr w:rsidR="0053739A" w:rsidRPr="00A14CFB" w14:paraId="1F95082E" w14:textId="77777777" w:rsidTr="00D461AD">
        <w:trPr>
          <w:trHeight w:val="274"/>
        </w:trPr>
        <w:tc>
          <w:tcPr>
            <w:tcW w:w="709" w:type="dxa"/>
            <w:vAlign w:val="center"/>
          </w:tcPr>
          <w:p w14:paraId="1C1895FF" w14:textId="77777777" w:rsidR="0053739A" w:rsidRPr="00ED0AC4" w:rsidRDefault="0053739A" w:rsidP="0028735D">
            <w:pPr>
              <w:spacing w:before="20" w:after="20"/>
              <w:jc w:val="center"/>
              <w:rPr>
                <w:rFonts w:ascii="Calibri Light" w:hAnsi="Calibri Light" w:cs="Calibri Light"/>
              </w:rPr>
            </w:pPr>
            <w:r w:rsidRPr="00ED0AC4">
              <w:rPr>
                <w:rFonts w:ascii="Calibri Light" w:hAnsi="Calibri Light" w:cs="Calibri Light"/>
              </w:rPr>
              <w:t>b</w:t>
            </w:r>
            <w:r w:rsidRPr="00D461AD">
              <w:rPr>
                <w:rFonts w:ascii="Calibri Light" w:hAnsi="Calibri Light" w:cs="Calibri Light"/>
              </w:rPr>
              <w:t>)</w:t>
            </w:r>
          </w:p>
        </w:tc>
        <w:tc>
          <w:tcPr>
            <w:tcW w:w="7938" w:type="dxa"/>
          </w:tcPr>
          <w:p w14:paraId="763F1B4B" w14:textId="2E1C5C37" w:rsidR="0053739A" w:rsidRPr="00ED0AC4" w:rsidRDefault="0053739A" w:rsidP="0028735D">
            <w:pPr>
              <w:spacing w:before="20" w:after="20"/>
              <w:ind w:left="27"/>
              <w:rPr>
                <w:rFonts w:ascii="Calibri Light" w:hAnsi="Calibri Light" w:cs="Calibri Light"/>
              </w:rPr>
            </w:pPr>
            <w:r w:rsidRPr="00ED0AC4">
              <w:rPr>
                <w:rFonts w:ascii="Calibri Light" w:eastAsia="Times New Roman" w:hAnsi="Calibri Light" w:cs="Calibri Light"/>
                <w:color w:val="343434" w:themeColor="text1"/>
              </w:rPr>
              <w:t>Availability of the team members</w:t>
            </w:r>
            <w:r w:rsidR="000651FA">
              <w:rPr>
                <w:rFonts w:ascii="Calibri Light" w:eastAsia="Times New Roman" w:hAnsi="Calibri Light" w:cs="Calibri Light"/>
                <w:color w:val="343434" w:themeColor="text1"/>
              </w:rPr>
              <w:t>.</w:t>
            </w:r>
          </w:p>
        </w:tc>
        <w:tc>
          <w:tcPr>
            <w:tcW w:w="1701" w:type="dxa"/>
            <w:vMerge/>
            <w:vAlign w:val="center"/>
          </w:tcPr>
          <w:p w14:paraId="6E070D45" w14:textId="77777777" w:rsidR="0053739A" w:rsidRPr="00ED0AC4" w:rsidRDefault="0053739A" w:rsidP="0028735D">
            <w:pPr>
              <w:spacing w:before="60" w:after="60"/>
              <w:ind w:left="599" w:hanging="546"/>
              <w:jc w:val="center"/>
              <w:rPr>
                <w:rFonts w:ascii="Calibri Light" w:hAnsi="Calibri Light" w:cs="Calibri Light"/>
              </w:rPr>
            </w:pPr>
          </w:p>
        </w:tc>
      </w:tr>
      <w:tr w:rsidR="0049132F" w:rsidRPr="00A14CFB" w14:paraId="3D23CE62" w14:textId="77777777" w:rsidTr="2B4F5CAA">
        <w:trPr>
          <w:trHeight w:val="189"/>
        </w:trPr>
        <w:tc>
          <w:tcPr>
            <w:tcW w:w="709" w:type="dxa"/>
            <w:shd w:val="clear" w:color="auto" w:fill="F2F2F2" w:themeFill="background1" w:themeFillShade="F2"/>
            <w:vAlign w:val="center"/>
          </w:tcPr>
          <w:p w14:paraId="336786C8" w14:textId="77777777" w:rsidR="0049132F" w:rsidRPr="000C31D7" w:rsidRDefault="50C9307B" w:rsidP="0028735D">
            <w:pPr>
              <w:spacing w:before="20" w:after="20"/>
              <w:ind w:left="599" w:hanging="546"/>
              <w:jc w:val="center"/>
              <w:rPr>
                <w:rFonts w:ascii="Calibri Light" w:hAnsi="Calibri Light" w:cs="Calibri Light"/>
              </w:rPr>
            </w:pPr>
            <w:r w:rsidRPr="2B4F5CAA">
              <w:rPr>
                <w:rFonts w:ascii="Calibri Light" w:hAnsi="Calibri Light" w:cs="Calibri Light"/>
              </w:rPr>
              <w:t>4.</w:t>
            </w:r>
          </w:p>
        </w:tc>
        <w:tc>
          <w:tcPr>
            <w:tcW w:w="7938" w:type="dxa"/>
            <w:shd w:val="clear" w:color="auto" w:fill="F2F2F2" w:themeFill="background1" w:themeFillShade="F2"/>
            <w:vAlign w:val="center"/>
          </w:tcPr>
          <w:p w14:paraId="25AA77BB" w14:textId="77777777" w:rsidR="0049132F" w:rsidRPr="00ED0AC4" w:rsidRDefault="0049132F" w:rsidP="0028735D">
            <w:pPr>
              <w:spacing w:before="20" w:after="20"/>
              <w:ind w:left="599" w:hanging="546"/>
              <w:rPr>
                <w:rFonts w:ascii="Calibri Light" w:hAnsi="Calibri Light" w:cs="Calibri Light"/>
                <w:b/>
                <w:bCs/>
              </w:rPr>
            </w:pPr>
            <w:r w:rsidRPr="00ED0AC4">
              <w:rPr>
                <w:rFonts w:ascii="Calibri Light" w:hAnsi="Calibri Light" w:cs="Calibri Light"/>
                <w:b/>
                <w:bCs/>
              </w:rPr>
              <w:t>Experience and capabilities</w:t>
            </w:r>
          </w:p>
        </w:tc>
        <w:tc>
          <w:tcPr>
            <w:tcW w:w="1701" w:type="dxa"/>
            <w:vMerge w:val="restart"/>
            <w:vAlign w:val="center"/>
          </w:tcPr>
          <w:p w14:paraId="0AF78FD1" w14:textId="531C8295" w:rsidR="0049132F" w:rsidRPr="00ED0AC4" w:rsidRDefault="7D0D3872" w:rsidP="0028735D">
            <w:pPr>
              <w:spacing w:before="60" w:after="60"/>
              <w:ind w:left="599" w:hanging="546"/>
              <w:jc w:val="center"/>
              <w:rPr>
                <w:rFonts w:ascii="Calibri Light" w:hAnsi="Calibri Light" w:cs="Calibri Light"/>
              </w:rPr>
            </w:pPr>
            <w:r w:rsidRPr="00ED0AC4">
              <w:rPr>
                <w:rFonts w:ascii="Calibri Light" w:hAnsi="Calibri Light" w:cs="Calibri Light"/>
              </w:rPr>
              <w:t>4</w:t>
            </w:r>
            <w:r w:rsidR="50C9307B" w:rsidRPr="00ED0AC4">
              <w:rPr>
                <w:rFonts w:ascii="Calibri Light" w:hAnsi="Calibri Light" w:cs="Calibri Light"/>
              </w:rPr>
              <w:t>5</w:t>
            </w:r>
            <w:r w:rsidR="50C9307B" w:rsidRPr="00D461AD">
              <w:rPr>
                <w:rFonts w:ascii="Calibri Light" w:hAnsi="Calibri Light" w:cs="Calibri Light"/>
              </w:rPr>
              <w:t>%</w:t>
            </w:r>
          </w:p>
          <w:p w14:paraId="17C008F1" w14:textId="5654F5DA" w:rsidR="0049132F" w:rsidRPr="00ED0AC4" w:rsidRDefault="50C9307B" w:rsidP="0028735D">
            <w:pPr>
              <w:spacing w:before="60" w:after="60"/>
              <w:ind w:left="599" w:hanging="546"/>
              <w:jc w:val="center"/>
              <w:rPr>
                <w:rFonts w:ascii="Calibri Light" w:hAnsi="Calibri Light" w:cs="Calibri Light"/>
              </w:rPr>
            </w:pPr>
            <w:r w:rsidRPr="00D461AD">
              <w:rPr>
                <w:rFonts w:ascii="Calibri Light" w:hAnsi="Calibri Light" w:cs="Calibri Light"/>
              </w:rPr>
              <w:t xml:space="preserve"> </w:t>
            </w:r>
          </w:p>
        </w:tc>
      </w:tr>
      <w:tr w:rsidR="0049132F" w:rsidRPr="00A14CFB" w14:paraId="175FF294" w14:textId="77777777" w:rsidTr="2B4F5CAA">
        <w:trPr>
          <w:trHeight w:val="257"/>
        </w:trPr>
        <w:tc>
          <w:tcPr>
            <w:tcW w:w="709" w:type="dxa"/>
            <w:vAlign w:val="center"/>
          </w:tcPr>
          <w:p w14:paraId="21B14E5C" w14:textId="77777777" w:rsidR="0049132F" w:rsidRPr="000C31D7" w:rsidRDefault="50C9307B" w:rsidP="0028735D">
            <w:pPr>
              <w:spacing w:before="20" w:after="20"/>
              <w:jc w:val="center"/>
              <w:rPr>
                <w:rFonts w:ascii="Calibri Light" w:hAnsi="Calibri Light" w:cs="Calibri Light"/>
              </w:rPr>
            </w:pPr>
            <w:r w:rsidRPr="2B4F5CAA">
              <w:rPr>
                <w:rFonts w:ascii="Calibri Light" w:hAnsi="Calibri Light" w:cs="Calibri Light"/>
              </w:rPr>
              <w:t>a)</w:t>
            </w:r>
          </w:p>
        </w:tc>
        <w:tc>
          <w:tcPr>
            <w:tcW w:w="7938" w:type="dxa"/>
          </w:tcPr>
          <w:p w14:paraId="2A17E136" w14:textId="3A30CFA2" w:rsidR="0049132F" w:rsidRPr="00ED0AC4" w:rsidRDefault="50C9307B" w:rsidP="0028735D">
            <w:pPr>
              <w:spacing w:before="20" w:after="20"/>
              <w:ind w:left="27"/>
              <w:rPr>
                <w:rFonts w:ascii="Calibri Light" w:hAnsi="Calibri Light" w:cs="Calibri Light"/>
              </w:rPr>
            </w:pPr>
            <w:r w:rsidRPr="00ED0AC4">
              <w:rPr>
                <w:rFonts w:ascii="Calibri Light" w:eastAsia="Times New Roman" w:hAnsi="Calibri Light" w:cs="Calibri Light"/>
                <w:color w:val="343434" w:themeColor="text1"/>
              </w:rPr>
              <w:t>Demonstrated strong track record in</w:t>
            </w:r>
            <w:r w:rsidR="2E742934" w:rsidRPr="00ED0AC4">
              <w:rPr>
                <w:rFonts w:ascii="Calibri Light" w:eastAsia="Times New Roman" w:hAnsi="Calibri Light" w:cs="Calibri Light"/>
                <w:color w:val="343434" w:themeColor="text1"/>
              </w:rPr>
              <w:t xml:space="preserve"> reviewing and</w:t>
            </w:r>
            <w:r w:rsidRPr="00ED0AC4">
              <w:rPr>
                <w:rFonts w:ascii="Calibri Light" w:eastAsia="Times New Roman" w:hAnsi="Calibri Light" w:cs="Calibri Light"/>
                <w:color w:val="343434" w:themeColor="text1"/>
              </w:rPr>
              <w:t xml:space="preserve"> </w:t>
            </w:r>
            <w:r w:rsidR="1CBC7E85" w:rsidRPr="00ED0AC4">
              <w:rPr>
                <w:rFonts w:ascii="Calibri Light" w:eastAsia="Times New Roman" w:hAnsi="Calibri Light" w:cs="Calibri Light"/>
                <w:color w:val="343434" w:themeColor="text1"/>
              </w:rPr>
              <w:t xml:space="preserve">analysing, </w:t>
            </w:r>
            <w:r w:rsidR="2E742934" w:rsidRPr="00ED0AC4">
              <w:rPr>
                <w:rFonts w:ascii="Calibri Light" w:eastAsia="Times New Roman" w:hAnsi="Calibri Light" w:cs="Calibri Light"/>
                <w:color w:val="343434" w:themeColor="text1"/>
              </w:rPr>
              <w:t xml:space="preserve">and/or </w:t>
            </w:r>
            <w:r w:rsidRPr="00ED0AC4">
              <w:rPr>
                <w:rFonts w:ascii="Calibri Light" w:eastAsia="Times New Roman" w:hAnsi="Calibri Light" w:cs="Calibri Light"/>
                <w:color w:val="343434" w:themeColor="text1"/>
              </w:rPr>
              <w:t xml:space="preserve">designing </w:t>
            </w:r>
            <w:r w:rsidR="3DD0D81A" w:rsidRPr="00ED0AC4">
              <w:rPr>
                <w:rFonts w:ascii="Calibri Light" w:eastAsia="Times New Roman" w:hAnsi="Calibri Light" w:cs="Calibri Light"/>
                <w:color w:val="343434" w:themeColor="text1"/>
              </w:rPr>
              <w:t>and</w:t>
            </w:r>
            <w:r w:rsidR="26F24215" w:rsidRPr="00ED0AC4">
              <w:rPr>
                <w:rFonts w:ascii="Calibri Light" w:eastAsia="Times New Roman" w:hAnsi="Calibri Light" w:cs="Calibri Light"/>
                <w:color w:val="343434" w:themeColor="text1"/>
              </w:rPr>
              <w:t xml:space="preserve"> </w:t>
            </w:r>
            <w:r w:rsidRPr="00ED0AC4">
              <w:rPr>
                <w:rFonts w:ascii="Calibri Light" w:eastAsia="Times New Roman" w:hAnsi="Calibri Light" w:cs="Calibri Light"/>
                <w:color w:val="343434" w:themeColor="text1"/>
              </w:rPr>
              <w:t xml:space="preserve">implementing successful, pioneering initiatives in </w:t>
            </w:r>
            <w:r w:rsidR="2B365661" w:rsidRPr="00ED0AC4">
              <w:rPr>
                <w:rFonts w:ascii="Calibri Light" w:eastAsia="Times New Roman" w:hAnsi="Calibri Light" w:cs="Calibri Light"/>
                <w:color w:val="343434" w:themeColor="text1"/>
              </w:rPr>
              <w:t xml:space="preserve">innovative </w:t>
            </w:r>
            <w:r w:rsidRPr="00ED0AC4">
              <w:rPr>
                <w:rFonts w:ascii="Calibri Light" w:eastAsia="Times New Roman" w:hAnsi="Calibri Light" w:cs="Calibri Light"/>
                <w:color w:val="343434" w:themeColor="text1"/>
              </w:rPr>
              <w:t xml:space="preserve">finance, with </w:t>
            </w:r>
            <w:proofErr w:type="gramStart"/>
            <w:r w:rsidRPr="00ED0AC4">
              <w:rPr>
                <w:rFonts w:ascii="Calibri Light" w:eastAsia="Times New Roman" w:hAnsi="Calibri Light" w:cs="Calibri Light"/>
                <w:color w:val="343434" w:themeColor="text1"/>
              </w:rPr>
              <w:t>particular expertise</w:t>
            </w:r>
            <w:proofErr w:type="gramEnd"/>
            <w:r w:rsidRPr="00ED0AC4">
              <w:rPr>
                <w:rFonts w:ascii="Calibri Light" w:eastAsia="Times New Roman" w:hAnsi="Calibri Light" w:cs="Calibri Light"/>
                <w:color w:val="343434" w:themeColor="text1"/>
              </w:rPr>
              <w:t xml:space="preserve"> in fund management, innovative financing structures, blended finance mechanisms</w:t>
            </w:r>
            <w:r w:rsidR="74291E84" w:rsidRPr="00ED0AC4">
              <w:rPr>
                <w:rFonts w:ascii="Calibri Light" w:eastAsia="Times New Roman" w:hAnsi="Calibri Light" w:cs="Calibri Light"/>
                <w:color w:val="343434" w:themeColor="text1"/>
              </w:rPr>
              <w:t xml:space="preserve"> </w:t>
            </w:r>
            <w:r w:rsidR="2A223E09" w:rsidRPr="00ED0AC4">
              <w:rPr>
                <w:rFonts w:ascii="Calibri Light" w:eastAsia="Times New Roman" w:hAnsi="Calibri Light" w:cs="Calibri Light"/>
                <w:color w:val="343434" w:themeColor="text1"/>
              </w:rPr>
              <w:t xml:space="preserve">or </w:t>
            </w:r>
            <w:r w:rsidR="74291E84" w:rsidRPr="00ED0AC4">
              <w:rPr>
                <w:rFonts w:ascii="Calibri Light" w:eastAsia="Times New Roman" w:hAnsi="Calibri Light" w:cs="Calibri Light"/>
                <w:color w:val="343434" w:themeColor="text1"/>
              </w:rPr>
              <w:t>use of philanthropic and family office funds</w:t>
            </w:r>
          </w:p>
        </w:tc>
        <w:tc>
          <w:tcPr>
            <w:tcW w:w="1701" w:type="dxa"/>
            <w:vMerge/>
            <w:vAlign w:val="center"/>
          </w:tcPr>
          <w:p w14:paraId="71279A86" w14:textId="7320AD91" w:rsidR="0049132F" w:rsidRPr="001E686A" w:rsidRDefault="0049132F" w:rsidP="0028735D">
            <w:pPr>
              <w:spacing w:before="60" w:after="60"/>
              <w:ind w:left="599" w:hanging="546"/>
              <w:jc w:val="center"/>
              <w:rPr>
                <w:rFonts w:ascii="Calibri Light" w:hAnsi="Calibri Light" w:cs="Calibri Light"/>
                <w:highlight w:val="yellow"/>
              </w:rPr>
            </w:pPr>
          </w:p>
        </w:tc>
      </w:tr>
      <w:tr w:rsidR="0049132F" w:rsidRPr="00A14CFB" w14:paraId="517ADE35" w14:textId="77777777" w:rsidTr="2B4F5CAA">
        <w:trPr>
          <w:trHeight w:val="233"/>
        </w:trPr>
        <w:tc>
          <w:tcPr>
            <w:tcW w:w="709" w:type="dxa"/>
            <w:vAlign w:val="center"/>
          </w:tcPr>
          <w:p w14:paraId="56E9E0D2" w14:textId="77777777" w:rsidR="0049132F" w:rsidRPr="000C31D7" w:rsidRDefault="50C9307B" w:rsidP="0028735D">
            <w:pPr>
              <w:spacing w:before="20" w:after="20"/>
              <w:jc w:val="center"/>
              <w:rPr>
                <w:rFonts w:ascii="Calibri Light" w:hAnsi="Calibri Light" w:cs="Calibri Light"/>
              </w:rPr>
            </w:pPr>
            <w:r w:rsidRPr="2B4F5CAA">
              <w:rPr>
                <w:rFonts w:ascii="Calibri Light" w:hAnsi="Calibri Light" w:cs="Calibri Light"/>
              </w:rPr>
              <w:t>b)</w:t>
            </w:r>
          </w:p>
        </w:tc>
        <w:tc>
          <w:tcPr>
            <w:tcW w:w="7938" w:type="dxa"/>
          </w:tcPr>
          <w:p w14:paraId="6562B5F3" w14:textId="7D9A3EB5" w:rsidR="0049132F" w:rsidRPr="00D461AD" w:rsidRDefault="0049132F" w:rsidP="0028735D">
            <w:pPr>
              <w:spacing w:before="20" w:after="20"/>
              <w:ind w:left="27"/>
              <w:rPr>
                <w:rFonts w:ascii="Calibri Light" w:hAnsi="Calibri Light" w:cs="Calibri Light"/>
              </w:rPr>
            </w:pPr>
            <w:r w:rsidRPr="00ED0AC4">
              <w:rPr>
                <w:rFonts w:ascii="Calibri Light" w:eastAsia="Times New Roman" w:hAnsi="Calibri Light" w:cs="Calibri Light"/>
                <w:color w:val="343434"/>
              </w:rPr>
              <w:t>Reference list with short description of previous projects worked on which may be relevant in this case</w:t>
            </w:r>
          </w:p>
        </w:tc>
        <w:tc>
          <w:tcPr>
            <w:tcW w:w="1701" w:type="dxa"/>
            <w:vMerge/>
            <w:vAlign w:val="center"/>
          </w:tcPr>
          <w:p w14:paraId="16EB0711" w14:textId="0DC21821" w:rsidR="0049132F" w:rsidRPr="001E686A" w:rsidRDefault="0049132F" w:rsidP="0028735D">
            <w:pPr>
              <w:spacing w:before="60" w:after="60"/>
              <w:ind w:left="599" w:hanging="546"/>
              <w:jc w:val="center"/>
              <w:rPr>
                <w:rFonts w:ascii="Calibri Light" w:hAnsi="Calibri Light" w:cs="Calibri Light"/>
                <w:highlight w:val="yellow"/>
              </w:rPr>
            </w:pPr>
          </w:p>
        </w:tc>
      </w:tr>
      <w:tr w:rsidR="0049132F" w:rsidRPr="00A14CFB" w14:paraId="1F7E4517" w14:textId="77777777" w:rsidTr="2B4F5CAA">
        <w:trPr>
          <w:trHeight w:val="233"/>
        </w:trPr>
        <w:tc>
          <w:tcPr>
            <w:tcW w:w="709" w:type="dxa"/>
            <w:vAlign w:val="center"/>
          </w:tcPr>
          <w:p w14:paraId="71AB7895" w14:textId="77777777" w:rsidR="0049132F" w:rsidRPr="00262089" w:rsidRDefault="50C9307B" w:rsidP="0028735D">
            <w:pPr>
              <w:spacing w:before="20" w:after="20"/>
              <w:jc w:val="center"/>
              <w:rPr>
                <w:rFonts w:ascii="Calibri Light" w:hAnsi="Calibri Light" w:cs="Calibri Light"/>
              </w:rPr>
            </w:pPr>
            <w:r w:rsidRPr="2B4F5CAA">
              <w:rPr>
                <w:rFonts w:ascii="Calibri Light" w:hAnsi="Calibri Light" w:cs="Calibri Light"/>
              </w:rPr>
              <w:t>c)</w:t>
            </w:r>
          </w:p>
        </w:tc>
        <w:tc>
          <w:tcPr>
            <w:tcW w:w="7938" w:type="dxa"/>
          </w:tcPr>
          <w:p w14:paraId="5A3DEA75" w14:textId="2CD51E9D" w:rsidR="0049132F" w:rsidRPr="00ED0AC4" w:rsidRDefault="003156DD" w:rsidP="0028735D">
            <w:pPr>
              <w:spacing w:before="20" w:after="20"/>
              <w:ind w:left="27"/>
              <w:rPr>
                <w:rFonts w:ascii="Calibri Light" w:eastAsia="Times New Roman" w:hAnsi="Calibri Light" w:cs="Calibri Light"/>
                <w:color w:val="343434"/>
              </w:rPr>
            </w:pPr>
            <w:r w:rsidRPr="00ED0AC4">
              <w:rPr>
                <w:rFonts w:ascii="Calibri Light" w:eastAsia="Times New Roman" w:hAnsi="Calibri Light" w:cs="Calibri Light"/>
                <w:color w:val="343434"/>
              </w:rPr>
              <w:t>Expertise in navigating diverse financial landscapes for both commercial and social objectives. Familiarity with capital markets, private debt, soft funds including government donations, philanthropical and</w:t>
            </w:r>
            <w:r w:rsidR="00737D23" w:rsidRPr="00ED0AC4">
              <w:rPr>
                <w:rFonts w:ascii="Calibri Light" w:eastAsia="Times New Roman" w:hAnsi="Calibri Light" w:cs="Calibri Light"/>
                <w:color w:val="343434"/>
              </w:rPr>
              <w:t>/or</w:t>
            </w:r>
            <w:r w:rsidRPr="00ED0AC4">
              <w:rPr>
                <w:rFonts w:ascii="Calibri Light" w:eastAsia="Times New Roman" w:hAnsi="Calibri Light" w:cs="Calibri Light"/>
                <w:color w:val="343434"/>
              </w:rPr>
              <w:t xml:space="preserve"> family office funds</w:t>
            </w:r>
          </w:p>
        </w:tc>
        <w:tc>
          <w:tcPr>
            <w:tcW w:w="1701" w:type="dxa"/>
            <w:vMerge/>
            <w:vAlign w:val="center"/>
          </w:tcPr>
          <w:p w14:paraId="14586DF0" w14:textId="4DE6ED49" w:rsidR="0049132F" w:rsidRPr="001E686A" w:rsidRDefault="0049132F" w:rsidP="0028735D">
            <w:pPr>
              <w:spacing w:before="60" w:after="60"/>
              <w:ind w:left="599" w:hanging="546"/>
              <w:jc w:val="center"/>
              <w:rPr>
                <w:rFonts w:ascii="Calibri Light" w:hAnsi="Calibri Light" w:cs="Calibri Light"/>
                <w:highlight w:val="yellow"/>
              </w:rPr>
            </w:pPr>
          </w:p>
        </w:tc>
      </w:tr>
      <w:tr w:rsidR="0026397B" w:rsidRPr="00A14CFB" w14:paraId="50565D7E" w14:textId="77777777" w:rsidTr="2B4F5CAA">
        <w:trPr>
          <w:trHeight w:val="233"/>
        </w:trPr>
        <w:tc>
          <w:tcPr>
            <w:tcW w:w="709" w:type="dxa"/>
            <w:vAlign w:val="center"/>
          </w:tcPr>
          <w:p w14:paraId="493F83A4" w14:textId="5AC8BF26" w:rsidR="0026397B" w:rsidRDefault="16BF2547" w:rsidP="0026397B">
            <w:pPr>
              <w:spacing w:before="20" w:after="20"/>
              <w:jc w:val="center"/>
              <w:rPr>
                <w:rFonts w:ascii="Calibri Light" w:hAnsi="Calibri Light" w:cs="Calibri Light"/>
              </w:rPr>
            </w:pPr>
            <w:r w:rsidRPr="2B4F5CAA">
              <w:rPr>
                <w:rFonts w:ascii="Calibri Light" w:hAnsi="Calibri Light" w:cs="Calibri Light"/>
              </w:rPr>
              <w:t xml:space="preserve">d) </w:t>
            </w:r>
          </w:p>
        </w:tc>
        <w:tc>
          <w:tcPr>
            <w:tcW w:w="7938" w:type="dxa"/>
          </w:tcPr>
          <w:p w14:paraId="24AA01F2" w14:textId="6D108CF1" w:rsidR="0026397B" w:rsidRPr="00ED0AC4" w:rsidRDefault="0026397B" w:rsidP="0026397B">
            <w:pPr>
              <w:tabs>
                <w:tab w:val="left" w:pos="965"/>
              </w:tabs>
              <w:spacing w:before="20" w:after="20"/>
              <w:ind w:left="27"/>
              <w:rPr>
                <w:rFonts w:ascii="Calibri Light" w:eastAsia="Times New Roman" w:hAnsi="Calibri Light" w:cs="Calibri Light"/>
                <w:color w:val="343434"/>
              </w:rPr>
            </w:pPr>
            <w:r w:rsidRPr="00ED0AC4">
              <w:rPr>
                <w:rFonts w:ascii="Calibri Light" w:eastAsia="Times New Roman" w:hAnsi="Calibri Light" w:cs="Calibri Light"/>
                <w:color w:val="343434"/>
              </w:rPr>
              <w:t xml:space="preserve">Familiarity with multilateral development banks’ operations, with a particular focus </w:t>
            </w:r>
            <w:r w:rsidRPr="00ED0AC4">
              <w:rPr>
                <w:rFonts w:ascii="Calibri Light" w:hAnsi="Calibri Light" w:cs="Calibri Light"/>
              </w:rPr>
              <w:t>capital market, concessionary loans, guarantees, country co-financing arrangements, fund management, etc</w:t>
            </w:r>
            <w:r w:rsidR="00D461AD">
              <w:rPr>
                <w:rFonts w:ascii="Calibri Light" w:hAnsi="Calibri Light" w:cs="Calibri Light"/>
              </w:rPr>
              <w:t>.</w:t>
            </w:r>
          </w:p>
        </w:tc>
        <w:tc>
          <w:tcPr>
            <w:tcW w:w="1701" w:type="dxa"/>
            <w:vMerge/>
            <w:vAlign w:val="center"/>
          </w:tcPr>
          <w:p w14:paraId="291972D0" w14:textId="77777777" w:rsidR="0026397B" w:rsidRPr="001E686A" w:rsidRDefault="0026397B" w:rsidP="0026397B">
            <w:pPr>
              <w:spacing w:before="60" w:after="60"/>
              <w:ind w:left="599" w:hanging="546"/>
              <w:jc w:val="center"/>
              <w:rPr>
                <w:rFonts w:ascii="Calibri Light" w:hAnsi="Calibri Light" w:cs="Calibri Light"/>
                <w:highlight w:val="yellow"/>
              </w:rPr>
            </w:pPr>
          </w:p>
        </w:tc>
      </w:tr>
      <w:tr w:rsidR="0026397B" w:rsidRPr="00A14CFB" w14:paraId="5BD2EE7F" w14:textId="77777777" w:rsidTr="2B4F5CAA">
        <w:trPr>
          <w:trHeight w:val="233"/>
        </w:trPr>
        <w:tc>
          <w:tcPr>
            <w:tcW w:w="709" w:type="dxa"/>
            <w:vAlign w:val="center"/>
          </w:tcPr>
          <w:p w14:paraId="4A2D3FF9" w14:textId="310336F3" w:rsidR="0026397B" w:rsidRPr="00262089" w:rsidRDefault="16BF2547" w:rsidP="0026397B">
            <w:pPr>
              <w:spacing w:before="20" w:after="20"/>
              <w:jc w:val="center"/>
              <w:rPr>
                <w:rFonts w:ascii="Calibri Light" w:hAnsi="Calibri Light" w:cs="Calibri Light"/>
              </w:rPr>
            </w:pPr>
            <w:r w:rsidRPr="2B4F5CAA">
              <w:rPr>
                <w:rFonts w:ascii="Calibri Light" w:hAnsi="Calibri Light" w:cs="Calibri Light"/>
              </w:rPr>
              <w:t>e)</w:t>
            </w:r>
          </w:p>
        </w:tc>
        <w:tc>
          <w:tcPr>
            <w:tcW w:w="7938" w:type="dxa"/>
          </w:tcPr>
          <w:p w14:paraId="44FC0B46" w14:textId="07042D07" w:rsidR="0026397B" w:rsidRPr="00ED0AC4" w:rsidRDefault="00FE6E88" w:rsidP="0026397B">
            <w:pPr>
              <w:tabs>
                <w:tab w:val="left" w:pos="965"/>
              </w:tabs>
              <w:spacing w:before="20" w:after="20"/>
              <w:ind w:left="27"/>
              <w:rPr>
                <w:rFonts w:ascii="Calibri Light" w:eastAsia="Times New Roman" w:hAnsi="Calibri Light" w:cs="Calibri Light"/>
                <w:color w:val="343434"/>
              </w:rPr>
            </w:pPr>
            <w:r w:rsidRPr="00ED0AC4">
              <w:rPr>
                <w:rFonts w:ascii="Calibri Light" w:eastAsia="Times New Roman" w:hAnsi="Calibri Light" w:cs="Calibri Light"/>
                <w:color w:val="343434"/>
              </w:rPr>
              <w:t xml:space="preserve">Having in-house legal expertise in financial structuring and capital markets is considered a </w:t>
            </w:r>
            <w:r w:rsidR="00D461AD" w:rsidRPr="00ED0AC4">
              <w:rPr>
                <w:rFonts w:ascii="Calibri Light" w:eastAsia="Times New Roman" w:hAnsi="Calibri Light" w:cs="Calibri Light"/>
                <w:color w:val="343434"/>
              </w:rPr>
              <w:t>plus</w:t>
            </w:r>
          </w:p>
        </w:tc>
        <w:tc>
          <w:tcPr>
            <w:tcW w:w="1701" w:type="dxa"/>
            <w:vMerge/>
            <w:vAlign w:val="center"/>
          </w:tcPr>
          <w:p w14:paraId="144951C7" w14:textId="77777777" w:rsidR="0026397B" w:rsidRPr="001E686A" w:rsidRDefault="0026397B" w:rsidP="0026397B">
            <w:pPr>
              <w:spacing w:before="60" w:after="60"/>
              <w:ind w:left="599" w:hanging="546"/>
              <w:jc w:val="center"/>
              <w:rPr>
                <w:rFonts w:ascii="Calibri Light" w:hAnsi="Calibri Light" w:cs="Calibri Light"/>
                <w:highlight w:val="yellow"/>
              </w:rPr>
            </w:pPr>
          </w:p>
        </w:tc>
      </w:tr>
      <w:tr w:rsidR="00737D23" w:rsidRPr="00A14CFB" w14:paraId="00C5C002" w14:textId="77777777" w:rsidTr="2B4F5CAA">
        <w:trPr>
          <w:trHeight w:val="233"/>
        </w:trPr>
        <w:tc>
          <w:tcPr>
            <w:tcW w:w="709" w:type="dxa"/>
            <w:vAlign w:val="center"/>
          </w:tcPr>
          <w:p w14:paraId="710CEA78" w14:textId="6669A67D" w:rsidR="00737D23" w:rsidRDefault="6CA07930" w:rsidP="0026397B">
            <w:pPr>
              <w:spacing w:before="20" w:after="20"/>
              <w:jc w:val="center"/>
              <w:rPr>
                <w:rFonts w:ascii="Calibri Light" w:hAnsi="Calibri Light" w:cs="Calibri Light"/>
              </w:rPr>
            </w:pPr>
            <w:r w:rsidRPr="2B4F5CAA">
              <w:rPr>
                <w:rFonts w:ascii="Calibri Light" w:hAnsi="Calibri Light" w:cs="Calibri Light"/>
              </w:rPr>
              <w:t>f)</w:t>
            </w:r>
          </w:p>
        </w:tc>
        <w:tc>
          <w:tcPr>
            <w:tcW w:w="7938" w:type="dxa"/>
          </w:tcPr>
          <w:p w14:paraId="178BEEAA" w14:textId="46401DAA" w:rsidR="00737D23" w:rsidRPr="00ED0AC4" w:rsidRDefault="6258310F" w:rsidP="0026397B">
            <w:pPr>
              <w:tabs>
                <w:tab w:val="left" w:pos="965"/>
              </w:tabs>
              <w:spacing w:before="20" w:after="20"/>
              <w:ind w:left="27"/>
              <w:rPr>
                <w:rFonts w:ascii="Calibri Light" w:eastAsia="Times New Roman" w:hAnsi="Calibri Light" w:cs="Calibri Light"/>
                <w:color w:val="343434"/>
              </w:rPr>
            </w:pPr>
            <w:r w:rsidRPr="00ED0AC4">
              <w:rPr>
                <w:rFonts w:ascii="Calibri Light" w:hAnsi="Calibri Light" w:cs="Calibri Light"/>
              </w:rPr>
              <w:t>Experience working with sovereign donors is a plus</w:t>
            </w:r>
          </w:p>
        </w:tc>
        <w:tc>
          <w:tcPr>
            <w:tcW w:w="1701" w:type="dxa"/>
            <w:vAlign w:val="center"/>
          </w:tcPr>
          <w:p w14:paraId="6E4FA6FA" w14:textId="77777777" w:rsidR="00737D23" w:rsidRPr="001E686A" w:rsidRDefault="00737D23" w:rsidP="0026397B">
            <w:pPr>
              <w:spacing w:before="60" w:after="60"/>
              <w:ind w:left="599" w:hanging="546"/>
              <w:jc w:val="center"/>
              <w:rPr>
                <w:rFonts w:ascii="Calibri Light" w:hAnsi="Calibri Light" w:cs="Calibri Light"/>
                <w:highlight w:val="yellow"/>
              </w:rPr>
            </w:pPr>
          </w:p>
        </w:tc>
      </w:tr>
      <w:tr w:rsidR="0026397B" w:rsidRPr="00A14CFB" w14:paraId="32107BB8" w14:textId="77777777" w:rsidTr="2B4F5CAA">
        <w:trPr>
          <w:trHeight w:val="91"/>
        </w:trPr>
        <w:tc>
          <w:tcPr>
            <w:tcW w:w="709" w:type="dxa"/>
            <w:shd w:val="clear" w:color="auto" w:fill="F2F2F2" w:themeFill="background1" w:themeFillShade="F2"/>
            <w:vAlign w:val="center"/>
          </w:tcPr>
          <w:p w14:paraId="4614689C" w14:textId="77777777" w:rsidR="0026397B" w:rsidRPr="00983F2A" w:rsidRDefault="16BF2547" w:rsidP="0026397B">
            <w:pPr>
              <w:spacing w:before="20" w:after="20"/>
              <w:ind w:left="599" w:hanging="546"/>
              <w:jc w:val="center"/>
              <w:rPr>
                <w:rFonts w:ascii="Calibri Light" w:hAnsi="Calibri Light" w:cs="Calibri Light"/>
              </w:rPr>
            </w:pPr>
            <w:r w:rsidRPr="2B4F5CAA">
              <w:rPr>
                <w:rFonts w:ascii="Calibri Light" w:hAnsi="Calibri Light" w:cs="Calibri Light"/>
              </w:rPr>
              <w:lastRenderedPageBreak/>
              <w:t>6.</w:t>
            </w:r>
          </w:p>
        </w:tc>
        <w:tc>
          <w:tcPr>
            <w:tcW w:w="7938" w:type="dxa"/>
            <w:shd w:val="clear" w:color="auto" w:fill="F2F2F2" w:themeFill="background1" w:themeFillShade="F2"/>
            <w:vAlign w:val="center"/>
          </w:tcPr>
          <w:p w14:paraId="17FE06C9" w14:textId="77777777" w:rsidR="0026397B" w:rsidRPr="00983F2A" w:rsidRDefault="0026397B" w:rsidP="0026397B">
            <w:pPr>
              <w:spacing w:before="20" w:after="20"/>
              <w:ind w:left="599" w:hanging="546"/>
              <w:rPr>
                <w:rFonts w:ascii="Calibri Light" w:hAnsi="Calibri Light" w:cs="Calibri Light"/>
                <w:b/>
                <w:bCs/>
              </w:rPr>
            </w:pPr>
            <w:r w:rsidRPr="00983F2A">
              <w:rPr>
                <w:rFonts w:ascii="Calibri Light" w:hAnsi="Calibri Light" w:cs="Calibri Light"/>
                <w:b/>
                <w:bCs/>
              </w:rPr>
              <w:t xml:space="preserve">Sustainability </w:t>
            </w:r>
          </w:p>
        </w:tc>
        <w:tc>
          <w:tcPr>
            <w:tcW w:w="1701" w:type="dxa"/>
            <w:vMerge w:val="restart"/>
            <w:vAlign w:val="center"/>
          </w:tcPr>
          <w:p w14:paraId="075705E5" w14:textId="77777777" w:rsidR="0026397B" w:rsidRPr="002A0226" w:rsidRDefault="16BF2547" w:rsidP="0026397B">
            <w:pPr>
              <w:spacing w:before="60" w:after="60"/>
              <w:ind w:left="599" w:hanging="546"/>
              <w:jc w:val="center"/>
              <w:rPr>
                <w:rFonts w:ascii="Calibri Light" w:hAnsi="Calibri Light" w:cs="Calibri Light"/>
              </w:rPr>
            </w:pPr>
            <w:r w:rsidRPr="2B4F5CAA">
              <w:rPr>
                <w:rFonts w:ascii="Calibri Light" w:hAnsi="Calibri Light" w:cs="Calibri Light"/>
              </w:rPr>
              <w:t xml:space="preserve">5% </w:t>
            </w:r>
          </w:p>
          <w:p w14:paraId="3089D080" w14:textId="77777777" w:rsidR="0026397B" w:rsidRPr="002A0226" w:rsidRDefault="0026397B" w:rsidP="0026397B">
            <w:pPr>
              <w:spacing w:before="60" w:after="60"/>
              <w:ind w:left="27" w:firstLine="26"/>
              <w:jc w:val="center"/>
              <w:rPr>
                <w:rFonts w:ascii="Calibri Light" w:hAnsi="Calibri Light" w:cs="Calibri Light"/>
              </w:rPr>
            </w:pPr>
          </w:p>
        </w:tc>
      </w:tr>
      <w:tr w:rsidR="0026397B" w:rsidRPr="00A14CFB" w14:paraId="278A4FC5" w14:textId="77777777" w:rsidTr="2B4F5CAA">
        <w:trPr>
          <w:trHeight w:val="231"/>
        </w:trPr>
        <w:tc>
          <w:tcPr>
            <w:tcW w:w="709" w:type="dxa"/>
            <w:vAlign w:val="center"/>
          </w:tcPr>
          <w:p w14:paraId="3D6704AE" w14:textId="77777777" w:rsidR="0026397B" w:rsidRPr="00983F2A" w:rsidRDefault="16BF2547" w:rsidP="0026397B">
            <w:pPr>
              <w:spacing w:before="20" w:after="20"/>
              <w:jc w:val="center"/>
              <w:rPr>
                <w:rFonts w:ascii="Calibri Light" w:hAnsi="Calibri Light" w:cs="Calibri Light"/>
              </w:rPr>
            </w:pPr>
            <w:r w:rsidRPr="2B4F5CAA">
              <w:rPr>
                <w:rFonts w:ascii="Calibri Light" w:hAnsi="Calibri Light" w:cs="Calibri Light"/>
              </w:rPr>
              <w:t>a)</w:t>
            </w:r>
          </w:p>
        </w:tc>
        <w:tc>
          <w:tcPr>
            <w:tcW w:w="7938" w:type="dxa"/>
            <w:vAlign w:val="center"/>
          </w:tcPr>
          <w:p w14:paraId="342B61F3" w14:textId="77777777" w:rsidR="0026397B" w:rsidRPr="00983F2A" w:rsidRDefault="16BF2547" w:rsidP="0026397B">
            <w:pPr>
              <w:spacing w:before="20" w:after="20"/>
              <w:ind w:left="27"/>
              <w:rPr>
                <w:rFonts w:ascii="Calibri Light" w:hAnsi="Calibri Light" w:cs="Calibri Light"/>
              </w:rPr>
            </w:pPr>
            <w:r w:rsidRPr="2B4F5CAA">
              <w:rPr>
                <w:rFonts w:ascii="Calibri Light" w:hAnsi="Calibri Light" w:cs="Calibri Light"/>
              </w:rPr>
              <w:t>Economic consideration</w:t>
            </w:r>
          </w:p>
        </w:tc>
        <w:tc>
          <w:tcPr>
            <w:tcW w:w="1701" w:type="dxa"/>
            <w:vMerge/>
            <w:vAlign w:val="center"/>
          </w:tcPr>
          <w:p w14:paraId="7F597FD7" w14:textId="77777777" w:rsidR="0026397B" w:rsidRPr="00C51968" w:rsidRDefault="0026397B" w:rsidP="0026397B">
            <w:pPr>
              <w:spacing w:before="60" w:after="60"/>
              <w:ind w:left="599" w:hanging="546"/>
              <w:rPr>
                <w:rFonts w:ascii="Calibri Light" w:hAnsi="Calibri Light" w:cs="Calibri Light"/>
                <w:highlight w:val="yellow"/>
              </w:rPr>
            </w:pPr>
          </w:p>
        </w:tc>
      </w:tr>
      <w:tr w:rsidR="0026397B" w:rsidRPr="00ED0AC4" w14:paraId="12F072F6" w14:textId="77777777" w:rsidTr="2B4F5CAA">
        <w:trPr>
          <w:trHeight w:val="250"/>
        </w:trPr>
        <w:tc>
          <w:tcPr>
            <w:tcW w:w="709" w:type="dxa"/>
            <w:vAlign w:val="center"/>
          </w:tcPr>
          <w:p w14:paraId="00230B5E" w14:textId="77777777" w:rsidR="0026397B" w:rsidRPr="00ED0AC4" w:rsidRDefault="16BF2547" w:rsidP="0026397B">
            <w:pPr>
              <w:spacing w:before="20" w:after="20"/>
              <w:jc w:val="center"/>
              <w:rPr>
                <w:rFonts w:ascii="Calibri Light" w:hAnsi="Calibri Light" w:cs="Calibri Light"/>
              </w:rPr>
            </w:pPr>
            <w:r w:rsidRPr="00ED0AC4">
              <w:rPr>
                <w:rFonts w:ascii="Calibri Light" w:hAnsi="Calibri Light" w:cs="Calibri Light"/>
              </w:rPr>
              <w:t>b)</w:t>
            </w:r>
          </w:p>
        </w:tc>
        <w:tc>
          <w:tcPr>
            <w:tcW w:w="7938" w:type="dxa"/>
            <w:vAlign w:val="center"/>
          </w:tcPr>
          <w:p w14:paraId="5B77BD9C" w14:textId="77777777" w:rsidR="0026397B" w:rsidRPr="00ED0AC4" w:rsidRDefault="16BF2547" w:rsidP="0026397B">
            <w:pPr>
              <w:spacing w:before="20" w:after="20"/>
              <w:ind w:left="27"/>
              <w:rPr>
                <w:rFonts w:ascii="Calibri Light" w:hAnsi="Calibri Light" w:cs="Calibri Light"/>
              </w:rPr>
            </w:pPr>
            <w:r w:rsidRPr="00ED0AC4">
              <w:rPr>
                <w:rFonts w:ascii="Calibri Light" w:hAnsi="Calibri Light" w:cs="Calibri Light"/>
              </w:rPr>
              <w:t>Gender consideration</w:t>
            </w:r>
          </w:p>
        </w:tc>
        <w:tc>
          <w:tcPr>
            <w:tcW w:w="1701" w:type="dxa"/>
            <w:vMerge/>
            <w:vAlign w:val="center"/>
          </w:tcPr>
          <w:p w14:paraId="1BB1E6D0" w14:textId="77777777" w:rsidR="0026397B" w:rsidRPr="00D461AD" w:rsidRDefault="0026397B" w:rsidP="0026397B">
            <w:pPr>
              <w:spacing w:before="60" w:after="60"/>
              <w:ind w:left="599" w:hanging="546"/>
              <w:rPr>
                <w:rFonts w:ascii="Calibri Light" w:hAnsi="Calibri Light" w:cs="Calibri Light"/>
              </w:rPr>
            </w:pPr>
          </w:p>
        </w:tc>
      </w:tr>
      <w:tr w:rsidR="0026397B" w:rsidRPr="00ED0AC4" w14:paraId="745ED002" w14:textId="77777777" w:rsidTr="2B4F5CAA">
        <w:trPr>
          <w:trHeight w:val="264"/>
        </w:trPr>
        <w:tc>
          <w:tcPr>
            <w:tcW w:w="709" w:type="dxa"/>
            <w:tcBorders>
              <w:bottom w:val="single" w:sz="4" w:space="0" w:color="BFBFBF" w:themeColor="background1" w:themeShade="BF"/>
            </w:tcBorders>
            <w:vAlign w:val="center"/>
          </w:tcPr>
          <w:p w14:paraId="2D770017" w14:textId="77777777" w:rsidR="0026397B" w:rsidRPr="00ED0AC4" w:rsidRDefault="16BF2547" w:rsidP="0026397B">
            <w:pPr>
              <w:spacing w:before="20" w:after="20"/>
              <w:jc w:val="center"/>
              <w:rPr>
                <w:rFonts w:ascii="Calibri Light" w:hAnsi="Calibri Light" w:cs="Calibri Light"/>
              </w:rPr>
            </w:pPr>
            <w:r w:rsidRPr="00ED0AC4">
              <w:rPr>
                <w:rFonts w:ascii="Calibri Light" w:hAnsi="Calibri Light" w:cs="Calibri Light"/>
              </w:rPr>
              <w:t>c</w:t>
            </w:r>
            <w:r w:rsidRPr="00D461AD">
              <w:rPr>
                <w:rFonts w:ascii="Calibri Light" w:hAnsi="Calibri Light" w:cs="Calibri Light"/>
              </w:rPr>
              <w:t>)</w:t>
            </w:r>
          </w:p>
        </w:tc>
        <w:tc>
          <w:tcPr>
            <w:tcW w:w="7938" w:type="dxa"/>
            <w:tcBorders>
              <w:bottom w:val="single" w:sz="4" w:space="0" w:color="BFBFBF" w:themeColor="background1" w:themeShade="BF"/>
            </w:tcBorders>
            <w:vAlign w:val="center"/>
          </w:tcPr>
          <w:p w14:paraId="494B3916" w14:textId="77777777" w:rsidR="0026397B" w:rsidRPr="00ED0AC4" w:rsidRDefault="16BF2547" w:rsidP="0026397B">
            <w:pPr>
              <w:spacing w:before="20" w:after="20"/>
              <w:ind w:left="27"/>
              <w:rPr>
                <w:rFonts w:ascii="Calibri Light" w:hAnsi="Calibri Light" w:cs="Calibri Light"/>
              </w:rPr>
            </w:pPr>
            <w:r w:rsidRPr="00ED0AC4">
              <w:rPr>
                <w:rFonts w:ascii="Calibri Light" w:hAnsi="Calibri Light" w:cs="Calibri Light"/>
              </w:rPr>
              <w:t>Innovation consideration</w:t>
            </w:r>
          </w:p>
        </w:tc>
        <w:tc>
          <w:tcPr>
            <w:tcW w:w="1701" w:type="dxa"/>
            <w:vMerge/>
            <w:vAlign w:val="center"/>
          </w:tcPr>
          <w:p w14:paraId="65D9ECD0" w14:textId="77777777" w:rsidR="0026397B" w:rsidRPr="00D461AD" w:rsidRDefault="0026397B" w:rsidP="0026397B">
            <w:pPr>
              <w:spacing w:before="60" w:after="60"/>
              <w:ind w:left="599" w:hanging="546"/>
              <w:rPr>
                <w:rFonts w:ascii="Calibri Light" w:hAnsi="Calibri Light" w:cs="Calibri Light"/>
              </w:rPr>
            </w:pPr>
          </w:p>
        </w:tc>
      </w:tr>
      <w:tr w:rsidR="0026397B" w:rsidRPr="00ED0AC4" w14:paraId="44ADFB94" w14:textId="77777777" w:rsidTr="2B4F5CAA">
        <w:trPr>
          <w:trHeight w:val="378"/>
        </w:trPr>
        <w:tc>
          <w:tcPr>
            <w:tcW w:w="709" w:type="dxa"/>
            <w:tcBorders>
              <w:left w:val="nil"/>
              <w:bottom w:val="nil"/>
              <w:right w:val="nil"/>
            </w:tcBorders>
          </w:tcPr>
          <w:p w14:paraId="745EE4DE" w14:textId="77777777" w:rsidR="0026397B" w:rsidRPr="00ED0AC4" w:rsidRDefault="0026397B" w:rsidP="0026397B">
            <w:pPr>
              <w:spacing w:before="60" w:after="60"/>
              <w:rPr>
                <w:rFonts w:ascii="Calibri Light" w:hAnsi="Calibri Light" w:cs="Calibri Light"/>
              </w:rPr>
            </w:pPr>
          </w:p>
        </w:tc>
        <w:tc>
          <w:tcPr>
            <w:tcW w:w="7938" w:type="dxa"/>
            <w:tcBorders>
              <w:left w:val="nil"/>
              <w:bottom w:val="nil"/>
              <w:right w:val="nil"/>
            </w:tcBorders>
            <w:vAlign w:val="center"/>
          </w:tcPr>
          <w:p w14:paraId="777F1A7F" w14:textId="77777777" w:rsidR="0026397B" w:rsidRPr="00ED0AC4" w:rsidRDefault="16BF2547" w:rsidP="0026397B">
            <w:pPr>
              <w:spacing w:before="60" w:after="60"/>
              <w:ind w:left="27"/>
              <w:jc w:val="right"/>
              <w:rPr>
                <w:rFonts w:ascii="Calibri Light" w:hAnsi="Calibri Light" w:cs="Calibri Light"/>
              </w:rPr>
            </w:pPr>
            <w:r w:rsidRPr="00ED0AC4">
              <w:rPr>
                <w:rFonts w:ascii="Calibri Light" w:hAnsi="Calibri Light" w:cs="Calibri Light"/>
              </w:rPr>
              <w:t>Total Weight:</w:t>
            </w:r>
          </w:p>
        </w:tc>
        <w:tc>
          <w:tcPr>
            <w:tcW w:w="1701" w:type="dxa"/>
            <w:tcBorders>
              <w:left w:val="nil"/>
              <w:bottom w:val="nil"/>
              <w:right w:val="nil"/>
            </w:tcBorders>
            <w:vAlign w:val="center"/>
          </w:tcPr>
          <w:p w14:paraId="62287218" w14:textId="77777777" w:rsidR="0026397B" w:rsidRPr="00D461AD" w:rsidRDefault="0026397B" w:rsidP="0026397B">
            <w:pPr>
              <w:spacing w:before="60" w:after="60"/>
              <w:ind w:left="599" w:hanging="546"/>
              <w:jc w:val="center"/>
              <w:rPr>
                <w:rFonts w:ascii="Calibri Light" w:hAnsi="Calibri Light" w:cs="Calibri Light"/>
              </w:rPr>
            </w:pPr>
            <w:r w:rsidRPr="00ED0AC4">
              <w:rPr>
                <w:rFonts w:ascii="Calibri Light" w:hAnsi="Calibri Light" w:cs="Calibri Light"/>
              </w:rPr>
              <w:t>70/100</w:t>
            </w:r>
          </w:p>
        </w:tc>
      </w:tr>
    </w:tbl>
    <w:p w14:paraId="4C4323F4" w14:textId="060893E6" w:rsidR="00E207B2" w:rsidRPr="00ED0AC4" w:rsidRDefault="0053739A" w:rsidP="00F36AB5">
      <w:pPr>
        <w:pStyle w:val="Heading3"/>
        <w:spacing w:before="120"/>
        <w:ind w:left="1134" w:hanging="709"/>
        <w:rPr>
          <w:rStyle w:val="IntenseEmphasis"/>
          <w:rFonts w:eastAsia="Arial"/>
          <w:i/>
          <w:iCs/>
        </w:rPr>
      </w:pPr>
      <w:r w:rsidRPr="00ED0AC4">
        <w:t xml:space="preserve"> </w:t>
      </w:r>
      <w:r w:rsidR="00E104A6" w:rsidRPr="00ED0AC4">
        <w:t xml:space="preserve"> </w:t>
      </w:r>
      <w:r w:rsidR="00E207B2" w:rsidRPr="00ED0AC4">
        <w:t>Financi</w:t>
      </w:r>
      <w:r w:rsidR="00E207B2" w:rsidRPr="00ED0AC4">
        <w:rPr>
          <w:rStyle w:val="IntenseEmphasis"/>
        </w:rPr>
        <w:t>al</w:t>
      </w:r>
    </w:p>
    <w:p w14:paraId="0A979BD6" w14:textId="5DD373EF" w:rsidR="0001544F" w:rsidRPr="00ED0AC4" w:rsidRDefault="0001544F" w:rsidP="0001544F">
      <w:pPr>
        <w:spacing w:before="120" w:after="120" w:line="240" w:lineRule="auto"/>
        <w:ind w:firstLine="425"/>
        <w:rPr>
          <w:rFonts w:ascii="Calibri Light" w:hAnsi="Calibri Light" w:cs="Calibri Light"/>
        </w:rPr>
      </w:pPr>
      <w:r w:rsidRPr="00ED0AC4">
        <w:rPr>
          <w:rFonts w:ascii="Calibri Light" w:hAnsi="Calibri Light" w:cs="Calibri Light"/>
        </w:rPr>
        <w:t>For the purposes of evaluation</w:t>
      </w:r>
      <w:r w:rsidR="009F7E16" w:rsidRPr="00D461AD">
        <w:rPr>
          <w:rFonts w:ascii="Calibri Light" w:hAnsi="Calibri Light" w:cs="Calibri Light"/>
        </w:rPr>
        <w:t>,</w:t>
      </w:r>
      <w:r w:rsidRPr="00ED0AC4">
        <w:rPr>
          <w:rFonts w:ascii="Calibri Light" w:hAnsi="Calibri Light" w:cs="Calibri Light"/>
        </w:rPr>
        <w:t xml:space="preserve"> all financial </w:t>
      </w:r>
      <w:r w:rsidR="003118DF" w:rsidRPr="00ED0AC4">
        <w:rPr>
          <w:rFonts w:ascii="Calibri Light" w:hAnsi="Calibri Light" w:cs="Calibri Light"/>
        </w:rPr>
        <w:t xml:space="preserve">Proposals </w:t>
      </w:r>
      <w:r w:rsidRPr="00ED0AC4">
        <w:rPr>
          <w:rFonts w:ascii="Calibri Light" w:hAnsi="Calibri Light" w:cs="Calibri Light"/>
        </w:rPr>
        <w:t xml:space="preserve">will be converted into United </w:t>
      </w:r>
      <w:r w:rsidR="009F7E16" w:rsidRPr="00ED0AC4">
        <w:rPr>
          <w:rFonts w:ascii="Calibri Light" w:hAnsi="Calibri Light" w:cs="Calibri Light"/>
        </w:rPr>
        <w:t>S</w:t>
      </w:r>
      <w:r w:rsidRPr="00ED0AC4">
        <w:rPr>
          <w:rFonts w:ascii="Calibri Light" w:hAnsi="Calibri Light" w:cs="Calibri Light"/>
        </w:rPr>
        <w:t xml:space="preserve">tates </w:t>
      </w:r>
      <w:r w:rsidR="009F7E16" w:rsidRPr="00ED0AC4">
        <w:rPr>
          <w:rFonts w:ascii="Calibri Light" w:hAnsi="Calibri Light" w:cs="Calibri Light"/>
        </w:rPr>
        <w:t>d</w:t>
      </w:r>
      <w:r w:rsidRPr="00ED0AC4">
        <w:rPr>
          <w:rFonts w:ascii="Calibri Light" w:hAnsi="Calibri Light" w:cs="Calibri Light"/>
        </w:rPr>
        <w:t>ollars (USD).</w:t>
      </w:r>
    </w:p>
    <w:p w14:paraId="2CA8ABAB" w14:textId="2607A563" w:rsidR="00D27F6A" w:rsidRDefault="00D27F6A" w:rsidP="00D27F6A">
      <w:pPr>
        <w:spacing w:after="80" w:line="276" w:lineRule="auto"/>
        <w:ind w:firstLine="426"/>
        <w:jc w:val="both"/>
        <w:rPr>
          <w:rFonts w:ascii="Calibri Light" w:hAnsi="Calibri Light" w:cs="Calibri Light"/>
        </w:rPr>
      </w:pPr>
      <w:r w:rsidRPr="00ED0AC4">
        <w:rPr>
          <w:rFonts w:ascii="Calibri Light" w:hAnsi="Calibri Light" w:cs="Calibri Light"/>
        </w:rPr>
        <w:t>The financial criteria for this procurement are:</w:t>
      </w:r>
    </w:p>
    <w:tbl>
      <w:tblPr>
        <w:tblStyle w:val="TableGridLight"/>
        <w:tblW w:w="10064" w:type="dxa"/>
        <w:tblInd w:w="421" w:type="dxa"/>
        <w:tblLayout w:type="fixed"/>
        <w:tblLook w:val="0620" w:firstRow="1" w:lastRow="0" w:firstColumn="0" w:lastColumn="0" w:noHBand="1" w:noVBand="1"/>
      </w:tblPr>
      <w:tblGrid>
        <w:gridCol w:w="567"/>
        <w:gridCol w:w="7796"/>
        <w:gridCol w:w="1701"/>
      </w:tblGrid>
      <w:tr w:rsidR="00D27F6A" w:rsidRPr="000B3BE7" w14:paraId="25B200A5" w14:textId="77777777" w:rsidTr="2B4F5CAA">
        <w:trPr>
          <w:trHeight w:val="229"/>
          <w:tblHeader/>
        </w:trPr>
        <w:tc>
          <w:tcPr>
            <w:tcW w:w="567" w:type="dxa"/>
            <w:tcBorders>
              <w:bottom w:val="single" w:sz="4" w:space="0" w:color="BFBFBF" w:themeColor="background1" w:themeShade="BF"/>
            </w:tcBorders>
            <w:shd w:val="clear" w:color="auto" w:fill="D9E1F2"/>
            <w:vAlign w:val="center"/>
          </w:tcPr>
          <w:p w14:paraId="3E00701B" w14:textId="77777777" w:rsidR="00D27F6A" w:rsidRPr="00D27F6A" w:rsidRDefault="00D27F6A" w:rsidP="00C36B79">
            <w:pPr>
              <w:spacing w:before="60" w:after="60"/>
              <w:jc w:val="center"/>
              <w:rPr>
                <w:rFonts w:ascii="Calibri Light" w:hAnsi="Calibri Light" w:cs="Calibri Light"/>
              </w:rPr>
            </w:pPr>
            <w:r w:rsidRPr="2B4F5CAA">
              <w:rPr>
                <w:rFonts w:ascii="Calibri Light" w:hAnsi="Calibri Light" w:cs="Calibri Light"/>
              </w:rPr>
              <w:t>No.</w:t>
            </w:r>
          </w:p>
        </w:tc>
        <w:tc>
          <w:tcPr>
            <w:tcW w:w="7796" w:type="dxa"/>
            <w:tcBorders>
              <w:bottom w:val="single" w:sz="4" w:space="0" w:color="BFBFBF" w:themeColor="background1" w:themeShade="BF"/>
            </w:tcBorders>
            <w:shd w:val="clear" w:color="auto" w:fill="D9E1F2"/>
            <w:vAlign w:val="center"/>
          </w:tcPr>
          <w:p w14:paraId="31D98BC2" w14:textId="67B28AE9" w:rsidR="00D27F6A" w:rsidRPr="00D27F6A" w:rsidRDefault="00D27F6A" w:rsidP="00C36B79">
            <w:pPr>
              <w:spacing w:before="60" w:after="60"/>
              <w:jc w:val="center"/>
              <w:rPr>
                <w:rFonts w:ascii="Calibri Light" w:hAnsi="Calibri Light" w:cs="Calibri Light"/>
              </w:rPr>
            </w:pPr>
            <w:r w:rsidRPr="2B4F5CAA">
              <w:rPr>
                <w:rFonts w:ascii="Calibri Light" w:hAnsi="Calibri Light" w:cs="Calibri Light"/>
              </w:rPr>
              <w:t>Criteria/Sub-</w:t>
            </w:r>
            <w:r w:rsidR="009F7E16" w:rsidRPr="2B4F5CAA">
              <w:rPr>
                <w:rFonts w:ascii="Calibri Light" w:hAnsi="Calibri Light" w:cs="Calibri Light"/>
              </w:rPr>
              <w:t>c</w:t>
            </w:r>
            <w:r w:rsidRPr="2B4F5CAA">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01D3640D" w14:textId="47880DBF" w:rsidR="00D27F6A" w:rsidRPr="00D27F6A" w:rsidRDefault="00D27F6A" w:rsidP="00C36B79">
            <w:pPr>
              <w:spacing w:before="60" w:after="60"/>
              <w:jc w:val="center"/>
              <w:rPr>
                <w:rFonts w:ascii="Calibri Light" w:hAnsi="Calibri Light" w:cs="Calibri Light"/>
              </w:rPr>
            </w:pPr>
            <w:r w:rsidRPr="2B4F5CAA">
              <w:rPr>
                <w:rFonts w:ascii="Calibri Light" w:hAnsi="Calibri Light" w:cs="Calibri Light"/>
              </w:rPr>
              <w:t>Sub-</w:t>
            </w:r>
            <w:r w:rsidR="009F7E16" w:rsidRPr="2B4F5CAA">
              <w:rPr>
                <w:rFonts w:ascii="Calibri Light" w:hAnsi="Calibri Light" w:cs="Calibri Light"/>
              </w:rPr>
              <w:t>w</w:t>
            </w:r>
            <w:r w:rsidRPr="2B4F5CAA">
              <w:rPr>
                <w:rFonts w:ascii="Calibri Light" w:hAnsi="Calibri Light" w:cs="Calibri Light"/>
              </w:rPr>
              <w:t>eight (%)</w:t>
            </w:r>
          </w:p>
        </w:tc>
      </w:tr>
      <w:tr w:rsidR="00D27F6A" w:rsidRPr="002A0226" w14:paraId="22A56D81" w14:textId="77777777" w:rsidTr="2B4F5CAA">
        <w:trPr>
          <w:trHeight w:val="233"/>
        </w:trPr>
        <w:tc>
          <w:tcPr>
            <w:tcW w:w="567" w:type="dxa"/>
            <w:shd w:val="clear" w:color="auto" w:fill="F2F2F2" w:themeFill="background1" w:themeFillShade="F2"/>
            <w:vAlign w:val="center"/>
          </w:tcPr>
          <w:p w14:paraId="38CF7D15" w14:textId="77777777" w:rsidR="00D27F6A" w:rsidRPr="002A0226" w:rsidRDefault="00D27F6A" w:rsidP="00C36B79">
            <w:pPr>
              <w:spacing w:before="20" w:after="20"/>
              <w:jc w:val="center"/>
              <w:rPr>
                <w:rFonts w:ascii="Calibri Light" w:hAnsi="Calibri Light" w:cs="Calibri Light"/>
              </w:rPr>
            </w:pPr>
            <w:r w:rsidRPr="2B4F5CAA">
              <w:rPr>
                <w:rFonts w:ascii="Calibri Light" w:hAnsi="Calibri Light" w:cs="Calibri Light"/>
              </w:rPr>
              <w:t>1.</w:t>
            </w:r>
          </w:p>
        </w:tc>
        <w:tc>
          <w:tcPr>
            <w:tcW w:w="7796" w:type="dxa"/>
            <w:tcBorders>
              <w:bottom w:val="single" w:sz="4" w:space="0" w:color="BFBFBF" w:themeColor="background1" w:themeShade="BF"/>
            </w:tcBorders>
            <w:shd w:val="clear" w:color="auto" w:fill="F2F2F2" w:themeFill="background1" w:themeFillShade="F2"/>
            <w:vAlign w:val="center"/>
          </w:tcPr>
          <w:p w14:paraId="0AFE4F85" w14:textId="66907A34" w:rsidR="00D27F6A" w:rsidRPr="00BC143A" w:rsidRDefault="00D27F6A" w:rsidP="00C36B79">
            <w:pPr>
              <w:spacing w:before="20" w:after="20"/>
              <w:rPr>
                <w:rFonts w:ascii="Calibri Light" w:hAnsi="Calibri Light" w:cs="Calibri Light"/>
                <w:b/>
                <w:bCs/>
              </w:rPr>
            </w:pPr>
            <w:r w:rsidRPr="00BC143A">
              <w:rPr>
                <w:rFonts w:ascii="Calibri Light" w:hAnsi="Calibri Light" w:cs="Calibri Light"/>
                <w:b/>
                <w:bCs/>
              </w:rPr>
              <w:t>Financial evaluation points</w:t>
            </w:r>
          </w:p>
        </w:tc>
        <w:tc>
          <w:tcPr>
            <w:tcW w:w="1701" w:type="dxa"/>
            <w:vMerge w:val="restart"/>
            <w:vAlign w:val="center"/>
          </w:tcPr>
          <w:p w14:paraId="593D6054" w14:textId="77777777" w:rsidR="00D27F6A" w:rsidRPr="002A0226" w:rsidRDefault="00D27F6A" w:rsidP="00C36B79">
            <w:pPr>
              <w:spacing w:before="60" w:after="60"/>
              <w:ind w:left="599" w:hanging="546"/>
              <w:jc w:val="center"/>
              <w:rPr>
                <w:rFonts w:ascii="Calibri Light" w:hAnsi="Calibri Light" w:cs="Calibri Light"/>
              </w:rPr>
            </w:pPr>
            <w:r w:rsidRPr="2B4F5CAA">
              <w:rPr>
                <w:rFonts w:ascii="Calibri Light" w:hAnsi="Calibri Light" w:cs="Calibri Light"/>
              </w:rPr>
              <w:t>30%</w:t>
            </w:r>
          </w:p>
        </w:tc>
      </w:tr>
      <w:tr w:rsidR="00D27F6A" w:rsidRPr="002A0226" w14:paraId="3FE6C888" w14:textId="77777777" w:rsidTr="2B4F5CAA">
        <w:trPr>
          <w:trHeight w:val="1380"/>
        </w:trPr>
        <w:tc>
          <w:tcPr>
            <w:tcW w:w="567" w:type="dxa"/>
            <w:vAlign w:val="center"/>
          </w:tcPr>
          <w:p w14:paraId="3F66B26C" w14:textId="77777777" w:rsidR="00D27F6A" w:rsidRPr="002A0226" w:rsidRDefault="00D27F6A" w:rsidP="00C36B79">
            <w:pPr>
              <w:spacing w:before="20" w:after="20"/>
              <w:jc w:val="center"/>
              <w:rPr>
                <w:rFonts w:ascii="Calibri Light" w:hAnsi="Calibri Light" w:cs="Calibri Light"/>
              </w:rPr>
            </w:pPr>
            <w:r w:rsidRPr="2B4F5CAA">
              <w:rPr>
                <w:rFonts w:ascii="Calibri Light" w:hAnsi="Calibri Light" w:cs="Calibri Light"/>
              </w:rPr>
              <w:t>a)</w:t>
            </w:r>
          </w:p>
        </w:tc>
        <w:tc>
          <w:tcPr>
            <w:tcW w:w="7796" w:type="dxa"/>
            <w:tcBorders>
              <w:bottom w:val="single" w:sz="4" w:space="0" w:color="BFBFBF" w:themeColor="background1" w:themeShade="BF"/>
            </w:tcBorders>
          </w:tcPr>
          <w:p w14:paraId="61D7BACA" w14:textId="72BC3348" w:rsidR="00D27F6A" w:rsidRPr="002A0226" w:rsidRDefault="00D27F6A" w:rsidP="00C36B79">
            <w:pPr>
              <w:spacing w:before="20" w:after="20"/>
              <w:rPr>
                <w:rFonts w:ascii="Calibri Light" w:eastAsia="Times New Roman" w:hAnsi="Calibri Light" w:cs="Calibri Light"/>
                <w:color w:val="343434"/>
              </w:rPr>
            </w:pPr>
            <w:r w:rsidRPr="002A0226">
              <w:rPr>
                <w:rFonts w:ascii="Calibri Light" w:eastAsia="Times New Roman" w:hAnsi="Calibri Light" w:cs="Calibri Light"/>
                <w:color w:val="343434"/>
              </w:rPr>
              <w:t xml:space="preserve">Points for the </w:t>
            </w:r>
            <w:r w:rsidR="009F7E16">
              <w:rPr>
                <w:rFonts w:ascii="Calibri Light" w:eastAsia="Times New Roman" w:hAnsi="Calibri Light" w:cs="Calibri Light"/>
                <w:color w:val="343434"/>
              </w:rPr>
              <w:t>f</w:t>
            </w:r>
            <w:r w:rsidRPr="002A0226">
              <w:rPr>
                <w:rFonts w:ascii="Calibri Light" w:eastAsia="Times New Roman" w:hAnsi="Calibri Light" w:cs="Calibri Light"/>
                <w:color w:val="343434"/>
              </w:rPr>
              <w:t xml:space="preserve">inancial Proposal being evaluated = [Maximum number of points for the </w:t>
            </w:r>
            <w:r w:rsidR="009F7E16">
              <w:rPr>
                <w:rFonts w:ascii="Calibri Light" w:eastAsia="Times New Roman" w:hAnsi="Calibri Light" w:cs="Calibri Light"/>
                <w:color w:val="343434"/>
              </w:rPr>
              <w:t>f</w:t>
            </w:r>
            <w:r w:rsidRPr="002A0226">
              <w:rPr>
                <w:rFonts w:ascii="Calibri Light" w:eastAsia="Times New Roman" w:hAnsi="Calibri Light" w:cs="Calibri Light"/>
                <w:color w:val="343434"/>
              </w:rPr>
              <w:t>inancial Proposal] x [</w:t>
            </w:r>
            <w:r w:rsidR="009F7E16">
              <w:rPr>
                <w:rFonts w:ascii="Calibri Light" w:eastAsia="Times New Roman" w:hAnsi="Calibri Light" w:cs="Calibri Light"/>
                <w:color w:val="343434"/>
              </w:rPr>
              <w:t>l</w:t>
            </w:r>
            <w:r w:rsidRPr="002A0226">
              <w:rPr>
                <w:rFonts w:ascii="Calibri Light" w:eastAsia="Times New Roman" w:hAnsi="Calibri Light" w:cs="Calibri Light"/>
                <w:color w:val="343434"/>
              </w:rPr>
              <w:t>owest price] / [</w:t>
            </w:r>
            <w:r w:rsidR="009F7E16">
              <w:rPr>
                <w:rFonts w:ascii="Calibri Light" w:eastAsia="Times New Roman" w:hAnsi="Calibri Light" w:cs="Calibri Light"/>
                <w:color w:val="343434"/>
              </w:rPr>
              <w:t>p</w:t>
            </w:r>
            <w:r w:rsidRPr="002A0226">
              <w:rPr>
                <w:rFonts w:ascii="Calibri Light" w:eastAsia="Times New Roman" w:hAnsi="Calibri Light" w:cs="Calibri Light"/>
                <w:color w:val="343434"/>
              </w:rPr>
              <w:t>rice of proposal being evaluated]</w:t>
            </w:r>
            <w:r w:rsidR="009F7E16">
              <w:rPr>
                <w:rFonts w:ascii="Calibri Light" w:eastAsia="Times New Roman" w:hAnsi="Calibri Light" w:cs="Calibri Light"/>
                <w:color w:val="343434"/>
              </w:rPr>
              <w:t>.</w:t>
            </w:r>
          </w:p>
        </w:tc>
        <w:tc>
          <w:tcPr>
            <w:tcW w:w="1701" w:type="dxa"/>
            <w:vMerge/>
            <w:vAlign w:val="center"/>
          </w:tcPr>
          <w:p w14:paraId="2C25C441" w14:textId="77777777" w:rsidR="00D27F6A" w:rsidRPr="002A0226" w:rsidRDefault="00D27F6A" w:rsidP="00C36B79">
            <w:pPr>
              <w:spacing w:before="60" w:after="60"/>
              <w:ind w:left="599" w:hanging="546"/>
              <w:jc w:val="center"/>
              <w:rPr>
                <w:rFonts w:ascii="Calibri Light" w:hAnsi="Calibri Light" w:cs="Calibri Light"/>
              </w:rPr>
            </w:pPr>
          </w:p>
        </w:tc>
      </w:tr>
      <w:tr w:rsidR="00D27F6A" w:rsidRPr="003B703A" w14:paraId="7D85D33B" w14:textId="77777777" w:rsidTr="2B4F5CAA">
        <w:trPr>
          <w:trHeight w:val="378"/>
        </w:trPr>
        <w:tc>
          <w:tcPr>
            <w:tcW w:w="567" w:type="dxa"/>
            <w:tcBorders>
              <w:left w:val="nil"/>
              <w:bottom w:val="nil"/>
              <w:right w:val="nil"/>
            </w:tcBorders>
          </w:tcPr>
          <w:p w14:paraId="46D4EDF1" w14:textId="77777777" w:rsidR="00D27F6A" w:rsidRPr="002A0226" w:rsidRDefault="00D27F6A" w:rsidP="00C36B79">
            <w:pPr>
              <w:spacing w:before="60" w:after="60"/>
              <w:jc w:val="center"/>
              <w:rPr>
                <w:rFonts w:ascii="Calibri Light" w:hAnsi="Calibri Light" w:cs="Calibri Light"/>
              </w:rPr>
            </w:pPr>
          </w:p>
        </w:tc>
        <w:tc>
          <w:tcPr>
            <w:tcW w:w="7796" w:type="dxa"/>
            <w:tcBorders>
              <w:left w:val="nil"/>
              <w:bottom w:val="nil"/>
              <w:right w:val="nil"/>
            </w:tcBorders>
            <w:vAlign w:val="center"/>
          </w:tcPr>
          <w:p w14:paraId="71B914A8" w14:textId="0C8283AD" w:rsidR="00D27F6A" w:rsidRPr="002A0226" w:rsidRDefault="00D27F6A" w:rsidP="00C36B79">
            <w:pPr>
              <w:spacing w:before="60" w:after="60"/>
              <w:ind w:left="27"/>
              <w:jc w:val="right"/>
              <w:rPr>
                <w:rFonts w:ascii="Calibri Light" w:hAnsi="Calibri Light" w:cs="Calibri Light"/>
              </w:rPr>
            </w:pPr>
            <w:r w:rsidRPr="2B4F5CAA">
              <w:rPr>
                <w:rFonts w:ascii="Calibri Light" w:hAnsi="Calibri Light" w:cs="Calibri Light"/>
              </w:rPr>
              <w:t>Total Weight:</w:t>
            </w:r>
          </w:p>
        </w:tc>
        <w:tc>
          <w:tcPr>
            <w:tcW w:w="1701" w:type="dxa"/>
            <w:tcBorders>
              <w:left w:val="nil"/>
              <w:bottom w:val="nil"/>
              <w:right w:val="nil"/>
            </w:tcBorders>
            <w:vAlign w:val="center"/>
          </w:tcPr>
          <w:p w14:paraId="645A76A0" w14:textId="42456B2D" w:rsidR="00D27F6A" w:rsidRPr="002A0226" w:rsidRDefault="0E3D740A" w:rsidP="00C36B79">
            <w:pPr>
              <w:spacing w:before="60" w:after="60"/>
              <w:ind w:left="599" w:hanging="546"/>
              <w:jc w:val="center"/>
              <w:rPr>
                <w:rFonts w:ascii="Calibri Light" w:hAnsi="Calibri Light" w:cs="Calibri Light"/>
              </w:rPr>
            </w:pPr>
            <w:r w:rsidRPr="2B4F5CAA">
              <w:rPr>
                <w:rFonts w:ascii="Calibri Light" w:hAnsi="Calibri Light" w:cs="Calibri Light"/>
              </w:rPr>
              <w:t>30/100</w:t>
            </w:r>
          </w:p>
        </w:tc>
      </w:tr>
    </w:tbl>
    <w:p w14:paraId="36BCB66F" w14:textId="77777777" w:rsidR="00806C8F" w:rsidRPr="00806C8F" w:rsidRDefault="00806C8F" w:rsidP="00806C8F"/>
    <w:p w14:paraId="47E14BF6" w14:textId="0EBB2B19" w:rsidR="00C163EC" w:rsidRPr="00D31A30" w:rsidRDefault="00C163EC" w:rsidP="00CB53C5">
      <w:pPr>
        <w:pStyle w:val="Heading2"/>
      </w:pPr>
      <w:r>
        <w:t>Additional Information</w:t>
      </w:r>
    </w:p>
    <w:p w14:paraId="2573CE1A" w14:textId="5C97C3D0" w:rsidR="00930DE5" w:rsidRPr="00ED0AC4" w:rsidRDefault="005B2208" w:rsidP="00987012">
      <w:pPr>
        <w:spacing w:beforeLines="23" w:before="55" w:afterLines="23" w:after="55" w:line="240" w:lineRule="auto"/>
        <w:contextualSpacing/>
        <w:jc w:val="both"/>
        <w:rPr>
          <w:rFonts w:ascii="Calibri Light" w:hAnsi="Calibri Light" w:cs="Calibri Light"/>
          <w:color w:val="000000"/>
        </w:rPr>
      </w:pPr>
      <w:r w:rsidRPr="00ED0AC4">
        <w:rPr>
          <w:rFonts w:ascii="Calibri Light" w:hAnsi="Calibri Light" w:cs="Calibri Light"/>
        </w:rPr>
        <w:t xml:space="preserve">Gavi </w:t>
      </w:r>
      <w:r w:rsidR="00D31A30" w:rsidRPr="00ED0AC4">
        <w:rPr>
          <w:rFonts w:ascii="Calibri Light" w:hAnsi="Calibri Light" w:cs="Calibri Light"/>
        </w:rPr>
        <w:t xml:space="preserve">may request additional information from </w:t>
      </w:r>
      <w:r w:rsidR="0019674D" w:rsidRPr="00ED0AC4">
        <w:rPr>
          <w:rFonts w:ascii="Calibri Light" w:hAnsi="Calibri Light" w:cs="Calibri Light"/>
        </w:rPr>
        <w:t>Bidder</w:t>
      </w:r>
      <w:r w:rsidR="00D31A30" w:rsidRPr="00ED0AC4">
        <w:rPr>
          <w:rFonts w:ascii="Calibri Light" w:hAnsi="Calibri Light" w:cs="Calibri Light"/>
        </w:rPr>
        <w:t xml:space="preserve">s to assist </w:t>
      </w:r>
      <w:r w:rsidR="00473C4A" w:rsidRPr="00ED0AC4">
        <w:rPr>
          <w:rFonts w:ascii="Calibri Light" w:hAnsi="Calibri Light" w:cs="Calibri Light"/>
        </w:rPr>
        <w:t xml:space="preserve">with the </w:t>
      </w:r>
      <w:r w:rsidR="00D31A30" w:rsidRPr="00ED0AC4">
        <w:rPr>
          <w:rFonts w:ascii="Calibri Light" w:hAnsi="Calibri Light" w:cs="Calibri Light"/>
        </w:rPr>
        <w:t>further evaluation of Proposals.</w:t>
      </w:r>
      <w:r w:rsidR="00930DE5" w:rsidRPr="00D461AD">
        <w:rPr>
          <w:rFonts w:ascii="Calibri Light" w:hAnsi="Calibri Light" w:cs="Calibri Light"/>
        </w:rPr>
        <w:t xml:space="preserve"> </w:t>
      </w:r>
      <w:r w:rsidR="0043784D" w:rsidRPr="00ED0AC4">
        <w:rPr>
          <w:rFonts w:ascii="Calibri Light" w:hAnsi="Calibri Light" w:cs="Calibri Light"/>
          <w:color w:val="000000"/>
        </w:rPr>
        <w:t xml:space="preserve">Such information may include </w:t>
      </w:r>
      <w:r w:rsidR="00930DE5" w:rsidRPr="00ED0AC4">
        <w:rPr>
          <w:rFonts w:ascii="Calibri Light" w:hAnsi="Calibri Light" w:cs="Calibri Light"/>
          <w:color w:val="000000"/>
        </w:rPr>
        <w:t xml:space="preserve">data, discussions or presentations to support part of, or </w:t>
      </w:r>
      <w:r w:rsidR="0043784D" w:rsidRPr="00ED0AC4">
        <w:rPr>
          <w:rFonts w:ascii="Calibri Light" w:hAnsi="Calibri Light" w:cs="Calibri Light"/>
          <w:color w:val="000000"/>
        </w:rPr>
        <w:t xml:space="preserve">the </w:t>
      </w:r>
      <w:r w:rsidR="00930DE5" w:rsidRPr="00ED0AC4">
        <w:rPr>
          <w:rFonts w:ascii="Calibri Light" w:hAnsi="Calibri Light" w:cs="Calibri Light"/>
          <w:color w:val="000000"/>
        </w:rPr>
        <w:t xml:space="preserve">entire </w:t>
      </w:r>
      <w:r w:rsidR="0043784D" w:rsidRPr="00ED0AC4">
        <w:rPr>
          <w:rFonts w:ascii="Calibri Light" w:hAnsi="Calibri Light" w:cs="Calibri Light"/>
          <w:color w:val="000000"/>
        </w:rPr>
        <w:t>RFP</w:t>
      </w:r>
      <w:r w:rsidR="00930DE5" w:rsidRPr="00ED0AC4">
        <w:rPr>
          <w:rFonts w:ascii="Calibri Light" w:hAnsi="Calibri Light" w:cs="Calibri Light"/>
          <w:color w:val="000000"/>
        </w:rPr>
        <w:t xml:space="preserve">. </w:t>
      </w:r>
      <w:r w:rsidR="007F602C" w:rsidRPr="00ED0AC4">
        <w:rPr>
          <w:rFonts w:ascii="Calibri Light" w:hAnsi="Calibri Light" w:cs="Calibri Light"/>
          <w:color w:val="000000"/>
        </w:rPr>
        <w:t>Bidders</w:t>
      </w:r>
      <w:r w:rsidR="00930DE5" w:rsidRPr="00ED0AC4">
        <w:rPr>
          <w:rFonts w:ascii="Calibri Light" w:hAnsi="Calibri Light" w:cs="Calibri Light"/>
          <w:color w:val="000000"/>
        </w:rPr>
        <w:t xml:space="preserve"> or their representatives must be available to </w:t>
      </w:r>
      <w:r w:rsidR="00C45A4A" w:rsidRPr="00ED0AC4">
        <w:rPr>
          <w:rFonts w:ascii="Calibri Light" w:hAnsi="Calibri Light" w:cs="Calibri Light"/>
          <w:color w:val="000000"/>
        </w:rPr>
        <w:t>provide any such additional information</w:t>
      </w:r>
      <w:r w:rsidR="00930DE5" w:rsidRPr="00ED0AC4">
        <w:rPr>
          <w:rFonts w:ascii="Calibri Light" w:hAnsi="Calibri Light" w:cs="Calibri Light"/>
          <w:color w:val="000000"/>
        </w:rPr>
        <w:t xml:space="preserve"> during the evaluation process.  </w:t>
      </w:r>
    </w:p>
    <w:p w14:paraId="5D422E71" w14:textId="7994AFCF" w:rsidR="00902DDC" w:rsidRPr="00ED0AC4" w:rsidRDefault="00902DDC" w:rsidP="00CB53C5">
      <w:pPr>
        <w:pStyle w:val="Heading2"/>
      </w:pPr>
      <w:r w:rsidRPr="00ED0AC4">
        <w:t xml:space="preserve">Due Diligence </w:t>
      </w:r>
    </w:p>
    <w:p w14:paraId="4EFC9A17" w14:textId="45D690F6" w:rsidR="00902DDC" w:rsidRPr="00ED0AC4" w:rsidRDefault="00902DDC" w:rsidP="00902DDC">
      <w:pPr>
        <w:tabs>
          <w:tab w:val="left" w:pos="0"/>
        </w:tabs>
        <w:spacing w:before="80" w:after="80" w:line="276" w:lineRule="auto"/>
        <w:jc w:val="both"/>
        <w:rPr>
          <w:rFonts w:ascii="Calibri Light" w:hAnsi="Calibri Light" w:cs="Calibri Light"/>
        </w:rPr>
      </w:pPr>
      <w:r w:rsidRPr="00ED0AC4">
        <w:rPr>
          <w:rFonts w:ascii="Calibri Light" w:hAnsi="Calibri Light" w:cs="Calibri Light"/>
        </w:rPr>
        <w:t xml:space="preserve">In addition to the above, Gavi may undertake due diligence </w:t>
      </w:r>
      <w:r w:rsidR="00B7372A" w:rsidRPr="00ED0AC4">
        <w:rPr>
          <w:rFonts w:ascii="Calibri Light" w:hAnsi="Calibri Light" w:cs="Calibri Light"/>
        </w:rPr>
        <w:t xml:space="preserve">processes </w:t>
      </w:r>
      <w:r w:rsidRPr="00ED0AC4">
        <w:rPr>
          <w:rFonts w:ascii="Calibri Light" w:hAnsi="Calibri Light" w:cs="Calibri Light"/>
        </w:rPr>
        <w:t xml:space="preserve">in relation to shortlisted Bidders. The findings will be </w:t>
      </w:r>
      <w:r w:rsidR="00C63D4E" w:rsidRPr="00ED0AC4">
        <w:rPr>
          <w:rFonts w:ascii="Calibri Light" w:hAnsi="Calibri Light" w:cs="Calibri Light"/>
        </w:rPr>
        <w:t>considered</w:t>
      </w:r>
      <w:r w:rsidRPr="00ED0AC4">
        <w:rPr>
          <w:rFonts w:ascii="Calibri Light" w:hAnsi="Calibri Light" w:cs="Calibri Light"/>
        </w:rPr>
        <w:t xml:space="preserve"> in the evaluation process. Should Gavi decide to undertake </w:t>
      </w:r>
      <w:r w:rsidR="00B7372A" w:rsidRPr="00ED0AC4">
        <w:rPr>
          <w:rFonts w:ascii="Calibri Light" w:hAnsi="Calibri Light" w:cs="Calibri Light"/>
        </w:rPr>
        <w:t>d</w:t>
      </w:r>
      <w:r w:rsidR="0090409D" w:rsidRPr="00ED0AC4">
        <w:rPr>
          <w:rFonts w:ascii="Calibri Light" w:hAnsi="Calibri Light" w:cs="Calibri Light"/>
        </w:rPr>
        <w:t>ue diligence</w:t>
      </w:r>
      <w:r w:rsidR="003A072F" w:rsidRPr="00D461AD">
        <w:rPr>
          <w:rFonts w:ascii="Calibri Light" w:hAnsi="Calibri Light" w:cs="Calibri Light"/>
        </w:rPr>
        <w:t>,</w:t>
      </w:r>
      <w:r w:rsidR="0090409D" w:rsidRPr="00D461AD">
        <w:rPr>
          <w:rFonts w:ascii="Calibri Light" w:hAnsi="Calibri Light" w:cs="Calibri Light"/>
        </w:rPr>
        <w:t xml:space="preserve"> </w:t>
      </w:r>
      <w:r w:rsidRPr="00ED0AC4">
        <w:rPr>
          <w:rFonts w:ascii="Calibri Light" w:hAnsi="Calibri Light" w:cs="Calibri Light"/>
        </w:rPr>
        <w:t>shortlisted Bidders</w:t>
      </w:r>
      <w:r w:rsidR="0090409D" w:rsidRPr="00ED0AC4">
        <w:rPr>
          <w:rFonts w:ascii="Calibri Light" w:hAnsi="Calibri Light" w:cs="Calibri Light"/>
        </w:rPr>
        <w:t xml:space="preserve"> will be provided with</w:t>
      </w:r>
      <w:r w:rsidRPr="00ED0AC4">
        <w:rPr>
          <w:rFonts w:ascii="Calibri Light" w:hAnsi="Calibri Light" w:cs="Calibri Light"/>
        </w:rPr>
        <w:t xml:space="preserve"> reasonable notice</w:t>
      </w:r>
      <w:r w:rsidR="0090409D" w:rsidRPr="00D461AD">
        <w:rPr>
          <w:rFonts w:ascii="Calibri Light" w:hAnsi="Calibri Light" w:cs="Calibri Light"/>
        </w:rPr>
        <w:t xml:space="preserve">. </w:t>
      </w:r>
      <w:r w:rsidR="00770673" w:rsidRPr="00ED0AC4">
        <w:rPr>
          <w:rFonts w:ascii="Calibri Light" w:hAnsi="Calibri Light" w:cs="Calibri Light"/>
        </w:rPr>
        <w:t>The associated information requirements are</w:t>
      </w:r>
      <w:r w:rsidR="009F293B" w:rsidRPr="00D461AD">
        <w:rPr>
          <w:rFonts w:ascii="Calibri Light" w:hAnsi="Calibri Light" w:cs="Calibri Light"/>
        </w:rPr>
        <w:t xml:space="preserve"> </w:t>
      </w:r>
      <w:r w:rsidR="00770673" w:rsidRPr="00ED0AC4">
        <w:rPr>
          <w:rFonts w:ascii="Calibri Light" w:hAnsi="Calibri Light" w:cs="Calibri Light"/>
        </w:rPr>
        <w:t>set out at Section</w:t>
      </w:r>
      <w:r w:rsidR="009F293B" w:rsidRPr="00D461AD">
        <w:rPr>
          <w:rFonts w:ascii="Calibri Light" w:hAnsi="Calibri Light" w:cs="Calibri Light"/>
        </w:rPr>
        <w:t xml:space="preserve"> </w:t>
      </w:r>
      <w:r w:rsidR="001D2B19" w:rsidRPr="00ED0AC4">
        <w:rPr>
          <w:rFonts w:ascii="Calibri Light" w:hAnsi="Calibri Light" w:cs="Calibri Light"/>
        </w:rPr>
        <w:t>4.4</w:t>
      </w:r>
      <w:r w:rsidR="00770673" w:rsidRPr="00ED0AC4">
        <w:rPr>
          <w:rFonts w:ascii="Calibri Light" w:hAnsi="Calibri Light" w:cs="Calibri Light"/>
        </w:rPr>
        <w:t xml:space="preserve"> – Due Diligence Submissions.</w:t>
      </w:r>
    </w:p>
    <w:p w14:paraId="17ED09A7" w14:textId="77777777" w:rsidR="00942616" w:rsidRPr="00ED0AC4" w:rsidRDefault="00942616" w:rsidP="00CB53C5">
      <w:pPr>
        <w:pStyle w:val="Heading2"/>
      </w:pPr>
      <w:r w:rsidRPr="00ED0AC4">
        <w:t xml:space="preserve">Negotiations </w:t>
      </w:r>
    </w:p>
    <w:p w14:paraId="7B981D56" w14:textId="4FEE8A6B" w:rsidR="00942616" w:rsidRPr="00490CBD" w:rsidRDefault="007A8D8D" w:rsidP="00490CBD">
      <w:pPr>
        <w:pStyle w:val="Text"/>
      </w:pPr>
      <w:r>
        <w:t xml:space="preserve">Gavi may invite a Bidder to </w:t>
      </w:r>
      <w:proofErr w:type="gramStart"/>
      <w:r>
        <w:t>enter into</w:t>
      </w:r>
      <w:proofErr w:type="gramEnd"/>
      <w:r>
        <w:t xml:space="preserve"> negotiations with</w:t>
      </w:r>
      <w:r w:rsidR="461A45CD">
        <w:t xml:space="preserve"> selected </w:t>
      </w:r>
      <w:r w:rsidR="003A072F">
        <w:t>B</w:t>
      </w:r>
      <w:r w:rsidR="737359A9">
        <w:t xml:space="preserve">idders </w:t>
      </w:r>
      <w:r w:rsidR="703689C0">
        <w:t xml:space="preserve">with </w:t>
      </w:r>
      <w:r w:rsidR="737359A9">
        <w:t>a</w:t>
      </w:r>
      <w:r>
        <w:t xml:space="preserve"> view to </w:t>
      </w:r>
      <w:r w:rsidR="73EDF311">
        <w:t xml:space="preserve">award a </w:t>
      </w:r>
      <w:r>
        <w:t xml:space="preserve">contract. Where the </w:t>
      </w:r>
      <w:r w:rsidR="52146EB6">
        <w:t>negotiations are unsuccessful</w:t>
      </w:r>
      <w:r w:rsidR="003A072F">
        <w:t>,</w:t>
      </w:r>
      <w:r w:rsidR="002554C0">
        <w:t xml:space="preserve"> </w:t>
      </w:r>
      <w:r>
        <w:t>Gavi may discontinue negotiations with a Bidder and</w:t>
      </w:r>
      <w:r w:rsidR="44277F9D">
        <w:t xml:space="preserve"> at its </w:t>
      </w:r>
      <w:r w:rsidR="1082F5E4">
        <w:t>discretion</w:t>
      </w:r>
      <w:r>
        <w:t xml:space="preserve"> initiate negotiations with a</w:t>
      </w:r>
      <w:r w:rsidR="752908EB">
        <w:t xml:space="preserve"> different </w:t>
      </w:r>
      <w:r>
        <w:t xml:space="preserve">Bidder. Gavi may initiate concurrent negotiations with more than one </w:t>
      </w:r>
      <w:r w:rsidR="1A6EA07C">
        <w:t>Bidder</w:t>
      </w:r>
      <w:r>
        <w:t>. In concurrent negotiations</w:t>
      </w:r>
      <w:r w:rsidR="00240A61">
        <w:t>,</w:t>
      </w:r>
      <w:r>
        <w:t xml:space="preserve"> </w:t>
      </w:r>
      <w:r w:rsidR="6DD4A42B">
        <w:t>Gavi</w:t>
      </w:r>
      <w:r>
        <w:t xml:space="preserve"> will treat each </w:t>
      </w:r>
      <w:r w:rsidR="1A6EA07C">
        <w:t>Bidder</w:t>
      </w:r>
      <w:r>
        <w:t xml:space="preserve"> fairly and: </w:t>
      </w:r>
    </w:p>
    <w:p w14:paraId="15AA7780" w14:textId="1FD801C6" w:rsidR="00942616" w:rsidRPr="00490CBD" w:rsidRDefault="00942616" w:rsidP="00490CBD">
      <w:pPr>
        <w:pStyle w:val="Text"/>
        <w:numPr>
          <w:ilvl w:val="0"/>
          <w:numId w:val="77"/>
        </w:numPr>
        <w:ind w:left="426" w:hanging="142"/>
      </w:pPr>
      <w:r>
        <w:t xml:space="preserve">Prepare a negotiation </w:t>
      </w:r>
      <w:proofErr w:type="gramStart"/>
      <w:r>
        <w:t>plan</w:t>
      </w:r>
      <w:r w:rsidR="00240A61">
        <w:t>;</w:t>
      </w:r>
      <w:proofErr w:type="gramEnd"/>
      <w:r>
        <w:t xml:space="preserve"> </w:t>
      </w:r>
    </w:p>
    <w:p w14:paraId="47B7201F" w14:textId="0D410011" w:rsidR="00942616" w:rsidRPr="00490CBD" w:rsidRDefault="00942616" w:rsidP="00490CBD">
      <w:pPr>
        <w:pStyle w:val="Text"/>
        <w:numPr>
          <w:ilvl w:val="0"/>
          <w:numId w:val="77"/>
        </w:numPr>
        <w:ind w:left="426" w:hanging="142"/>
      </w:pPr>
      <w:r w:rsidRPr="00490CBD">
        <w:t>Advise each Bidder it wishes to negotiate with, that concurrent negotiations will be carried out</w:t>
      </w:r>
      <w:r w:rsidR="00240A61">
        <w:t>; and</w:t>
      </w:r>
      <w:r w:rsidRPr="00490CBD">
        <w:t xml:space="preserve"> </w:t>
      </w:r>
    </w:p>
    <w:p w14:paraId="57582F0F" w14:textId="62BEB0A8" w:rsidR="00942616" w:rsidRPr="00490CBD" w:rsidRDefault="00942616" w:rsidP="00490CBD">
      <w:pPr>
        <w:pStyle w:val="Text"/>
        <w:numPr>
          <w:ilvl w:val="0"/>
          <w:numId w:val="77"/>
        </w:numPr>
        <w:ind w:left="426" w:hanging="142"/>
      </w:pPr>
      <w:r w:rsidRPr="00490CBD">
        <w:t>Hold separate negotiation meetings</w:t>
      </w:r>
      <w:r w:rsidR="00240A61">
        <w:t>.</w:t>
      </w:r>
      <w:r w:rsidRPr="00490CBD">
        <w:t xml:space="preserve"> </w:t>
      </w:r>
    </w:p>
    <w:p w14:paraId="6D123E91" w14:textId="11AC53CF" w:rsidR="00942616" w:rsidRPr="00490CBD" w:rsidRDefault="00942616" w:rsidP="00490CBD">
      <w:pPr>
        <w:pStyle w:val="Text"/>
      </w:pPr>
      <w:r>
        <w:t xml:space="preserve">Each Bidder agrees that any legally binding contract </w:t>
      </w:r>
      <w:proofErr w:type="gramStart"/>
      <w:r>
        <w:t>entered into</w:t>
      </w:r>
      <w:proofErr w:type="gramEnd"/>
      <w:r>
        <w:t xml:space="preserve"> between the Successful Bidder and </w:t>
      </w:r>
      <w:r w:rsidR="00184601">
        <w:t>Gavi</w:t>
      </w:r>
      <w:r>
        <w:t xml:space="preserve"> will be essentially in the form set out in </w:t>
      </w:r>
      <w:r w:rsidR="00C41497">
        <w:t>Part</w:t>
      </w:r>
      <w:r>
        <w:t xml:space="preserve"> </w:t>
      </w:r>
      <w:r w:rsidR="009D7CD8">
        <w:t>6</w:t>
      </w:r>
      <w:r w:rsidR="00E4165D">
        <w:t xml:space="preserve"> </w:t>
      </w:r>
      <w:r w:rsidR="00240A61">
        <w:t>–</w:t>
      </w:r>
      <w:r>
        <w:t xml:space="preserve"> Proposed Contract.</w:t>
      </w:r>
    </w:p>
    <w:p w14:paraId="6406A2B4" w14:textId="77777777" w:rsidR="009F6C4F" w:rsidRDefault="009F6C4F" w:rsidP="00CB53C5">
      <w:pPr>
        <w:pStyle w:val="Heading2"/>
      </w:pPr>
      <w:r>
        <w:lastRenderedPageBreak/>
        <w:t>Notification of outcome</w:t>
      </w:r>
    </w:p>
    <w:p w14:paraId="6D9CB82B" w14:textId="77777777" w:rsidR="009F6C4F" w:rsidRDefault="009F6C4F" w:rsidP="009F6C4F">
      <w:pPr>
        <w:spacing w:beforeLines="23" w:before="55" w:afterLines="23" w:after="55"/>
        <w:contextualSpacing/>
        <w:jc w:val="both"/>
        <w:rPr>
          <w:rFonts w:ascii="Calibri Light" w:hAnsi="Calibri Light" w:cs="Calibri Light"/>
        </w:rPr>
      </w:pPr>
      <w:r w:rsidRPr="2B4F5CAA">
        <w:rPr>
          <w:rFonts w:ascii="Calibri Light" w:hAnsi="Calibri Light" w:cs="Calibri Light"/>
        </w:rPr>
        <w:t>At any point after conclusion of negotiations, but no later than 30 business days after the date the Contract is signed, Gavi will inform all unsuccessful Bidders.</w:t>
      </w:r>
    </w:p>
    <w:p w14:paraId="7C1EE272" w14:textId="0F8CB805" w:rsidR="00942616" w:rsidRPr="00F311D8" w:rsidRDefault="00942616" w:rsidP="00CB53C5">
      <w:pPr>
        <w:pStyle w:val="Heading2"/>
      </w:pPr>
      <w:proofErr w:type="gramStart"/>
      <w:r w:rsidRPr="00F311D8">
        <w:t>Bidder</w:t>
      </w:r>
      <w:proofErr w:type="gramEnd"/>
      <w:r w:rsidRPr="00F311D8">
        <w:t xml:space="preserve"> debrief </w:t>
      </w:r>
    </w:p>
    <w:p w14:paraId="0E0AF740" w14:textId="291C901D" w:rsidR="00051609" w:rsidRDefault="00051609" w:rsidP="00051609">
      <w:pPr>
        <w:pStyle w:val="Text"/>
      </w:pPr>
      <w:r>
        <w:t xml:space="preserve">A </w:t>
      </w:r>
      <w:r w:rsidR="00204A13">
        <w:t>high</w:t>
      </w:r>
      <w:r w:rsidR="00D92F36">
        <w:t>-</w:t>
      </w:r>
      <w:r w:rsidR="00204A13">
        <w:t xml:space="preserve">level </w:t>
      </w:r>
      <w:r>
        <w:t>debrief on a bid</w:t>
      </w:r>
      <w:r w:rsidR="00D92F36">
        <w:t>’</w:t>
      </w:r>
      <w:r>
        <w:t xml:space="preserve">s relative strengths and weaknesses </w:t>
      </w:r>
      <w:r w:rsidR="00AA47B7">
        <w:t xml:space="preserve">can </w:t>
      </w:r>
      <w:r>
        <w:t xml:space="preserve">be requested by email to </w:t>
      </w:r>
      <w:hyperlink r:id="rId22" w:history="1">
        <w:r w:rsidRPr="00D90B16">
          <w:rPr>
            <w:rStyle w:val="Hyperlink"/>
          </w:rPr>
          <w:t>procurement@gavi.org</w:t>
        </w:r>
      </w:hyperlink>
      <w:r>
        <w:t xml:space="preserve"> </w:t>
      </w:r>
      <w:r w:rsidR="00886724">
        <w:t xml:space="preserve">with </w:t>
      </w:r>
      <w:r w:rsidR="00A87C9A">
        <w:t>t</w:t>
      </w:r>
      <w:r w:rsidRPr="00347E38">
        <w:t xml:space="preserve">he subject </w:t>
      </w:r>
      <w:r>
        <w:t>line “</w:t>
      </w:r>
      <w:r w:rsidR="004C3FE1">
        <w:t>089</w:t>
      </w:r>
      <w:r w:rsidR="00DD77AB">
        <w:t>-202</w:t>
      </w:r>
      <w:r w:rsidR="005F049D">
        <w:t>5</w:t>
      </w:r>
      <w:r w:rsidR="00DD77AB">
        <w:t>-GAVI-RFP</w:t>
      </w:r>
      <w:r w:rsidRPr="00BB6B60">
        <w:t xml:space="preserve">– </w:t>
      </w:r>
      <w:r>
        <w:t>Debrief</w:t>
      </w:r>
      <w:r w:rsidRPr="00BB6B60">
        <w:t xml:space="preserve"> – [</w:t>
      </w:r>
      <w:r>
        <w:t>Bidder</w:t>
      </w:r>
      <w:r w:rsidRPr="00BB6B60">
        <w:t xml:space="preserve"> Name]</w:t>
      </w:r>
      <w:r>
        <w:t>”</w:t>
      </w:r>
      <w:r w:rsidRPr="00BB6B60">
        <w:t>.</w:t>
      </w:r>
    </w:p>
    <w:p w14:paraId="082017F6" w14:textId="6512E0A0" w:rsidR="00493A92" w:rsidRDefault="00D42E7B" w:rsidP="00402A46">
      <w:pPr>
        <w:pStyle w:val="Text"/>
        <w:sectPr w:rsidR="00493A92" w:rsidSect="001040BB">
          <w:headerReference w:type="default" r:id="rId23"/>
          <w:pgSz w:w="11906" w:h="16838" w:code="9"/>
          <w:pgMar w:top="1985" w:right="849" w:bottom="851" w:left="1134" w:header="567" w:footer="359" w:gutter="0"/>
          <w:cols w:space="708"/>
          <w:docGrid w:linePitch="360"/>
        </w:sectPr>
      </w:pPr>
      <w:r>
        <w:t xml:space="preserve">The </w:t>
      </w:r>
      <w:r w:rsidR="00240B95">
        <w:t>relative</w:t>
      </w:r>
      <w:r>
        <w:t xml:space="preserve"> strengths and weaknesses of the bid </w:t>
      </w:r>
      <w:r w:rsidR="006C055A">
        <w:t>can</w:t>
      </w:r>
      <w:r>
        <w:t xml:space="preserve"> be discussed</w:t>
      </w:r>
      <w:r w:rsidR="00E723DF">
        <w:t>, however Gavi is under no obligation to share exact scores, rankings</w:t>
      </w:r>
      <w:r w:rsidR="00B67824">
        <w:t xml:space="preserve"> or </w:t>
      </w:r>
      <w:r w:rsidR="00051609">
        <w:t>details of any other bid</w:t>
      </w:r>
      <w:r w:rsidR="009A3D43">
        <w:t>,</w:t>
      </w:r>
      <w:r w:rsidR="00051609">
        <w:t xml:space="preserve"> including the winning bid.</w:t>
      </w:r>
    </w:p>
    <w:p w14:paraId="7606D06C" w14:textId="0F159D3F" w:rsidR="00D14D97" w:rsidRDefault="00317F76" w:rsidP="00FB4F0A">
      <w:pPr>
        <w:pStyle w:val="HeadingAnnex1"/>
      </w:pPr>
      <w:r>
        <w:lastRenderedPageBreak/>
        <w:t xml:space="preserve"> </w:t>
      </w:r>
      <w:bookmarkStart w:id="14" w:name="_Toc46500332"/>
      <w:r>
        <w:t>Bid Submission</w:t>
      </w:r>
      <w:bookmarkEnd w:id="14"/>
    </w:p>
    <w:p w14:paraId="033B1CEB" w14:textId="678733F6" w:rsidR="008A3A85" w:rsidRDefault="00AD4462" w:rsidP="00CB53C5">
      <w:pPr>
        <w:pStyle w:val="Heading2"/>
      </w:pPr>
      <w:r>
        <w:t xml:space="preserve">Preliminary </w:t>
      </w:r>
      <w:r w:rsidR="00A36D90">
        <w:t>Information</w:t>
      </w:r>
    </w:p>
    <w:p w14:paraId="3D5EFC4B" w14:textId="48E14938" w:rsidR="00253641" w:rsidRDefault="00253641" w:rsidP="006548EA">
      <w:pPr>
        <w:spacing w:beforeLines="23" w:before="55" w:afterLines="23" w:after="55"/>
        <w:contextualSpacing/>
        <w:rPr>
          <w:rFonts w:ascii="Calibri Light" w:hAnsi="Calibri Light" w:cs="Calibri Light"/>
        </w:rPr>
      </w:pPr>
      <w:r w:rsidRPr="2B4F5CAA">
        <w:rPr>
          <w:rFonts w:ascii="Calibri Light" w:hAnsi="Calibri Light" w:cs="Calibri Light"/>
        </w:rPr>
        <w:t>This section sets out the necessary</w:t>
      </w:r>
      <w:r w:rsidR="004A0A18" w:rsidRPr="2B4F5CAA">
        <w:rPr>
          <w:rFonts w:ascii="Calibri Light" w:hAnsi="Calibri Light" w:cs="Calibri Light"/>
        </w:rPr>
        <w:t xml:space="preserve"> preliminary information</w:t>
      </w:r>
      <w:r w:rsidRPr="2B4F5CAA">
        <w:rPr>
          <w:rFonts w:ascii="Calibri Light" w:hAnsi="Calibri Light" w:cs="Calibri Light"/>
        </w:rPr>
        <w:t xml:space="preserve"> for </w:t>
      </w:r>
      <w:r w:rsidR="0019674D" w:rsidRPr="2B4F5CAA">
        <w:rPr>
          <w:rFonts w:ascii="Calibri Light" w:hAnsi="Calibri Light" w:cs="Calibri Light"/>
        </w:rPr>
        <w:t>Bidder</w:t>
      </w:r>
      <w:r w:rsidRPr="2B4F5CAA">
        <w:rPr>
          <w:rFonts w:ascii="Calibri Light" w:hAnsi="Calibri Light" w:cs="Calibri Light"/>
        </w:rPr>
        <w:t xml:space="preserve">s to submit in consideration for delivering the Requirement against any resultant Contract.  </w:t>
      </w:r>
    </w:p>
    <w:p w14:paraId="073D6324" w14:textId="42F2C54C" w:rsidR="008860ED" w:rsidRPr="00D31A30" w:rsidRDefault="28225107" w:rsidP="00DC3435">
      <w:pPr>
        <w:pStyle w:val="Heading3"/>
        <w:numPr>
          <w:ilvl w:val="2"/>
          <w:numId w:val="0"/>
        </w:numPr>
        <w:tabs>
          <w:tab w:val="left" w:pos="1276"/>
        </w:tabs>
      </w:pPr>
      <w:r>
        <w:t xml:space="preserve">4.1.1 </w:t>
      </w:r>
      <w:r w:rsidR="00EF2196">
        <w:t>Intent to Participate</w:t>
      </w:r>
      <w:r w:rsidR="002162EA">
        <w:t>,</w:t>
      </w:r>
      <w:r w:rsidR="00DC3435">
        <w:t xml:space="preserve"> A</w:t>
      </w:r>
      <w:r w:rsidR="236C5AF0">
        <w:t xml:space="preserve">cceptance of </w:t>
      </w:r>
      <w:r w:rsidR="00064A94">
        <w:t>Confidentiality</w:t>
      </w:r>
      <w:r w:rsidR="1C481F0B">
        <w:t xml:space="preserve"> requirements</w:t>
      </w:r>
      <w:r w:rsidR="25C08464">
        <w:t xml:space="preserve"> and Conflict of Interest</w:t>
      </w:r>
      <w:r w:rsidR="00171839">
        <w:t xml:space="preserve"> </w:t>
      </w:r>
      <w:r w:rsidR="00064A94">
        <w:t>Declaration</w:t>
      </w:r>
      <w:r w:rsidR="5526EA7C">
        <w:t xml:space="preserve"> </w:t>
      </w:r>
    </w:p>
    <w:p w14:paraId="3FE89E7A" w14:textId="07B75B94" w:rsidR="002162EA" w:rsidRPr="00ED0AC4" w:rsidRDefault="008860ED" w:rsidP="00B830CE">
      <w:pPr>
        <w:tabs>
          <w:tab w:val="left" w:pos="1276"/>
        </w:tabs>
        <w:spacing w:beforeLines="23" w:before="55" w:afterLines="23" w:after="55"/>
        <w:contextualSpacing/>
        <w:jc w:val="both"/>
        <w:rPr>
          <w:rFonts w:ascii="Calibri Light" w:hAnsi="Calibri Light" w:cs="Calibri Light"/>
        </w:rPr>
      </w:pPr>
      <w:r w:rsidRPr="00ED0AC4">
        <w:rPr>
          <w:rFonts w:ascii="Calibri Light" w:hAnsi="Calibri Light" w:cs="Calibri Light"/>
        </w:rPr>
        <w:t>Bidders are</w:t>
      </w:r>
      <w:r w:rsidR="00FE0139" w:rsidRPr="00ED0AC4">
        <w:rPr>
          <w:rFonts w:ascii="Calibri Light" w:hAnsi="Calibri Light" w:cs="Calibri Light"/>
        </w:rPr>
        <w:t xml:space="preserve"> required</w:t>
      </w:r>
      <w:r w:rsidRPr="00ED0AC4">
        <w:rPr>
          <w:rFonts w:ascii="Calibri Light" w:hAnsi="Calibri Light" w:cs="Calibri Light"/>
        </w:rPr>
        <w:t xml:space="preserve"> to acknowledge </w:t>
      </w:r>
      <w:r w:rsidR="00FE0139" w:rsidRPr="00ED0AC4">
        <w:rPr>
          <w:rFonts w:ascii="Calibri Light" w:hAnsi="Calibri Light" w:cs="Calibri Light"/>
        </w:rPr>
        <w:t>their acceptance of the instructions and rules pertaining to this tender</w:t>
      </w:r>
      <w:r w:rsidR="59380285" w:rsidRPr="00ED0AC4">
        <w:rPr>
          <w:rFonts w:ascii="Calibri Light" w:hAnsi="Calibri Light" w:cs="Calibri Light"/>
        </w:rPr>
        <w:t xml:space="preserve">. Bidders are also required </w:t>
      </w:r>
      <w:r w:rsidR="007C60DB" w:rsidRPr="00ED0AC4">
        <w:rPr>
          <w:rFonts w:ascii="Calibri Light" w:hAnsi="Calibri Light" w:cs="Calibri Light"/>
        </w:rPr>
        <w:t>to provide</w:t>
      </w:r>
      <w:r w:rsidR="7B9A91A3" w:rsidRPr="00ED0AC4">
        <w:rPr>
          <w:rFonts w:ascii="Calibri Light" w:hAnsi="Calibri Light" w:cs="Calibri Light"/>
        </w:rPr>
        <w:t xml:space="preserve"> the</w:t>
      </w:r>
      <w:r w:rsidRPr="00D461AD">
        <w:rPr>
          <w:rFonts w:ascii="Calibri Light" w:hAnsi="Calibri Light" w:cs="Calibri Light"/>
        </w:rPr>
        <w:t xml:space="preserve"> </w:t>
      </w:r>
      <w:r w:rsidR="00A155FB" w:rsidRPr="00ED0AC4">
        <w:rPr>
          <w:rFonts w:ascii="Calibri Light" w:hAnsi="Calibri Light" w:cs="Calibri Light"/>
        </w:rPr>
        <w:t xml:space="preserve">contract </w:t>
      </w:r>
      <w:r w:rsidR="5CE48BA6" w:rsidRPr="00ED0AC4">
        <w:rPr>
          <w:rFonts w:ascii="Calibri Light" w:hAnsi="Calibri Light" w:cs="Calibri Light"/>
        </w:rPr>
        <w:t>information</w:t>
      </w:r>
      <w:r w:rsidR="2C417A78" w:rsidRPr="00ED0AC4">
        <w:rPr>
          <w:rFonts w:ascii="Calibri Light" w:hAnsi="Calibri Light" w:cs="Calibri Light"/>
        </w:rPr>
        <w:t xml:space="preserve"> for</w:t>
      </w:r>
      <w:r w:rsidR="6D9C9546" w:rsidRPr="00D461AD">
        <w:rPr>
          <w:rFonts w:ascii="Calibri Light" w:hAnsi="Calibri Light" w:cs="Calibri Light"/>
        </w:rPr>
        <w:t xml:space="preserve"> </w:t>
      </w:r>
      <w:r w:rsidR="1FF8E151" w:rsidRPr="00ED0AC4">
        <w:rPr>
          <w:rFonts w:ascii="Calibri Light" w:hAnsi="Calibri Light" w:cs="Calibri Light"/>
        </w:rPr>
        <w:t xml:space="preserve">a </w:t>
      </w:r>
      <w:r w:rsidRPr="00ED0AC4">
        <w:rPr>
          <w:rFonts w:ascii="Calibri Light" w:hAnsi="Calibri Light" w:cs="Calibri Light"/>
        </w:rPr>
        <w:t>representative</w:t>
      </w:r>
      <w:r w:rsidR="00171839" w:rsidRPr="00D461AD">
        <w:rPr>
          <w:rFonts w:ascii="Calibri Light" w:hAnsi="Calibri Light" w:cs="Calibri Light"/>
        </w:rPr>
        <w:t xml:space="preserve"> </w:t>
      </w:r>
      <w:r w:rsidR="29154BD3" w:rsidRPr="00ED0AC4">
        <w:rPr>
          <w:rFonts w:ascii="Calibri Light" w:hAnsi="Calibri Light" w:cs="Calibri Light"/>
        </w:rPr>
        <w:t>who</w:t>
      </w:r>
      <w:r w:rsidRPr="00D461AD">
        <w:rPr>
          <w:rFonts w:ascii="Calibri Light" w:hAnsi="Calibri Light" w:cs="Calibri Light"/>
        </w:rPr>
        <w:t xml:space="preserve"> </w:t>
      </w:r>
      <w:r w:rsidR="7F9038D7" w:rsidRPr="00ED0AC4">
        <w:rPr>
          <w:rFonts w:ascii="Calibri Light" w:hAnsi="Calibri Light" w:cs="Calibri Light"/>
        </w:rPr>
        <w:t xml:space="preserve">will </w:t>
      </w:r>
      <w:r w:rsidRPr="00ED0AC4">
        <w:rPr>
          <w:rFonts w:ascii="Calibri Light" w:hAnsi="Calibri Light" w:cs="Calibri Light"/>
        </w:rPr>
        <w:t xml:space="preserve">be the point of contact for all matters relating to the RFP, </w:t>
      </w:r>
      <w:r w:rsidR="00BC540A" w:rsidRPr="00ED0AC4">
        <w:rPr>
          <w:rFonts w:ascii="Calibri Light" w:hAnsi="Calibri Light" w:cs="Calibri Light"/>
        </w:rPr>
        <w:t>no later than the</w:t>
      </w:r>
      <w:r w:rsidRPr="00D461AD">
        <w:rPr>
          <w:rFonts w:ascii="Calibri Light" w:hAnsi="Calibri Light" w:cs="Calibri Light"/>
        </w:rPr>
        <w:t xml:space="preserve"> </w:t>
      </w:r>
      <w:r w:rsidR="00A00AD8" w:rsidRPr="00ED0AC4">
        <w:rPr>
          <w:rFonts w:ascii="Calibri Light" w:hAnsi="Calibri Light" w:cs="Calibri Light"/>
        </w:rPr>
        <w:t>D</w:t>
      </w:r>
      <w:r w:rsidRPr="00ED0AC4">
        <w:rPr>
          <w:rFonts w:ascii="Calibri Light" w:hAnsi="Calibri Light" w:cs="Calibri Light"/>
        </w:rPr>
        <w:t xml:space="preserve">ue </w:t>
      </w:r>
      <w:r w:rsidR="00A00AD8" w:rsidRPr="00ED0AC4">
        <w:rPr>
          <w:rFonts w:ascii="Calibri Light" w:hAnsi="Calibri Light" w:cs="Calibri Light"/>
        </w:rPr>
        <w:t>D</w:t>
      </w:r>
      <w:r w:rsidRPr="00ED0AC4">
        <w:rPr>
          <w:rFonts w:ascii="Calibri Light" w:hAnsi="Calibri Light" w:cs="Calibri Light"/>
        </w:rPr>
        <w:t xml:space="preserve">ate for </w:t>
      </w:r>
      <w:r w:rsidR="290712B9" w:rsidRPr="00ED0AC4">
        <w:rPr>
          <w:rFonts w:ascii="Calibri Light" w:hAnsi="Calibri Light" w:cs="Calibri Light"/>
        </w:rPr>
        <w:t xml:space="preserve">submission of </w:t>
      </w:r>
      <w:r w:rsidR="00A00AD8" w:rsidRPr="00ED0AC4">
        <w:rPr>
          <w:rFonts w:ascii="Calibri Light" w:hAnsi="Calibri Light" w:cs="Calibri Light"/>
        </w:rPr>
        <w:t>Preliminary Information</w:t>
      </w:r>
      <w:r w:rsidR="00361BB0" w:rsidRPr="00D461AD">
        <w:rPr>
          <w:rFonts w:ascii="Calibri Light" w:hAnsi="Calibri Light" w:cs="Calibri Light"/>
        </w:rPr>
        <w:t xml:space="preserve"> </w:t>
      </w:r>
      <w:r w:rsidRPr="00ED0AC4">
        <w:rPr>
          <w:rFonts w:ascii="Calibri Light" w:hAnsi="Calibri Light" w:cs="Calibri Light"/>
        </w:rPr>
        <w:t xml:space="preserve">set out at </w:t>
      </w:r>
      <w:r w:rsidR="001D2B19" w:rsidRPr="00ED0AC4">
        <w:rPr>
          <w:rFonts w:ascii="Calibri Light" w:hAnsi="Calibri Light" w:cs="Calibri Light"/>
        </w:rPr>
        <w:t>Part 1</w:t>
      </w:r>
      <w:r w:rsidRPr="00D461AD">
        <w:rPr>
          <w:rFonts w:ascii="Calibri Light" w:hAnsi="Calibri Light" w:cs="Calibri Light"/>
        </w:rPr>
        <w:t xml:space="preserve"> – </w:t>
      </w:r>
      <w:r w:rsidR="00284951" w:rsidRPr="00ED0AC4">
        <w:rPr>
          <w:rFonts w:ascii="Calibri Light" w:hAnsi="Calibri Light" w:cs="Calibri Light"/>
        </w:rPr>
        <w:t xml:space="preserve">RFP Timeline and </w:t>
      </w:r>
      <w:r w:rsidRPr="00ED0AC4">
        <w:rPr>
          <w:rFonts w:ascii="Calibri Light" w:hAnsi="Calibri Light" w:cs="Calibri Light"/>
        </w:rPr>
        <w:t>Key Dates.</w:t>
      </w:r>
      <w:r w:rsidR="00064A94" w:rsidRPr="00D461AD">
        <w:rPr>
          <w:rFonts w:ascii="Calibri Light" w:hAnsi="Calibri Light" w:cs="Calibri Light"/>
        </w:rPr>
        <w:t xml:space="preserve"> </w:t>
      </w:r>
      <w:r w:rsidR="00895AA6" w:rsidRPr="00ED0AC4">
        <w:rPr>
          <w:rFonts w:ascii="Calibri Light" w:hAnsi="Calibri Light" w:cs="Calibri Light"/>
        </w:rPr>
        <w:t xml:space="preserve">Bidders are required to maintain confidentiality in all matters relating to this RFP and </w:t>
      </w:r>
      <w:r w:rsidR="3BB6A3C3" w:rsidRPr="00ED0AC4">
        <w:rPr>
          <w:rFonts w:ascii="Calibri Light" w:hAnsi="Calibri Light" w:cs="Calibri Light"/>
        </w:rPr>
        <w:t xml:space="preserve">shall </w:t>
      </w:r>
      <w:r w:rsidR="00895AA6" w:rsidRPr="00ED0AC4">
        <w:rPr>
          <w:rFonts w:ascii="Calibri Light" w:hAnsi="Calibri Light" w:cs="Calibri Light"/>
        </w:rPr>
        <w:t>not disclose</w:t>
      </w:r>
      <w:r w:rsidR="2F39798F" w:rsidRPr="00D461AD">
        <w:rPr>
          <w:rFonts w:ascii="Calibri Light" w:hAnsi="Calibri Light" w:cs="Calibri Light"/>
        </w:rPr>
        <w:t xml:space="preserve"> </w:t>
      </w:r>
      <w:r w:rsidR="007C60DB" w:rsidRPr="00ED0AC4">
        <w:rPr>
          <w:rFonts w:ascii="Calibri Light" w:hAnsi="Calibri Light" w:cs="Calibri Light"/>
        </w:rPr>
        <w:t>confidential information</w:t>
      </w:r>
      <w:r w:rsidR="00895AA6" w:rsidRPr="00ED0AC4">
        <w:rPr>
          <w:rFonts w:ascii="Calibri Light" w:hAnsi="Calibri Light" w:cs="Calibri Light"/>
        </w:rPr>
        <w:t xml:space="preserve"> in connection with the RFP to any third party without prior written consent of Gavi. </w:t>
      </w:r>
    </w:p>
    <w:p w14:paraId="522A10C1" w14:textId="77777777" w:rsidR="00E96E5A" w:rsidRPr="00ED0AC4" w:rsidRDefault="00E96E5A" w:rsidP="00B830CE">
      <w:pPr>
        <w:tabs>
          <w:tab w:val="left" w:pos="1276"/>
        </w:tabs>
        <w:spacing w:beforeLines="23" w:before="55" w:afterLines="23" w:after="55"/>
        <w:contextualSpacing/>
        <w:jc w:val="both"/>
        <w:rPr>
          <w:rFonts w:ascii="Calibri Light" w:hAnsi="Calibri Light" w:cs="Calibri Light"/>
        </w:rPr>
      </w:pPr>
    </w:p>
    <w:p w14:paraId="1241803B" w14:textId="36D9E719" w:rsidR="00D376C0" w:rsidRPr="00ED0AC4" w:rsidRDefault="002162EA" w:rsidP="00B830CE">
      <w:pPr>
        <w:tabs>
          <w:tab w:val="left" w:pos="1276"/>
        </w:tabs>
        <w:spacing w:beforeLines="23" w:before="55" w:afterLines="23" w:after="55"/>
        <w:contextualSpacing/>
        <w:jc w:val="both"/>
        <w:rPr>
          <w:rFonts w:ascii="Calibri Light" w:hAnsi="Calibri Light" w:cs="Calibri Light"/>
        </w:rPr>
      </w:pPr>
      <w:r w:rsidRPr="00ED0AC4">
        <w:rPr>
          <w:rFonts w:ascii="Calibri Light" w:hAnsi="Calibri Light" w:cs="Calibri Light"/>
        </w:rPr>
        <w:t xml:space="preserve">Each Bidder must complete the </w:t>
      </w:r>
      <w:proofErr w:type="gramStart"/>
      <w:r w:rsidRPr="00ED0AC4">
        <w:rPr>
          <w:rFonts w:ascii="Calibri Light" w:hAnsi="Calibri Light" w:cs="Calibri Light"/>
        </w:rPr>
        <w:t>Conflict of Interest</w:t>
      </w:r>
      <w:proofErr w:type="gramEnd"/>
      <w:r w:rsidRPr="00ED0AC4">
        <w:rPr>
          <w:rFonts w:ascii="Calibri Light" w:hAnsi="Calibri Light" w:cs="Calibri Light"/>
        </w:rPr>
        <w:t xml:space="preserve"> </w:t>
      </w:r>
      <w:r w:rsidR="00821AF7" w:rsidRPr="00ED0AC4">
        <w:rPr>
          <w:rFonts w:ascii="Calibri Light" w:hAnsi="Calibri Light" w:cs="Calibri Light"/>
        </w:rPr>
        <w:t xml:space="preserve">online </w:t>
      </w:r>
      <w:r w:rsidRPr="00ED0AC4">
        <w:rPr>
          <w:rFonts w:ascii="Calibri Light" w:hAnsi="Calibri Light" w:cs="Calibri Light"/>
        </w:rPr>
        <w:t>declaration and must immediately inform Gavi should a Conflict of Interest arise during the RFP process. A Conflict of Interest may result in the Bidder being disqualified from participating further in the RFP</w:t>
      </w:r>
      <w:r w:rsidRPr="00D461AD">
        <w:rPr>
          <w:rFonts w:ascii="Calibri Light" w:hAnsi="Calibri Light" w:cs="Calibri Light"/>
        </w:rPr>
        <w:t xml:space="preserve">. </w:t>
      </w:r>
      <w:r w:rsidRPr="00ED0AC4">
        <w:rPr>
          <w:rFonts w:ascii="Calibri Light" w:hAnsi="Calibri Light" w:cs="Calibri Light"/>
        </w:rPr>
        <w:t>This</w:t>
      </w:r>
      <w:r w:rsidRPr="00D461AD">
        <w:rPr>
          <w:rFonts w:ascii="Calibri Light" w:hAnsi="Calibri Light" w:cs="Calibri Light"/>
        </w:rPr>
        <w:t xml:space="preserve"> </w:t>
      </w:r>
      <w:r w:rsidRPr="00ED0AC4">
        <w:rPr>
          <w:rFonts w:ascii="Calibri Light" w:hAnsi="Calibri Light" w:cs="Calibri Light"/>
        </w:rPr>
        <w:t>declaration</w:t>
      </w:r>
      <w:r w:rsidRPr="00D461AD">
        <w:rPr>
          <w:rFonts w:ascii="Calibri Light" w:hAnsi="Calibri Light" w:cs="Calibri Light"/>
        </w:rPr>
        <w:t xml:space="preserve"> </w:t>
      </w:r>
      <w:r w:rsidRPr="00ED0AC4">
        <w:rPr>
          <w:rFonts w:ascii="Calibri Light" w:hAnsi="Calibri Light" w:cs="Calibri Light"/>
        </w:rPr>
        <w:t>must be provided</w:t>
      </w:r>
      <w:r w:rsidRPr="00D461AD">
        <w:rPr>
          <w:rFonts w:ascii="Calibri Light" w:hAnsi="Calibri Light" w:cs="Calibri Light"/>
        </w:rPr>
        <w:t xml:space="preserve"> </w:t>
      </w:r>
      <w:r w:rsidRPr="00ED0AC4">
        <w:rPr>
          <w:rFonts w:ascii="Calibri Light" w:hAnsi="Calibri Light" w:cs="Calibri Light"/>
        </w:rPr>
        <w:t>to Gavi no later than the</w:t>
      </w:r>
      <w:r w:rsidRPr="00D461AD">
        <w:rPr>
          <w:rFonts w:ascii="Calibri Light" w:hAnsi="Calibri Light" w:cs="Calibri Light"/>
        </w:rPr>
        <w:t xml:space="preserve"> </w:t>
      </w:r>
      <w:r w:rsidRPr="00ED0AC4">
        <w:rPr>
          <w:rFonts w:ascii="Calibri Light" w:hAnsi="Calibri Light" w:cs="Calibri Light"/>
        </w:rPr>
        <w:t>Due Date for Preliminary Information</w:t>
      </w:r>
      <w:r w:rsidRPr="00D461AD">
        <w:rPr>
          <w:rFonts w:ascii="Calibri Light" w:hAnsi="Calibri Light" w:cs="Calibri Light"/>
        </w:rPr>
        <w:t xml:space="preserve"> </w:t>
      </w:r>
      <w:r w:rsidRPr="00ED0AC4">
        <w:rPr>
          <w:rFonts w:ascii="Calibri Light" w:hAnsi="Calibri Light" w:cs="Calibri Light"/>
        </w:rPr>
        <w:t xml:space="preserve">set out at </w:t>
      </w:r>
      <w:r w:rsidR="001D2B19" w:rsidRPr="00ED0AC4">
        <w:rPr>
          <w:rFonts w:ascii="Calibri Light" w:hAnsi="Calibri Light" w:cs="Calibri Light"/>
        </w:rPr>
        <w:t>Part 1</w:t>
      </w:r>
      <w:r w:rsidRPr="00D461AD">
        <w:rPr>
          <w:rFonts w:ascii="Calibri Light" w:hAnsi="Calibri Light" w:cs="Calibri Light"/>
        </w:rPr>
        <w:t xml:space="preserve"> – </w:t>
      </w:r>
      <w:r w:rsidRPr="00ED0AC4">
        <w:rPr>
          <w:rFonts w:ascii="Calibri Light" w:hAnsi="Calibri Light" w:cs="Calibri Light"/>
        </w:rPr>
        <w:t>RFP Timeline and Key Dates.</w:t>
      </w:r>
      <w:r w:rsidRPr="00D461AD">
        <w:rPr>
          <w:rFonts w:ascii="Calibri Light" w:hAnsi="Calibri Light" w:cs="Calibri Light"/>
        </w:rPr>
        <w:t xml:space="preserve"> </w:t>
      </w:r>
    </w:p>
    <w:p w14:paraId="3569E646" w14:textId="77777777" w:rsidR="007C60DB" w:rsidRPr="00ED0AC4" w:rsidRDefault="007C60DB" w:rsidP="002162EA">
      <w:pPr>
        <w:tabs>
          <w:tab w:val="left" w:pos="1276"/>
        </w:tabs>
        <w:spacing w:beforeLines="23" w:before="55" w:afterLines="23" w:after="55"/>
        <w:ind w:left="284"/>
        <w:contextualSpacing/>
        <w:jc w:val="both"/>
        <w:rPr>
          <w:rFonts w:ascii="Calibri Light" w:hAnsi="Calibri Light" w:cs="Calibri Light"/>
        </w:rPr>
      </w:pPr>
    </w:p>
    <w:p w14:paraId="0FEAE694" w14:textId="142463A8" w:rsidR="002162EA" w:rsidRDefault="546AF097" w:rsidP="00B830CE">
      <w:pPr>
        <w:tabs>
          <w:tab w:val="left" w:pos="1276"/>
        </w:tabs>
        <w:spacing w:beforeLines="23" w:before="55" w:afterLines="23" w:after="55"/>
        <w:contextualSpacing/>
        <w:jc w:val="both"/>
      </w:pPr>
      <w:r w:rsidRPr="00ED0AC4">
        <w:rPr>
          <w:rFonts w:ascii="Calibri Light" w:hAnsi="Calibri Light" w:cs="Calibri Light"/>
        </w:rPr>
        <w:t xml:space="preserve">The </w:t>
      </w:r>
      <w:r w:rsidR="00821AF7" w:rsidRPr="00ED0AC4">
        <w:rPr>
          <w:rFonts w:ascii="Calibri Light" w:hAnsi="Calibri Light" w:cs="Calibri Light"/>
        </w:rPr>
        <w:t xml:space="preserve">Intent to Participate and Conflict of Interest </w:t>
      </w:r>
      <w:r w:rsidRPr="00ED0AC4">
        <w:rPr>
          <w:rFonts w:ascii="Calibri Light" w:hAnsi="Calibri Light" w:cs="Calibri Light"/>
        </w:rPr>
        <w:t>Declaration form can be accessed via the following link:</w:t>
      </w:r>
      <w:r w:rsidR="007C60DB" w:rsidRPr="00D461AD">
        <w:rPr>
          <w:rFonts w:ascii="Calibri Light" w:hAnsi="Calibri Light" w:cs="Calibri Light"/>
        </w:rPr>
        <w:t xml:space="preserve"> </w:t>
      </w:r>
      <w:hyperlink r:id="rId24">
        <w:r w:rsidR="000F67DE" w:rsidRPr="00ED0AC4">
          <w:rPr>
            <w:rStyle w:val="Hyperlink"/>
            <w:rFonts w:ascii="Calibri Light" w:hAnsi="Calibri Light" w:cs="Calibri Light"/>
          </w:rPr>
          <w:t>Gavi Supplier Declaration Form</w:t>
        </w:r>
      </w:hyperlink>
    </w:p>
    <w:p w14:paraId="646C8321" w14:textId="77777777" w:rsidR="00FC71DC" w:rsidRPr="0070459B" w:rsidRDefault="00FC71DC" w:rsidP="00B830CE">
      <w:pPr>
        <w:tabs>
          <w:tab w:val="left" w:pos="1276"/>
        </w:tabs>
        <w:spacing w:beforeLines="23" w:before="55" w:afterLines="23" w:after="55"/>
        <w:contextualSpacing/>
        <w:jc w:val="both"/>
        <w:rPr>
          <w:rFonts w:ascii="Calibri Light" w:hAnsi="Calibri Light" w:cs="Calibri Light"/>
        </w:rPr>
      </w:pPr>
    </w:p>
    <w:p w14:paraId="34698F26" w14:textId="173DC06A" w:rsidR="00FC71DC" w:rsidRPr="007D71A8" w:rsidRDefault="007D71A8" w:rsidP="00B830CE">
      <w:pPr>
        <w:tabs>
          <w:tab w:val="left" w:pos="1276"/>
        </w:tabs>
        <w:spacing w:beforeLines="23" w:before="55" w:afterLines="23" w:after="55"/>
        <w:contextualSpacing/>
        <w:jc w:val="both"/>
        <w:rPr>
          <w:rFonts w:ascii="Calibri Light" w:hAnsi="Calibri Light" w:cs="Calibri Light"/>
        </w:rPr>
      </w:pPr>
      <w:r w:rsidRPr="2B4F5CAA">
        <w:rPr>
          <w:rFonts w:ascii="Calibri Light" w:hAnsi="Calibri Light" w:cs="Calibri Light"/>
        </w:rPr>
        <w:t xml:space="preserve">Eligible bidders who submit the required documents will be provided with the IFFIm Finance Framework Agreement and other key founding documents after signing a Non-Disclosure Agreement (NDA). </w:t>
      </w:r>
    </w:p>
    <w:p w14:paraId="04556A75" w14:textId="3298D6B7" w:rsidR="002524A2" w:rsidRPr="006C5C15" w:rsidRDefault="002524A2" w:rsidP="00DC3435">
      <w:pPr>
        <w:tabs>
          <w:tab w:val="left" w:pos="1276"/>
        </w:tabs>
        <w:spacing w:beforeLines="23" w:before="55" w:afterLines="23" w:after="55"/>
        <w:contextualSpacing/>
        <w:jc w:val="both"/>
        <w:rPr>
          <w:rFonts w:ascii="Calibri Light" w:hAnsi="Calibri Light" w:cs="Calibri Light"/>
        </w:rPr>
      </w:pPr>
      <w:bookmarkStart w:id="15" w:name="_MON_1664286231"/>
      <w:bookmarkEnd w:id="15"/>
    </w:p>
    <w:p w14:paraId="6FCC5AA8" w14:textId="0F52E1A7" w:rsidR="00E02AB0" w:rsidRDefault="00E02AB0" w:rsidP="00CB53C5">
      <w:pPr>
        <w:pStyle w:val="Heading2"/>
      </w:pPr>
      <w:r>
        <w:t xml:space="preserve">Technical </w:t>
      </w:r>
      <w:r w:rsidR="007C60DB">
        <w:t>Proposal</w:t>
      </w:r>
    </w:p>
    <w:p w14:paraId="7B631176" w14:textId="1BA3BE69" w:rsidR="001A3659" w:rsidRPr="00ED0AC4" w:rsidRDefault="001A3659" w:rsidP="001A3659">
      <w:pPr>
        <w:tabs>
          <w:tab w:val="left" w:pos="0"/>
        </w:tabs>
        <w:spacing w:beforeLines="23" w:before="55" w:afterLines="23" w:after="55"/>
        <w:contextualSpacing/>
        <w:jc w:val="both"/>
        <w:rPr>
          <w:rFonts w:ascii="Calibri Light" w:hAnsi="Calibri Light" w:cs="Calibri Light"/>
        </w:rPr>
      </w:pPr>
      <w:r w:rsidRPr="2B4F5CAA">
        <w:rPr>
          <w:rFonts w:ascii="Calibri Light" w:hAnsi="Calibri Light" w:cs="Calibri Light"/>
        </w:rPr>
        <w:t xml:space="preserve">Bidder’s must ensure that the Technical Proposal is </w:t>
      </w:r>
      <w:r w:rsidR="00F463C0" w:rsidRPr="2B4F5CAA">
        <w:rPr>
          <w:rFonts w:ascii="Calibri Light" w:hAnsi="Calibri Light" w:cs="Calibri Light"/>
        </w:rPr>
        <w:t>provided</w:t>
      </w:r>
      <w:r w:rsidR="005F222F" w:rsidRPr="2B4F5CAA">
        <w:rPr>
          <w:rFonts w:ascii="Calibri Light" w:hAnsi="Calibri Light" w:cs="Calibri Light"/>
        </w:rPr>
        <w:t xml:space="preserve"> within </w:t>
      </w:r>
      <w:r w:rsidR="00283FBA" w:rsidRPr="2B4F5CAA">
        <w:rPr>
          <w:rFonts w:ascii="Calibri Light" w:hAnsi="Calibri Light" w:cs="Calibri Light"/>
        </w:rPr>
        <w:t>dedicated</w:t>
      </w:r>
      <w:r w:rsidR="005F222F" w:rsidRPr="2B4F5CAA">
        <w:rPr>
          <w:rFonts w:ascii="Calibri Light" w:hAnsi="Calibri Light" w:cs="Calibri Light"/>
        </w:rPr>
        <w:t xml:space="preserve"> electronic </w:t>
      </w:r>
      <w:r w:rsidR="00F463C0" w:rsidRPr="2B4F5CAA">
        <w:rPr>
          <w:rFonts w:ascii="Calibri Light" w:hAnsi="Calibri Light" w:cs="Calibri Light"/>
        </w:rPr>
        <w:t>document/</w:t>
      </w:r>
      <w:r w:rsidR="005F222F" w:rsidRPr="2B4F5CAA">
        <w:rPr>
          <w:rFonts w:ascii="Calibri Light" w:hAnsi="Calibri Light" w:cs="Calibri Light"/>
        </w:rPr>
        <w:t xml:space="preserve">file </w:t>
      </w:r>
      <w:r w:rsidRPr="2B4F5CAA">
        <w:rPr>
          <w:rFonts w:ascii="Calibri Light" w:hAnsi="Calibri Light" w:cs="Calibri Light"/>
        </w:rPr>
        <w:t>and that no financial information whatsoever is contained within. This is t</w:t>
      </w:r>
      <w:r w:rsidRPr="00ED0AC4">
        <w:rPr>
          <w:rFonts w:ascii="Calibri Light" w:hAnsi="Calibri Light" w:cs="Calibri Light"/>
        </w:rPr>
        <w:t xml:space="preserve">o ensure pricing information cannot be viewed when the </w:t>
      </w:r>
      <w:r w:rsidR="00685241" w:rsidRPr="00ED0AC4">
        <w:rPr>
          <w:rFonts w:ascii="Calibri Light" w:hAnsi="Calibri Light" w:cs="Calibri Light"/>
        </w:rPr>
        <w:t>T</w:t>
      </w:r>
      <w:r w:rsidRPr="00ED0AC4">
        <w:rPr>
          <w:rFonts w:ascii="Calibri Light" w:hAnsi="Calibri Light" w:cs="Calibri Light"/>
        </w:rPr>
        <w:t>echnical Proposal is under evaluation.</w:t>
      </w:r>
    </w:p>
    <w:p w14:paraId="66C27C9E" w14:textId="22581F8D" w:rsidR="00E02AB0" w:rsidRPr="00ED0AC4" w:rsidRDefault="00E02AB0" w:rsidP="00CB53C5">
      <w:pPr>
        <w:pStyle w:val="Heading2"/>
      </w:pPr>
      <w:r w:rsidRPr="00ED0AC4">
        <w:t>Financial Proposal</w:t>
      </w:r>
    </w:p>
    <w:p w14:paraId="709608BF" w14:textId="73CC923D" w:rsidR="00D058F6" w:rsidRPr="00ED0AC4" w:rsidRDefault="00D058F6" w:rsidP="00074105">
      <w:pPr>
        <w:spacing w:beforeLines="23" w:before="55" w:afterLines="23" w:after="55"/>
        <w:contextualSpacing/>
        <w:rPr>
          <w:rFonts w:ascii="Calibri Light" w:hAnsi="Calibri Light" w:cs="Calibri Light"/>
        </w:rPr>
      </w:pPr>
      <w:r w:rsidRPr="00ED0AC4">
        <w:rPr>
          <w:rFonts w:ascii="Calibri Light" w:hAnsi="Calibri Light" w:cs="Calibri Light"/>
        </w:rPr>
        <w:t xml:space="preserve">Bidders </w:t>
      </w:r>
      <w:r w:rsidR="00AA367E" w:rsidRPr="00ED0AC4">
        <w:rPr>
          <w:rFonts w:ascii="Calibri Light" w:hAnsi="Calibri Light" w:cs="Calibri Light"/>
        </w:rPr>
        <w:t xml:space="preserve">should submit the following </w:t>
      </w:r>
      <w:r w:rsidRPr="00ED0AC4">
        <w:rPr>
          <w:rFonts w:ascii="Calibri Light" w:hAnsi="Calibri Light" w:cs="Calibri Light"/>
        </w:rPr>
        <w:t xml:space="preserve">financial information </w:t>
      </w:r>
      <w:r w:rsidR="00AA367E" w:rsidRPr="00ED0AC4">
        <w:rPr>
          <w:rFonts w:ascii="Calibri Light" w:hAnsi="Calibri Light" w:cs="Calibri Light"/>
        </w:rPr>
        <w:t xml:space="preserve">with their Financial </w:t>
      </w:r>
      <w:r w:rsidR="001E2B6F" w:rsidRPr="00ED0AC4">
        <w:rPr>
          <w:rFonts w:ascii="Calibri Light" w:hAnsi="Calibri Light" w:cs="Calibri Light"/>
        </w:rPr>
        <w:t>P</w:t>
      </w:r>
      <w:r w:rsidR="00AA367E" w:rsidRPr="00ED0AC4">
        <w:rPr>
          <w:rFonts w:ascii="Calibri Light" w:hAnsi="Calibri Light" w:cs="Calibri Light"/>
        </w:rPr>
        <w:t>roposal</w:t>
      </w:r>
      <w:r w:rsidR="0062669B" w:rsidRPr="00D461AD">
        <w:rPr>
          <w:rFonts w:ascii="Calibri Light" w:hAnsi="Calibri Light" w:cs="Calibri Light"/>
        </w:rPr>
        <w:t>:</w:t>
      </w:r>
      <w:r w:rsidRPr="00D461AD">
        <w:rPr>
          <w:rFonts w:ascii="Calibri Light" w:hAnsi="Calibri Light" w:cs="Calibri Light"/>
        </w:rPr>
        <w:t xml:space="preserve">  </w:t>
      </w:r>
    </w:p>
    <w:p w14:paraId="46DA83D8" w14:textId="154EB114" w:rsidR="00D058F6" w:rsidRPr="00ED0AC4" w:rsidRDefault="423F91AF" w:rsidP="00DC3435">
      <w:pPr>
        <w:pStyle w:val="Heading3"/>
        <w:numPr>
          <w:ilvl w:val="2"/>
          <w:numId w:val="0"/>
        </w:numPr>
        <w:tabs>
          <w:tab w:val="left" w:pos="993"/>
        </w:tabs>
        <w:spacing w:beforeLines="100" w:afterLines="50"/>
        <w:contextualSpacing/>
      </w:pPr>
      <w:r w:rsidRPr="00ED0AC4">
        <w:t xml:space="preserve">4.3.1 </w:t>
      </w:r>
      <w:r w:rsidR="00E60841" w:rsidRPr="00ED0AC4">
        <w:t>Pricing Information</w:t>
      </w:r>
    </w:p>
    <w:p w14:paraId="20C9DD12" w14:textId="0A133509" w:rsidR="009A0AAC" w:rsidRPr="00ED0AC4" w:rsidRDefault="0062669B" w:rsidP="00475978">
      <w:pPr>
        <w:spacing w:before="80" w:after="80" w:line="276" w:lineRule="auto"/>
        <w:ind w:left="284"/>
        <w:rPr>
          <w:rFonts w:ascii="Calibri Light" w:hAnsi="Calibri Light" w:cs="Calibri Light"/>
        </w:rPr>
      </w:pPr>
      <w:r w:rsidRPr="00ED0AC4">
        <w:rPr>
          <w:rFonts w:ascii="Calibri Light" w:hAnsi="Calibri Light" w:cs="Calibri Light"/>
        </w:rPr>
        <w:t xml:space="preserve">Financial </w:t>
      </w:r>
      <w:r w:rsidR="001E2B6F" w:rsidRPr="00ED0AC4">
        <w:rPr>
          <w:rFonts w:ascii="Calibri Light" w:hAnsi="Calibri Light" w:cs="Calibri Light"/>
        </w:rPr>
        <w:t>P</w:t>
      </w:r>
      <w:r w:rsidRPr="00ED0AC4">
        <w:rPr>
          <w:rFonts w:ascii="Calibri Light" w:hAnsi="Calibri Light" w:cs="Calibri Light"/>
        </w:rPr>
        <w:t>roposals submitted by Bidders</w:t>
      </w:r>
      <w:r w:rsidR="009A0AAC" w:rsidRPr="00ED0AC4">
        <w:rPr>
          <w:rFonts w:ascii="Calibri Light" w:hAnsi="Calibri Light" w:cs="Calibri Light"/>
        </w:rPr>
        <w:t xml:space="preserve"> must meet the following</w:t>
      </w:r>
      <w:r w:rsidR="00CA2797" w:rsidRPr="00ED0AC4">
        <w:rPr>
          <w:rFonts w:ascii="Calibri Light" w:hAnsi="Calibri Light" w:cs="Calibri Light"/>
        </w:rPr>
        <w:t xml:space="preserve"> submission requirements</w:t>
      </w:r>
      <w:r w:rsidR="009A0AAC" w:rsidRPr="00D461AD">
        <w:rPr>
          <w:rFonts w:ascii="Calibri Light" w:hAnsi="Calibri Light" w:cs="Calibri Light"/>
        </w:rPr>
        <w:t>:</w:t>
      </w:r>
    </w:p>
    <w:p w14:paraId="10179415" w14:textId="746277D6" w:rsidR="00866C54" w:rsidRPr="00ED0AC4" w:rsidRDefault="0062669B" w:rsidP="00822367">
      <w:pPr>
        <w:pStyle w:val="Normalbullet"/>
        <w:numPr>
          <w:ilvl w:val="0"/>
          <w:numId w:val="7"/>
        </w:numPr>
        <w:tabs>
          <w:tab w:val="left" w:pos="567"/>
          <w:tab w:val="left" w:pos="709"/>
        </w:tabs>
        <w:spacing w:after="0" w:line="240" w:lineRule="auto"/>
        <w:ind w:left="284" w:firstLine="0"/>
        <w:rPr>
          <w:rFonts w:ascii="Calibri Light" w:eastAsia="Arial" w:hAnsi="Calibri Light" w:cs="Calibri Light"/>
          <w:sz w:val="22"/>
          <w:szCs w:val="22"/>
          <w:lang w:val="en-GB"/>
        </w:rPr>
      </w:pPr>
      <w:r w:rsidRPr="00ED0AC4">
        <w:rPr>
          <w:rFonts w:ascii="Calibri Light" w:eastAsia="Arial" w:hAnsi="Calibri Light" w:cs="Calibri Light"/>
          <w:sz w:val="22"/>
          <w:szCs w:val="22"/>
          <w:lang w:val="en-GB"/>
        </w:rPr>
        <w:t xml:space="preserve">Be provided using the </w:t>
      </w:r>
      <w:r w:rsidR="009A0AAC" w:rsidRPr="00ED0AC4">
        <w:rPr>
          <w:rFonts w:ascii="Calibri Light" w:eastAsia="Arial" w:hAnsi="Calibri Light" w:cs="Calibri Light"/>
          <w:sz w:val="22"/>
          <w:szCs w:val="22"/>
          <w:lang w:val="en-GB"/>
        </w:rPr>
        <w:t xml:space="preserve">pricing schedule template provided </w:t>
      </w:r>
      <w:r w:rsidR="00793B0F" w:rsidRPr="00ED0AC4">
        <w:rPr>
          <w:rFonts w:ascii="Calibri Light" w:eastAsia="Arial" w:hAnsi="Calibri Light" w:cs="Calibri Light"/>
          <w:sz w:val="22"/>
          <w:szCs w:val="22"/>
          <w:lang w:val="en-GB"/>
        </w:rPr>
        <w:t>at Annex B of this RFP.</w:t>
      </w:r>
    </w:p>
    <w:p w14:paraId="479027E0" w14:textId="64B5CED1" w:rsidR="00866C54" w:rsidRPr="00ED0AC4" w:rsidRDefault="00AF12EB" w:rsidP="001C2E2B">
      <w:pPr>
        <w:pStyle w:val="Normalbullet"/>
        <w:numPr>
          <w:ilvl w:val="0"/>
          <w:numId w:val="7"/>
        </w:numPr>
        <w:tabs>
          <w:tab w:val="left" w:pos="567"/>
        </w:tabs>
        <w:spacing w:before="80" w:after="80" w:line="276" w:lineRule="auto"/>
        <w:ind w:left="284" w:firstLine="0"/>
        <w:rPr>
          <w:rFonts w:ascii="Calibri Light" w:eastAsia="Arial" w:hAnsi="Calibri Light" w:cs="Calibri Light"/>
          <w:sz w:val="22"/>
          <w:szCs w:val="22"/>
          <w:lang w:val="en-GB"/>
        </w:rPr>
      </w:pPr>
      <w:r w:rsidRPr="00ED0AC4">
        <w:rPr>
          <w:rFonts w:ascii="Calibri Light" w:eastAsia="Arial" w:hAnsi="Calibri Light" w:cs="Calibri Light"/>
          <w:sz w:val="22"/>
          <w:szCs w:val="22"/>
          <w:lang w:val="en-GB"/>
        </w:rPr>
        <w:t xml:space="preserve">Provide </w:t>
      </w:r>
      <w:r w:rsidR="00A9114B" w:rsidRPr="00ED0AC4">
        <w:rPr>
          <w:rFonts w:ascii="Calibri Light" w:eastAsia="Arial" w:hAnsi="Calibri Light" w:cs="Calibri Light"/>
          <w:sz w:val="22"/>
          <w:szCs w:val="22"/>
          <w:lang w:val="en-GB"/>
        </w:rPr>
        <w:t xml:space="preserve">all </w:t>
      </w:r>
      <w:r w:rsidR="009D16AD" w:rsidRPr="00ED0AC4">
        <w:rPr>
          <w:rFonts w:ascii="Calibri Light" w:eastAsia="Arial" w:hAnsi="Calibri Light" w:cs="Calibri Light"/>
          <w:sz w:val="22"/>
          <w:szCs w:val="22"/>
          <w:lang w:val="en-GB"/>
        </w:rPr>
        <w:t xml:space="preserve">price information </w:t>
      </w:r>
      <w:r w:rsidR="00866C54" w:rsidRPr="00ED0AC4">
        <w:rPr>
          <w:rFonts w:ascii="Calibri Light" w:eastAsia="Arial" w:hAnsi="Calibri Light" w:cs="Calibri Light"/>
          <w:sz w:val="22"/>
          <w:szCs w:val="22"/>
          <w:lang w:val="en-GB"/>
        </w:rPr>
        <w:t xml:space="preserve">net of tax. </w:t>
      </w:r>
    </w:p>
    <w:p w14:paraId="24F67996" w14:textId="3C1603BA" w:rsidR="00866C54" w:rsidRPr="006548EA" w:rsidRDefault="00866C54" w:rsidP="00475978">
      <w:pPr>
        <w:pStyle w:val="Normalbullet"/>
        <w:numPr>
          <w:ilvl w:val="0"/>
          <w:numId w:val="0"/>
        </w:numPr>
        <w:spacing w:before="80" w:after="80" w:line="276" w:lineRule="auto"/>
        <w:ind w:left="567"/>
        <w:rPr>
          <w:rFonts w:ascii="Calibri Light" w:hAnsi="Calibri Light" w:cs="Calibri Light"/>
        </w:rPr>
      </w:pPr>
      <w:r w:rsidRPr="00ED0AC4">
        <w:rPr>
          <w:rFonts w:ascii="Calibri Light" w:eastAsia="Arial" w:hAnsi="Calibri Light" w:cs="Calibri Light"/>
          <w:sz w:val="22"/>
          <w:szCs w:val="22"/>
          <w:lang w:val="en-GB"/>
        </w:rPr>
        <w:t>Gavi’s Headquarters Agreement with the Swiss Government</w:t>
      </w:r>
      <w:r w:rsidR="00095CEA" w:rsidRPr="00ED0AC4">
        <w:rPr>
          <w:rFonts w:ascii="Calibri Light" w:eastAsia="Arial" w:hAnsi="Calibri Light" w:cs="Calibri Light"/>
          <w:sz w:val="22"/>
          <w:szCs w:val="22"/>
          <w:lang w:val="en-GB"/>
        </w:rPr>
        <w:t>:</w:t>
      </w:r>
      <w:r w:rsidRPr="00ED0AC4">
        <w:rPr>
          <w:rFonts w:ascii="Calibri Light" w:eastAsia="Arial" w:hAnsi="Calibri Light" w:cs="Calibri Light"/>
          <w:sz w:val="22"/>
          <w:szCs w:val="22"/>
          <w:lang w:val="en-GB"/>
        </w:rPr>
        <w:t xml:space="preserve"> Gavi is exempt from VAT, as well as custom</w:t>
      </w:r>
      <w:r w:rsidRPr="2B4F5CAA">
        <w:rPr>
          <w:rFonts w:ascii="Calibri Light" w:eastAsia="Arial" w:hAnsi="Calibri Light" w:cs="Calibri Light"/>
          <w:sz w:val="22"/>
          <w:szCs w:val="22"/>
          <w:lang w:val="en-GB"/>
        </w:rPr>
        <w:t>s taxes and duties in Switzerland. Consequently, your prices will have to be submitted to us net of any tax and in US</w:t>
      </w:r>
      <w:r w:rsidR="00A5732C" w:rsidRPr="2B4F5CAA">
        <w:rPr>
          <w:rFonts w:ascii="Calibri Light" w:eastAsia="Arial" w:hAnsi="Calibri Light" w:cs="Calibri Light"/>
          <w:sz w:val="22"/>
          <w:szCs w:val="22"/>
          <w:lang w:val="en-GB"/>
        </w:rPr>
        <w:t xml:space="preserve">D. </w:t>
      </w:r>
      <w:r w:rsidRPr="2B4F5CAA">
        <w:rPr>
          <w:rFonts w:ascii="Calibri Light" w:eastAsia="Arial" w:hAnsi="Calibri Light" w:cs="Calibri Light"/>
          <w:sz w:val="22"/>
          <w:szCs w:val="22"/>
          <w:lang w:val="en-GB"/>
        </w:rPr>
        <w:t>The necessary documents will be sent to the selected provider(s) upon the ordering procedure.</w:t>
      </w:r>
    </w:p>
    <w:p w14:paraId="66CC9241" w14:textId="11AF7378" w:rsidR="004B2FE5" w:rsidRDefault="00E737CB" w:rsidP="008A3484">
      <w:pPr>
        <w:pStyle w:val="Normalbullet"/>
        <w:numPr>
          <w:ilvl w:val="0"/>
          <w:numId w:val="7"/>
        </w:numPr>
        <w:tabs>
          <w:tab w:val="left" w:pos="567"/>
        </w:tabs>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Prices </w:t>
      </w:r>
      <w:r w:rsidRPr="001629F8">
        <w:rPr>
          <w:rFonts w:ascii="Calibri Light" w:eastAsia="Arial" w:hAnsi="Calibri Light" w:cs="Calibri Light"/>
          <w:sz w:val="22"/>
          <w:szCs w:val="22"/>
          <w:lang w:val="en-GB"/>
        </w:rPr>
        <w:t>should be tendered in</w:t>
      </w:r>
      <w:r w:rsidR="005E1AB2">
        <w:rPr>
          <w:rFonts w:ascii="Calibri Light" w:eastAsia="Arial" w:hAnsi="Calibri Light" w:cs="Calibri Light"/>
          <w:sz w:val="22"/>
          <w:szCs w:val="22"/>
          <w:lang w:val="en-GB"/>
        </w:rPr>
        <w:t xml:space="preserve"> </w:t>
      </w:r>
      <w:r w:rsidR="00227CB0">
        <w:rPr>
          <w:rFonts w:ascii="Calibri Light" w:eastAsia="Arial" w:hAnsi="Calibri Light" w:cs="Calibri Light"/>
          <w:sz w:val="22"/>
          <w:szCs w:val="22"/>
          <w:lang w:val="en-GB"/>
        </w:rPr>
        <w:t xml:space="preserve">United </w:t>
      </w:r>
      <w:r w:rsidR="00095CEA">
        <w:rPr>
          <w:rFonts w:ascii="Calibri Light" w:eastAsia="Arial" w:hAnsi="Calibri Light" w:cs="Calibri Light"/>
          <w:sz w:val="22"/>
          <w:szCs w:val="22"/>
          <w:lang w:val="en-GB"/>
        </w:rPr>
        <w:t>S</w:t>
      </w:r>
      <w:r w:rsidR="00227CB0">
        <w:rPr>
          <w:rFonts w:ascii="Calibri Light" w:eastAsia="Arial" w:hAnsi="Calibri Light" w:cs="Calibri Light"/>
          <w:sz w:val="22"/>
          <w:szCs w:val="22"/>
          <w:lang w:val="en-GB"/>
        </w:rPr>
        <w:t xml:space="preserve">tates </w:t>
      </w:r>
      <w:r w:rsidR="00095CEA">
        <w:rPr>
          <w:rFonts w:ascii="Calibri Light" w:eastAsia="Arial" w:hAnsi="Calibri Light" w:cs="Calibri Light"/>
          <w:sz w:val="22"/>
          <w:szCs w:val="22"/>
          <w:lang w:val="en-GB"/>
        </w:rPr>
        <w:t>d</w:t>
      </w:r>
      <w:r w:rsidR="00227CB0">
        <w:rPr>
          <w:rFonts w:ascii="Calibri Light" w:eastAsia="Arial" w:hAnsi="Calibri Light" w:cs="Calibri Light"/>
          <w:sz w:val="22"/>
          <w:szCs w:val="22"/>
          <w:lang w:val="en-GB"/>
        </w:rPr>
        <w:t>ollars (USD)</w:t>
      </w:r>
      <w:r w:rsidR="00FA5464">
        <w:rPr>
          <w:rFonts w:ascii="Calibri Light" w:eastAsia="Arial" w:hAnsi="Calibri Light" w:cs="Calibri Light"/>
          <w:sz w:val="22"/>
          <w:szCs w:val="22"/>
          <w:lang w:val="en-GB"/>
        </w:rPr>
        <w:t>.</w:t>
      </w:r>
      <w:r w:rsidR="008E3F9A">
        <w:rPr>
          <w:rFonts w:ascii="Calibri Light" w:eastAsia="Arial" w:hAnsi="Calibri Light" w:cs="Calibri Light"/>
          <w:sz w:val="22"/>
          <w:szCs w:val="22"/>
          <w:lang w:val="en-GB"/>
        </w:rPr>
        <w:t xml:space="preserve"> </w:t>
      </w:r>
      <w:r w:rsidR="001204C0">
        <w:rPr>
          <w:rFonts w:ascii="Calibri Light" w:eastAsia="Arial" w:hAnsi="Calibri Light" w:cs="Calibri Light"/>
          <w:sz w:val="22"/>
          <w:szCs w:val="22"/>
          <w:lang w:val="en-GB"/>
        </w:rPr>
        <w:t>Prices submitted in any other currency will</w:t>
      </w:r>
      <w:r w:rsidR="00BC1C51">
        <w:rPr>
          <w:rFonts w:ascii="Calibri Light" w:eastAsia="Arial" w:hAnsi="Calibri Light" w:cs="Calibri Light"/>
          <w:sz w:val="22"/>
          <w:szCs w:val="22"/>
          <w:lang w:val="en-GB"/>
        </w:rPr>
        <w:t xml:space="preserve"> be evaluated based on the </w:t>
      </w:r>
      <w:r w:rsidR="00767ADA">
        <w:rPr>
          <w:rFonts w:ascii="Calibri Light" w:eastAsia="Arial" w:hAnsi="Calibri Light" w:cs="Calibri Light"/>
          <w:sz w:val="22"/>
          <w:szCs w:val="22"/>
          <w:lang w:val="en-GB"/>
        </w:rPr>
        <w:t>Gavi presc</w:t>
      </w:r>
      <w:r w:rsidR="00AF6967">
        <w:rPr>
          <w:rFonts w:ascii="Calibri Light" w:eastAsia="Arial" w:hAnsi="Calibri Light" w:cs="Calibri Light"/>
          <w:sz w:val="22"/>
          <w:szCs w:val="22"/>
          <w:lang w:val="en-GB"/>
        </w:rPr>
        <w:t>r</w:t>
      </w:r>
      <w:r w:rsidR="00767ADA">
        <w:rPr>
          <w:rFonts w:ascii="Calibri Light" w:eastAsia="Arial" w:hAnsi="Calibri Light" w:cs="Calibri Light"/>
          <w:sz w:val="22"/>
          <w:szCs w:val="22"/>
          <w:lang w:val="en-GB"/>
        </w:rPr>
        <w:t>ib</w:t>
      </w:r>
      <w:r w:rsidR="00896AB8">
        <w:rPr>
          <w:rFonts w:ascii="Calibri Light" w:eastAsia="Arial" w:hAnsi="Calibri Light" w:cs="Calibri Light"/>
          <w:sz w:val="22"/>
          <w:szCs w:val="22"/>
          <w:lang w:val="en-GB"/>
        </w:rPr>
        <w:t>ed</w:t>
      </w:r>
      <w:r w:rsidR="00BC1C51">
        <w:rPr>
          <w:rFonts w:ascii="Calibri Light" w:eastAsia="Arial" w:hAnsi="Calibri Light" w:cs="Calibri Light"/>
          <w:sz w:val="22"/>
          <w:szCs w:val="22"/>
          <w:lang w:val="en-GB"/>
        </w:rPr>
        <w:t xml:space="preserve"> </w:t>
      </w:r>
      <w:r w:rsidR="006008F9">
        <w:rPr>
          <w:rFonts w:ascii="Calibri Light" w:eastAsia="Arial" w:hAnsi="Calibri Light" w:cs="Calibri Light"/>
          <w:sz w:val="22"/>
          <w:szCs w:val="22"/>
          <w:lang w:val="en-GB"/>
        </w:rPr>
        <w:t>exchange</w:t>
      </w:r>
      <w:r w:rsidR="00BC1C51">
        <w:rPr>
          <w:rFonts w:ascii="Calibri Light" w:eastAsia="Arial" w:hAnsi="Calibri Light" w:cs="Calibri Light"/>
          <w:sz w:val="22"/>
          <w:szCs w:val="22"/>
          <w:lang w:val="en-GB"/>
        </w:rPr>
        <w:t xml:space="preserve"> rate of the closing of the bid</w:t>
      </w:r>
      <w:r w:rsidR="00BF042D">
        <w:rPr>
          <w:rFonts w:ascii="Calibri Light" w:eastAsia="Arial" w:hAnsi="Calibri Light" w:cs="Calibri Light"/>
          <w:sz w:val="22"/>
          <w:szCs w:val="22"/>
          <w:lang w:val="en-GB"/>
        </w:rPr>
        <w:t xml:space="preserve"> date as the financial </w:t>
      </w:r>
      <w:r w:rsidR="00BF042D">
        <w:rPr>
          <w:rFonts w:ascii="Calibri Light" w:eastAsia="Arial" w:hAnsi="Calibri Light" w:cs="Calibri Light"/>
          <w:sz w:val="22"/>
          <w:szCs w:val="22"/>
          <w:lang w:val="en-GB"/>
        </w:rPr>
        <w:lastRenderedPageBreak/>
        <w:t>evaluation of the bids is completed in USD.</w:t>
      </w:r>
      <w:r w:rsidR="00171839">
        <w:rPr>
          <w:rFonts w:ascii="Calibri Light" w:eastAsia="Arial" w:hAnsi="Calibri Light" w:cs="Calibri Light"/>
          <w:sz w:val="22"/>
          <w:szCs w:val="22"/>
          <w:lang w:val="en-GB"/>
        </w:rPr>
        <w:t xml:space="preserve"> </w:t>
      </w:r>
      <w:r w:rsidR="00DD34D8">
        <w:rPr>
          <w:rFonts w:ascii="Calibri Light" w:eastAsia="Arial" w:hAnsi="Calibri Light" w:cs="Calibri Light"/>
          <w:sz w:val="22"/>
          <w:szCs w:val="22"/>
          <w:lang w:val="en-GB"/>
        </w:rPr>
        <w:t>Final c</w:t>
      </w:r>
      <w:r w:rsidRPr="009E6650">
        <w:rPr>
          <w:rFonts w:ascii="Calibri Light" w:eastAsia="Arial" w:hAnsi="Calibri Light" w:cs="Calibri Light"/>
          <w:sz w:val="22"/>
          <w:szCs w:val="22"/>
          <w:lang w:val="en-GB"/>
        </w:rPr>
        <w:t xml:space="preserve">ontractual payments </w:t>
      </w:r>
      <w:r w:rsidR="00B12A30" w:rsidRPr="009E6650">
        <w:rPr>
          <w:rFonts w:ascii="Calibri Light" w:eastAsia="Arial" w:hAnsi="Calibri Light" w:cs="Calibri Light"/>
          <w:sz w:val="22"/>
          <w:szCs w:val="22"/>
          <w:lang w:val="en-GB"/>
        </w:rPr>
        <w:t>will be agreed by the parties during contract negotiations</w:t>
      </w:r>
      <w:r w:rsidR="00BF042D">
        <w:rPr>
          <w:rFonts w:ascii="Calibri Light" w:eastAsia="Arial" w:hAnsi="Calibri Light" w:cs="Calibri Light"/>
          <w:sz w:val="22"/>
          <w:szCs w:val="22"/>
          <w:lang w:val="en-GB"/>
        </w:rPr>
        <w:t xml:space="preserve"> and can be </w:t>
      </w:r>
      <w:r w:rsidR="004B2FE5">
        <w:rPr>
          <w:rFonts w:ascii="Calibri Light" w:eastAsia="Arial" w:hAnsi="Calibri Light" w:cs="Calibri Light"/>
          <w:sz w:val="22"/>
          <w:szCs w:val="22"/>
          <w:lang w:val="en-GB"/>
        </w:rPr>
        <w:t xml:space="preserve">made in the following Gavi accepted currencies: </w:t>
      </w:r>
    </w:p>
    <w:p w14:paraId="329D262C" w14:textId="39E5ED13" w:rsidR="005305CF" w:rsidRDefault="005305CF" w:rsidP="005305CF">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United </w:t>
      </w:r>
      <w:r w:rsidR="006F0529">
        <w:rPr>
          <w:rFonts w:ascii="Calibri Light" w:eastAsia="Arial" w:hAnsi="Calibri Light" w:cs="Calibri Light"/>
          <w:sz w:val="22"/>
          <w:szCs w:val="22"/>
          <w:lang w:val="en-GB"/>
        </w:rPr>
        <w:t>S</w:t>
      </w:r>
      <w:r w:rsidR="00DD34D8">
        <w:rPr>
          <w:rFonts w:ascii="Calibri Light" w:eastAsia="Arial" w:hAnsi="Calibri Light" w:cs="Calibri Light"/>
          <w:sz w:val="22"/>
          <w:szCs w:val="22"/>
          <w:lang w:val="en-GB"/>
        </w:rPr>
        <w:t xml:space="preserve">tates </w:t>
      </w:r>
      <w:r w:rsidR="006F0529">
        <w:rPr>
          <w:rFonts w:ascii="Calibri Light" w:eastAsia="Arial" w:hAnsi="Calibri Light" w:cs="Calibri Light"/>
          <w:sz w:val="22"/>
          <w:szCs w:val="22"/>
          <w:lang w:val="en-GB"/>
        </w:rPr>
        <w:t>d</w:t>
      </w:r>
      <w:r w:rsidR="00DD34D8">
        <w:rPr>
          <w:rFonts w:ascii="Calibri Light" w:eastAsia="Arial" w:hAnsi="Calibri Light" w:cs="Calibri Light"/>
          <w:sz w:val="22"/>
          <w:szCs w:val="22"/>
          <w:lang w:val="en-GB"/>
        </w:rPr>
        <w:t>ollars (USD)</w:t>
      </w:r>
    </w:p>
    <w:p w14:paraId="4E4D8F5A" w14:textId="44C4CC31" w:rsidR="00E737CB" w:rsidRDefault="004B2FE5"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Swiss </w:t>
      </w:r>
      <w:r w:rsidR="006F0529">
        <w:rPr>
          <w:rFonts w:ascii="Calibri Light" w:eastAsia="Arial" w:hAnsi="Calibri Light" w:cs="Calibri Light"/>
          <w:sz w:val="22"/>
          <w:szCs w:val="22"/>
          <w:lang w:val="en-GB"/>
        </w:rPr>
        <w:t>f</w:t>
      </w:r>
      <w:r>
        <w:rPr>
          <w:rFonts w:ascii="Calibri Light" w:eastAsia="Arial" w:hAnsi="Calibri Light" w:cs="Calibri Light"/>
          <w:sz w:val="22"/>
          <w:szCs w:val="22"/>
          <w:lang w:val="en-GB"/>
        </w:rPr>
        <w:t>rancs (CHF)</w:t>
      </w:r>
    </w:p>
    <w:p w14:paraId="3B60A1D8" w14:textId="35E0AB47" w:rsidR="004B2FE5" w:rsidRDefault="004B2FE5"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Euros (EUR)</w:t>
      </w:r>
    </w:p>
    <w:p w14:paraId="702DB71D" w14:textId="4CDA48EB" w:rsidR="004B2FE5" w:rsidRDefault="00B91448"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Australian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(AUD)</w:t>
      </w:r>
    </w:p>
    <w:p w14:paraId="64B6EC61" w14:textId="6D2C4665" w:rsidR="00B91448" w:rsidRDefault="000C0678"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Canadian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(CAD)</w:t>
      </w:r>
    </w:p>
    <w:p w14:paraId="48E16CF1" w14:textId="56958787" w:rsidR="000C0678" w:rsidRDefault="00AF377A"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British </w:t>
      </w:r>
      <w:r w:rsidR="006F0529">
        <w:rPr>
          <w:rFonts w:ascii="Calibri Light" w:eastAsia="Arial" w:hAnsi="Calibri Light" w:cs="Calibri Light"/>
          <w:sz w:val="22"/>
          <w:szCs w:val="22"/>
          <w:lang w:val="en-GB"/>
        </w:rPr>
        <w:t>p</w:t>
      </w:r>
      <w:r>
        <w:rPr>
          <w:rFonts w:ascii="Calibri Light" w:eastAsia="Arial" w:hAnsi="Calibri Light" w:cs="Calibri Light"/>
          <w:sz w:val="22"/>
          <w:szCs w:val="22"/>
          <w:lang w:val="en-GB"/>
        </w:rPr>
        <w:t>ounds</w:t>
      </w:r>
      <w:r w:rsidR="00613264">
        <w:rPr>
          <w:rFonts w:ascii="Calibri Light" w:eastAsia="Arial" w:hAnsi="Calibri Light" w:cs="Calibri Light"/>
          <w:sz w:val="22"/>
          <w:szCs w:val="22"/>
          <w:lang w:val="en-GB"/>
        </w:rPr>
        <w:t xml:space="preserve"> </w:t>
      </w:r>
      <w:r>
        <w:rPr>
          <w:rFonts w:ascii="Calibri Light" w:eastAsia="Arial" w:hAnsi="Calibri Light" w:cs="Calibri Light"/>
          <w:sz w:val="22"/>
          <w:szCs w:val="22"/>
          <w:lang w:val="en-GB"/>
        </w:rPr>
        <w:t>(GBP)</w:t>
      </w:r>
    </w:p>
    <w:p w14:paraId="06AE1311" w14:textId="417D232E" w:rsidR="00AF377A" w:rsidRDefault="00DD34D8" w:rsidP="004B2FE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Norwegian </w:t>
      </w:r>
      <w:r w:rsidR="006F0529">
        <w:rPr>
          <w:rFonts w:ascii="Calibri Light" w:eastAsia="Arial" w:hAnsi="Calibri Light" w:cs="Calibri Light"/>
          <w:sz w:val="22"/>
          <w:szCs w:val="22"/>
          <w:lang w:val="en-GB"/>
        </w:rPr>
        <w:t>k</w:t>
      </w:r>
      <w:r w:rsidR="006D5F7D">
        <w:rPr>
          <w:rFonts w:ascii="Calibri Light" w:eastAsia="Arial" w:hAnsi="Calibri Light" w:cs="Calibri Light"/>
          <w:sz w:val="22"/>
          <w:szCs w:val="22"/>
          <w:lang w:val="en-GB"/>
        </w:rPr>
        <w:t>rone (NOK)</w:t>
      </w:r>
    </w:p>
    <w:p w14:paraId="7D4A3673" w14:textId="78BB6D14" w:rsidR="00342CED" w:rsidRPr="002C5A35" w:rsidRDefault="006D5F7D" w:rsidP="002C5A35">
      <w:pPr>
        <w:pStyle w:val="Normalbullet"/>
        <w:numPr>
          <w:ilvl w:val="0"/>
          <w:numId w:val="79"/>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Japanese </w:t>
      </w:r>
      <w:r w:rsidR="006F0529">
        <w:rPr>
          <w:rFonts w:ascii="Calibri Light" w:eastAsia="Arial" w:hAnsi="Calibri Light" w:cs="Calibri Light"/>
          <w:sz w:val="22"/>
          <w:szCs w:val="22"/>
          <w:lang w:val="en-GB"/>
        </w:rPr>
        <w:t>y</w:t>
      </w:r>
      <w:r>
        <w:rPr>
          <w:rFonts w:ascii="Calibri Light" w:eastAsia="Arial" w:hAnsi="Calibri Light" w:cs="Calibri Light"/>
          <w:sz w:val="22"/>
          <w:szCs w:val="22"/>
          <w:lang w:val="en-GB"/>
        </w:rPr>
        <w:t>en (</w:t>
      </w:r>
      <w:r w:rsidR="00342CED">
        <w:rPr>
          <w:rFonts w:ascii="Calibri Light" w:eastAsia="Arial" w:hAnsi="Calibri Light" w:cs="Calibri Light"/>
          <w:sz w:val="22"/>
          <w:szCs w:val="22"/>
          <w:lang w:val="en-GB"/>
        </w:rPr>
        <w:t>JPY)</w:t>
      </w:r>
    </w:p>
    <w:p w14:paraId="6761C538" w14:textId="4954A282" w:rsidR="009A0AAC" w:rsidRPr="000311D0" w:rsidRDefault="0012761F" w:rsidP="001C2E2B">
      <w:pPr>
        <w:pStyle w:val="Normalbullet"/>
        <w:numPr>
          <w:ilvl w:val="0"/>
          <w:numId w:val="7"/>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T</w:t>
      </w:r>
      <w:r w:rsidR="009A0AAC" w:rsidRPr="006548EA">
        <w:rPr>
          <w:rFonts w:ascii="Calibri Light" w:eastAsia="Arial" w:hAnsi="Calibri Light" w:cs="Calibri Light"/>
          <w:sz w:val="22"/>
          <w:szCs w:val="22"/>
          <w:lang w:val="en-GB"/>
        </w:rPr>
        <w:t xml:space="preserve">he pricing schedule </w:t>
      </w:r>
      <w:r w:rsidR="00094BD9">
        <w:rPr>
          <w:rFonts w:ascii="Calibri Light" w:eastAsia="Arial" w:hAnsi="Calibri Light" w:cs="Calibri Light"/>
          <w:sz w:val="22"/>
          <w:szCs w:val="22"/>
          <w:lang w:val="en-GB"/>
        </w:rPr>
        <w:t>should</w:t>
      </w:r>
      <w:r w:rsidR="009A0AAC" w:rsidRPr="006548EA">
        <w:rPr>
          <w:rFonts w:ascii="Calibri Light" w:eastAsia="Arial" w:hAnsi="Calibri Light" w:cs="Calibri Light"/>
          <w:sz w:val="22"/>
          <w:szCs w:val="22"/>
          <w:lang w:val="en-GB"/>
        </w:rPr>
        <w:t xml:space="preserve"> show a breakdown of all costs, fees, expenses and charges associated with the full delivery of the Requirements over the whole-of-life of the Contract. It must also clearly state</w:t>
      </w:r>
      <w:r w:rsidR="005669EB" w:rsidRPr="000311D0">
        <w:rPr>
          <w:rFonts w:ascii="Calibri Light" w:eastAsia="Arial" w:hAnsi="Calibri Light" w:cs="Calibri Light"/>
          <w:sz w:val="22"/>
          <w:szCs w:val="22"/>
          <w:lang w:val="en-GB"/>
        </w:rPr>
        <w:t xml:space="preserve"> total fixed costs, total variable costs and</w:t>
      </w:r>
      <w:r w:rsidR="009A0AAC" w:rsidRPr="006548EA">
        <w:rPr>
          <w:rFonts w:ascii="Calibri Light" w:eastAsia="Arial" w:hAnsi="Calibri Light" w:cs="Calibri Light"/>
          <w:sz w:val="22"/>
          <w:szCs w:val="22"/>
          <w:lang w:val="en-GB"/>
        </w:rPr>
        <w:t xml:space="preserve"> the total Contract price</w:t>
      </w:r>
      <w:r w:rsidR="009D16AD" w:rsidRPr="000311D0">
        <w:rPr>
          <w:rFonts w:ascii="Calibri Light" w:eastAsia="Arial" w:hAnsi="Calibri Light" w:cs="Calibri Light"/>
          <w:sz w:val="22"/>
          <w:szCs w:val="22"/>
          <w:lang w:val="en-GB"/>
        </w:rPr>
        <w:t>.</w:t>
      </w:r>
    </w:p>
    <w:p w14:paraId="2CD7EB0F" w14:textId="10B26207" w:rsidR="009A0AAC" w:rsidRPr="000311D0" w:rsidRDefault="008626B4" w:rsidP="001C2E2B">
      <w:pPr>
        <w:pStyle w:val="Normalbullet"/>
        <w:numPr>
          <w:ilvl w:val="0"/>
          <w:numId w:val="7"/>
        </w:numPr>
        <w:tabs>
          <w:tab w:val="left" w:pos="567"/>
        </w:tabs>
        <w:spacing w:before="80" w:after="80" w:line="276"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All unit rates </w:t>
      </w:r>
      <w:r w:rsidR="00BB1669">
        <w:rPr>
          <w:rFonts w:ascii="Calibri Light" w:eastAsia="Arial" w:hAnsi="Calibri Light" w:cs="Calibri Light"/>
          <w:sz w:val="22"/>
          <w:szCs w:val="22"/>
          <w:lang w:val="en-GB"/>
        </w:rPr>
        <w:t>on which the price is based should be specified.</w:t>
      </w:r>
    </w:p>
    <w:p w14:paraId="4A1A160C" w14:textId="30372850" w:rsidR="000311D0" w:rsidRPr="006548EA" w:rsidRDefault="000311D0" w:rsidP="001C2E2B">
      <w:pPr>
        <w:pStyle w:val="ListParagraph"/>
        <w:numPr>
          <w:ilvl w:val="0"/>
          <w:numId w:val="7"/>
        </w:numPr>
        <w:spacing w:beforeLines="23" w:before="55" w:afterLines="23" w:after="55"/>
        <w:ind w:left="567" w:hanging="283"/>
        <w:rPr>
          <w:rFonts w:ascii="Calibri Light" w:hAnsi="Calibri Light" w:cs="Calibri Light"/>
          <w:sz w:val="22"/>
          <w:szCs w:val="22"/>
        </w:rPr>
      </w:pPr>
      <w:r w:rsidRPr="006548EA">
        <w:rPr>
          <w:rFonts w:ascii="Calibri Light" w:hAnsi="Calibri Light" w:cs="Calibri Light"/>
          <w:sz w:val="22"/>
          <w:szCs w:val="22"/>
        </w:rPr>
        <w:t xml:space="preserve">Submitted rates and prices shall be deemed to include all costs, insurances, taxes, fees, expenses, liabilities, obligations risk and other things necessary for the performance of the requirement. Any </w:t>
      </w:r>
      <w:r w:rsidR="00BB1669">
        <w:rPr>
          <w:rFonts w:ascii="Calibri Light" w:hAnsi="Calibri Light" w:cs="Calibri Light"/>
          <w:sz w:val="22"/>
          <w:szCs w:val="22"/>
        </w:rPr>
        <w:t>additional</w:t>
      </w:r>
      <w:r w:rsidRPr="006548EA">
        <w:rPr>
          <w:rFonts w:ascii="Calibri Light" w:hAnsi="Calibri Light" w:cs="Calibri Light"/>
          <w:sz w:val="22"/>
          <w:szCs w:val="22"/>
        </w:rPr>
        <w:t xml:space="preserve"> charge not stated in the Proposal will not be allowed as a charge against any transaction under any resultant contract.</w:t>
      </w:r>
    </w:p>
    <w:p w14:paraId="2857A5B5" w14:textId="4F125B01" w:rsidR="000311D0" w:rsidRPr="006548EA" w:rsidRDefault="0012761F" w:rsidP="001C2E2B">
      <w:pPr>
        <w:pStyle w:val="Normalbullet"/>
        <w:numPr>
          <w:ilvl w:val="0"/>
          <w:numId w:val="7"/>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I</w:t>
      </w:r>
      <w:r w:rsidR="009A0AAC" w:rsidRPr="006548EA">
        <w:rPr>
          <w:rFonts w:ascii="Calibri Light" w:eastAsia="Arial" w:hAnsi="Calibri Light" w:cs="Calibri Light"/>
          <w:sz w:val="22"/>
          <w:szCs w:val="22"/>
          <w:lang w:val="en-GB"/>
        </w:rPr>
        <w:t xml:space="preserve">n preparing their </w:t>
      </w:r>
      <w:r w:rsidR="009C2446">
        <w:rPr>
          <w:rFonts w:ascii="Calibri Light" w:eastAsia="Arial" w:hAnsi="Calibri Light" w:cs="Calibri Light"/>
          <w:sz w:val="22"/>
          <w:szCs w:val="22"/>
          <w:lang w:val="en-GB"/>
        </w:rPr>
        <w:t xml:space="preserve">Financial </w:t>
      </w:r>
      <w:r w:rsidR="009A0AAC" w:rsidRPr="006548EA">
        <w:rPr>
          <w:rFonts w:ascii="Calibri Light" w:eastAsia="Arial" w:hAnsi="Calibri Light" w:cs="Calibri Light"/>
          <w:sz w:val="22"/>
          <w:szCs w:val="22"/>
          <w:lang w:val="en-GB"/>
        </w:rPr>
        <w:t xml:space="preserve">Proposal, </w:t>
      </w:r>
      <w:r w:rsidR="00306956">
        <w:rPr>
          <w:rFonts w:ascii="Calibri Light" w:eastAsia="Arial" w:hAnsi="Calibri Light" w:cs="Calibri Light"/>
          <w:sz w:val="22"/>
          <w:szCs w:val="22"/>
          <w:lang w:val="en-GB"/>
        </w:rPr>
        <w:t xml:space="preserve">Bidders </w:t>
      </w:r>
      <w:r w:rsidR="009A63A9">
        <w:rPr>
          <w:rFonts w:ascii="Calibri Light" w:eastAsia="Arial" w:hAnsi="Calibri Light" w:cs="Calibri Light"/>
          <w:sz w:val="22"/>
          <w:szCs w:val="22"/>
          <w:lang w:val="en-GB"/>
        </w:rPr>
        <w:t>should take into</w:t>
      </w:r>
      <w:r w:rsidR="009A0AAC" w:rsidRPr="006548EA">
        <w:rPr>
          <w:rFonts w:ascii="Calibri Light" w:eastAsia="Arial" w:hAnsi="Calibri Light" w:cs="Calibri Light"/>
          <w:sz w:val="22"/>
          <w:szCs w:val="22"/>
          <w:lang w:val="en-GB"/>
        </w:rPr>
        <w:t xml:space="preserve"> consider</w:t>
      </w:r>
      <w:r w:rsidR="009A63A9">
        <w:rPr>
          <w:rFonts w:ascii="Calibri Light" w:eastAsia="Arial" w:hAnsi="Calibri Light" w:cs="Calibri Light"/>
          <w:sz w:val="22"/>
          <w:szCs w:val="22"/>
          <w:lang w:val="en-GB"/>
        </w:rPr>
        <w:t>ation</w:t>
      </w:r>
      <w:r w:rsidR="009A0AAC" w:rsidRPr="006548EA">
        <w:rPr>
          <w:rFonts w:ascii="Calibri Light" w:eastAsia="Arial" w:hAnsi="Calibri Light" w:cs="Calibri Light"/>
          <w:sz w:val="22"/>
          <w:szCs w:val="22"/>
          <w:lang w:val="en-GB"/>
        </w:rPr>
        <w:t xml:space="preserve"> all risks, contingencies and other circumstances relating to the delivery of the Requirements and include adequate provision in the Proposal and pricing information to manage such risks and contingencies.</w:t>
      </w:r>
    </w:p>
    <w:p w14:paraId="1C9ECB1B" w14:textId="665D18EE" w:rsidR="009A0AAC" w:rsidRPr="006548EA" w:rsidRDefault="00475978" w:rsidP="001C2E2B">
      <w:pPr>
        <w:pStyle w:val="Normalbullet"/>
        <w:numPr>
          <w:ilvl w:val="0"/>
          <w:numId w:val="7"/>
        </w:numPr>
        <w:spacing w:before="80" w:after="80" w:line="276" w:lineRule="auto"/>
        <w:ind w:left="567" w:hanging="283"/>
        <w:rPr>
          <w:rFonts w:ascii="Calibri Light" w:eastAsia="Arial" w:hAnsi="Calibri Light" w:cs="Calibri Light"/>
          <w:sz w:val="22"/>
          <w:szCs w:val="22"/>
          <w:lang w:val="en-GB"/>
        </w:rPr>
      </w:pPr>
      <w:r>
        <w:rPr>
          <w:rFonts w:ascii="Calibri Light" w:eastAsia="Arial" w:hAnsi="Calibri Light" w:cs="Calibri Light"/>
          <w:sz w:val="22"/>
          <w:szCs w:val="22"/>
          <w:lang w:val="en-GB"/>
        </w:rPr>
        <w:t>B</w:t>
      </w:r>
      <w:r w:rsidR="00306956">
        <w:rPr>
          <w:rFonts w:ascii="Calibri Light" w:eastAsia="Arial" w:hAnsi="Calibri Light" w:cs="Calibri Light"/>
          <w:sz w:val="22"/>
          <w:szCs w:val="22"/>
          <w:lang w:val="en-GB"/>
        </w:rPr>
        <w:t>idders</w:t>
      </w:r>
      <w:r w:rsidR="009A0AAC" w:rsidRPr="006548EA">
        <w:rPr>
          <w:rFonts w:ascii="Calibri Light" w:eastAsia="Arial" w:hAnsi="Calibri Light" w:cs="Calibri Light"/>
          <w:sz w:val="22"/>
          <w:szCs w:val="22"/>
          <w:lang w:val="en-GB"/>
        </w:rPr>
        <w:t xml:space="preserve"> </w:t>
      </w:r>
      <w:r w:rsidR="009A63A9">
        <w:rPr>
          <w:rFonts w:ascii="Calibri Light" w:eastAsia="Arial" w:hAnsi="Calibri Light" w:cs="Calibri Light"/>
          <w:sz w:val="22"/>
          <w:szCs w:val="22"/>
          <w:lang w:val="en-GB"/>
        </w:rPr>
        <w:t xml:space="preserve">should provide a narrative of </w:t>
      </w:r>
      <w:r w:rsidR="009A0AAC" w:rsidRPr="006548EA">
        <w:rPr>
          <w:rFonts w:ascii="Calibri Light" w:eastAsia="Arial" w:hAnsi="Calibri Light" w:cs="Calibri Light"/>
          <w:sz w:val="22"/>
          <w:szCs w:val="22"/>
          <w:lang w:val="en-GB"/>
        </w:rPr>
        <w:t xml:space="preserve">all assumptions and qualifications made about the delivery of the Requirements, including in the financial pricing information. Any assumption that </w:t>
      </w:r>
      <w:r w:rsidR="0098229F" w:rsidRPr="000311D0">
        <w:rPr>
          <w:rFonts w:ascii="Calibri Light" w:eastAsia="Arial" w:hAnsi="Calibri Light" w:cs="Calibri Light"/>
          <w:sz w:val="22"/>
          <w:szCs w:val="22"/>
          <w:lang w:val="en-GB"/>
        </w:rPr>
        <w:t>Gavi</w:t>
      </w:r>
      <w:r w:rsidR="009A0AAC" w:rsidRPr="006548EA">
        <w:rPr>
          <w:rFonts w:ascii="Calibri Light" w:eastAsia="Arial" w:hAnsi="Calibri Light" w:cs="Calibri Light"/>
          <w:sz w:val="22"/>
          <w:szCs w:val="22"/>
          <w:lang w:val="en-GB"/>
        </w:rPr>
        <w:t xml:space="preserve"> or a third party will incur any cost related to the delivery of the Requirements </w:t>
      </w:r>
      <w:r w:rsidR="00883D36">
        <w:rPr>
          <w:rFonts w:ascii="Calibri Light" w:eastAsia="Arial" w:hAnsi="Calibri Light" w:cs="Calibri Light"/>
          <w:sz w:val="22"/>
          <w:szCs w:val="22"/>
          <w:lang w:val="en-GB"/>
        </w:rPr>
        <w:t>should be</w:t>
      </w:r>
      <w:r w:rsidR="009A0AAC" w:rsidRPr="006548EA">
        <w:rPr>
          <w:rFonts w:ascii="Calibri Light" w:eastAsia="Arial" w:hAnsi="Calibri Light" w:cs="Calibri Light"/>
          <w:sz w:val="22"/>
          <w:szCs w:val="22"/>
          <w:lang w:val="en-GB"/>
        </w:rPr>
        <w:t xml:space="preserve"> stated, and the cost estimated if possible.</w:t>
      </w:r>
    </w:p>
    <w:p w14:paraId="17FC3235" w14:textId="3236FB1A" w:rsidR="009A0AAC" w:rsidRPr="006548EA" w:rsidRDefault="0012761F" w:rsidP="001C2E2B">
      <w:pPr>
        <w:pStyle w:val="Normalbullet"/>
        <w:numPr>
          <w:ilvl w:val="0"/>
          <w:numId w:val="7"/>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a </w:t>
      </w:r>
      <w:r w:rsidR="00306956">
        <w:rPr>
          <w:rFonts w:ascii="Calibri Light" w:eastAsia="Arial" w:hAnsi="Calibri Light" w:cs="Calibri Light"/>
          <w:sz w:val="22"/>
          <w:szCs w:val="22"/>
          <w:lang w:val="en-GB"/>
        </w:rPr>
        <w:t>Bidder</w:t>
      </w:r>
      <w:r w:rsidR="009A0AAC" w:rsidRPr="006548EA">
        <w:rPr>
          <w:rFonts w:ascii="Calibri Light" w:eastAsia="Arial" w:hAnsi="Calibri Light" w:cs="Calibri Light"/>
          <w:sz w:val="22"/>
          <w:szCs w:val="22"/>
          <w:lang w:val="en-GB"/>
        </w:rPr>
        <w:t xml:space="preserve"> has an alternative pricing </w:t>
      </w:r>
      <w:r w:rsidR="0054599E">
        <w:rPr>
          <w:rFonts w:ascii="Calibri Light" w:eastAsia="Arial" w:hAnsi="Calibri Light" w:cs="Calibri Light"/>
          <w:sz w:val="22"/>
          <w:szCs w:val="22"/>
          <w:lang w:val="en-GB"/>
        </w:rPr>
        <w:t>template</w:t>
      </w:r>
      <w:r w:rsidR="009A0AAC" w:rsidRPr="006548EA">
        <w:rPr>
          <w:rFonts w:ascii="Calibri Light" w:eastAsia="Arial" w:hAnsi="Calibri Light" w:cs="Calibri Light"/>
          <w:sz w:val="22"/>
          <w:szCs w:val="22"/>
          <w:lang w:val="en-GB"/>
        </w:rPr>
        <w:t xml:space="preserve"> (i.e. a pricing approach that is different </w:t>
      </w:r>
      <w:r w:rsidR="00B875C5">
        <w:rPr>
          <w:rFonts w:ascii="Calibri Light" w:eastAsia="Arial" w:hAnsi="Calibri Light" w:cs="Calibri Light"/>
          <w:sz w:val="22"/>
          <w:szCs w:val="22"/>
          <w:lang w:val="en-GB"/>
        </w:rPr>
        <w:t>from</w:t>
      </w:r>
      <w:r w:rsidR="00B875C5" w:rsidRPr="006548EA">
        <w:rPr>
          <w:rFonts w:ascii="Calibri Light" w:eastAsia="Arial" w:hAnsi="Calibri Light" w:cs="Calibri Light"/>
          <w:sz w:val="22"/>
          <w:szCs w:val="22"/>
          <w:lang w:val="en-GB"/>
        </w:rPr>
        <w:t xml:space="preserve"> </w:t>
      </w:r>
      <w:r w:rsidR="009A0AAC" w:rsidRPr="006548EA">
        <w:rPr>
          <w:rFonts w:ascii="Calibri Light" w:eastAsia="Arial" w:hAnsi="Calibri Light" w:cs="Calibri Light"/>
          <w:sz w:val="22"/>
          <w:szCs w:val="22"/>
          <w:lang w:val="en-GB"/>
        </w:rPr>
        <w:t xml:space="preserve">the </w:t>
      </w:r>
      <w:r w:rsidR="00294102">
        <w:rPr>
          <w:rFonts w:ascii="Calibri Light" w:eastAsia="Arial" w:hAnsi="Calibri Light" w:cs="Calibri Light"/>
          <w:sz w:val="22"/>
          <w:szCs w:val="22"/>
          <w:lang w:val="en-GB"/>
        </w:rPr>
        <w:t xml:space="preserve">Gavi </w:t>
      </w:r>
      <w:r w:rsidR="009A0AAC" w:rsidRPr="006548EA">
        <w:rPr>
          <w:rFonts w:ascii="Calibri Light" w:eastAsia="Arial" w:hAnsi="Calibri Light" w:cs="Calibri Light"/>
          <w:sz w:val="22"/>
          <w:szCs w:val="22"/>
          <w:lang w:val="en-GB"/>
        </w:rPr>
        <w:t xml:space="preserve">pricing schedule) </w:t>
      </w:r>
      <w:r w:rsidR="00B875C5">
        <w:rPr>
          <w:rFonts w:ascii="Calibri Light" w:eastAsia="Arial" w:hAnsi="Calibri Light" w:cs="Calibri Light"/>
          <w:sz w:val="22"/>
          <w:szCs w:val="22"/>
          <w:lang w:val="en-GB"/>
        </w:rPr>
        <w:t>it should be</w:t>
      </w:r>
      <w:r w:rsidR="009A0AAC" w:rsidRPr="006548EA">
        <w:rPr>
          <w:rFonts w:ascii="Calibri Light" w:eastAsia="Arial" w:hAnsi="Calibri Light" w:cs="Calibri Light"/>
          <w:sz w:val="22"/>
          <w:szCs w:val="22"/>
          <w:lang w:val="en-GB"/>
        </w:rPr>
        <w:t xml:space="preserve"> submitted as an alternative pricing </w:t>
      </w:r>
      <w:r w:rsidR="004A5BEB">
        <w:rPr>
          <w:rFonts w:ascii="Calibri Light" w:eastAsia="Arial" w:hAnsi="Calibri Light" w:cs="Calibri Light"/>
          <w:sz w:val="22"/>
          <w:szCs w:val="22"/>
          <w:lang w:val="en-GB"/>
        </w:rPr>
        <w:t>schedule.</w:t>
      </w:r>
      <w:r w:rsidR="009A0AAC" w:rsidRPr="006548EA">
        <w:rPr>
          <w:rFonts w:ascii="Calibri Light" w:eastAsia="Arial" w:hAnsi="Calibri Light" w:cs="Calibri Light"/>
          <w:sz w:val="22"/>
          <w:szCs w:val="22"/>
          <w:lang w:val="en-GB"/>
        </w:rPr>
        <w:t xml:space="preserve"> However, the </w:t>
      </w:r>
      <w:r w:rsidR="00306956">
        <w:rPr>
          <w:rFonts w:ascii="Calibri Light" w:eastAsia="Arial" w:hAnsi="Calibri Light" w:cs="Calibri Light"/>
          <w:sz w:val="22"/>
          <w:szCs w:val="22"/>
          <w:lang w:val="en-GB"/>
        </w:rPr>
        <w:t xml:space="preserve">Bidder </w:t>
      </w:r>
      <w:r w:rsidR="009A0AAC" w:rsidRPr="006548EA">
        <w:rPr>
          <w:rFonts w:ascii="Calibri Light" w:eastAsia="Arial" w:hAnsi="Calibri Light" w:cs="Calibri Light"/>
          <w:sz w:val="22"/>
          <w:szCs w:val="22"/>
          <w:lang w:val="en-GB"/>
        </w:rPr>
        <w:t xml:space="preserve">must also submit </w:t>
      </w:r>
      <w:r w:rsidR="00936BD9">
        <w:rPr>
          <w:rFonts w:ascii="Calibri Light" w:eastAsia="Arial" w:hAnsi="Calibri Light" w:cs="Calibri Light"/>
          <w:sz w:val="22"/>
          <w:szCs w:val="22"/>
          <w:lang w:val="en-GB"/>
        </w:rPr>
        <w:t>the Gavi</w:t>
      </w:r>
      <w:r w:rsidR="009A0AAC" w:rsidRPr="006548EA">
        <w:rPr>
          <w:rFonts w:ascii="Calibri Light" w:eastAsia="Arial" w:hAnsi="Calibri Light" w:cs="Calibri Light"/>
          <w:sz w:val="22"/>
          <w:szCs w:val="22"/>
          <w:lang w:val="en-GB"/>
        </w:rPr>
        <w:t xml:space="preserve"> pricing schedule</w:t>
      </w:r>
      <w:r w:rsidR="004A5BEB">
        <w:rPr>
          <w:rFonts w:ascii="Calibri Light" w:eastAsia="Arial" w:hAnsi="Calibri Light" w:cs="Calibri Light"/>
          <w:sz w:val="22"/>
          <w:szCs w:val="22"/>
          <w:lang w:val="en-GB"/>
        </w:rPr>
        <w:t>.</w:t>
      </w:r>
    </w:p>
    <w:p w14:paraId="411EEA9A" w14:textId="024BDDBB" w:rsidR="009A0AAC" w:rsidRPr="006548EA" w:rsidRDefault="0012761F" w:rsidP="001C2E2B">
      <w:pPr>
        <w:pStyle w:val="Normalbullet"/>
        <w:numPr>
          <w:ilvl w:val="0"/>
          <w:numId w:val="7"/>
        </w:numPr>
        <w:spacing w:before="80" w:after="80" w:line="276" w:lineRule="auto"/>
        <w:ind w:left="567" w:hanging="283"/>
        <w:rPr>
          <w:rFonts w:ascii="Calibri Light" w:eastAsia="Arial" w:hAnsi="Calibri Light" w:cs="Calibri Light"/>
          <w:sz w:val="24"/>
          <w:szCs w:val="24"/>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two or more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2"/>
          <w:szCs w:val="22"/>
          <w:lang w:val="en-GB"/>
        </w:rPr>
        <w:t xml:space="preserve"> intend to </w:t>
      </w:r>
      <w:r w:rsidR="00936BD9">
        <w:rPr>
          <w:rFonts w:ascii="Calibri Light" w:eastAsia="Arial" w:hAnsi="Calibri Light" w:cs="Calibri Light"/>
          <w:sz w:val="22"/>
          <w:szCs w:val="22"/>
          <w:lang w:val="en-GB"/>
        </w:rPr>
        <w:t>submit</w:t>
      </w:r>
      <w:r w:rsidR="009A0AAC" w:rsidRPr="006548EA">
        <w:rPr>
          <w:rFonts w:ascii="Calibri Light" w:eastAsia="Arial" w:hAnsi="Calibri Light" w:cs="Calibri Light"/>
          <w:sz w:val="22"/>
          <w:szCs w:val="22"/>
          <w:lang w:val="en-GB"/>
        </w:rPr>
        <w:t xml:space="preserve"> a joint or consortium Proposal</w:t>
      </w:r>
      <w:r w:rsidR="00C00926">
        <w:rPr>
          <w:rFonts w:ascii="Calibri Light" w:eastAsia="Arial" w:hAnsi="Calibri Light" w:cs="Calibri Light"/>
          <w:sz w:val="22"/>
          <w:szCs w:val="22"/>
          <w:lang w:val="en-GB"/>
        </w:rPr>
        <w:t>,</w:t>
      </w:r>
      <w:r w:rsidR="009A0AAC" w:rsidRPr="006548EA">
        <w:rPr>
          <w:rFonts w:ascii="Calibri Light" w:eastAsia="Arial" w:hAnsi="Calibri Light" w:cs="Calibri Light"/>
          <w:sz w:val="22"/>
          <w:szCs w:val="22"/>
          <w:lang w:val="en-GB"/>
        </w:rPr>
        <w:t xml:space="preserve"> the pricing schedule s</w:t>
      </w:r>
      <w:r w:rsidR="00936BD9">
        <w:rPr>
          <w:rFonts w:ascii="Calibri Light" w:eastAsia="Arial" w:hAnsi="Calibri Light" w:cs="Calibri Light"/>
          <w:sz w:val="22"/>
          <w:szCs w:val="22"/>
          <w:lang w:val="en-GB"/>
        </w:rPr>
        <w:t xml:space="preserve">hould </w:t>
      </w:r>
      <w:r w:rsidR="009A0AAC" w:rsidRPr="006548EA">
        <w:rPr>
          <w:rFonts w:ascii="Calibri Light" w:eastAsia="Arial" w:hAnsi="Calibri Light" w:cs="Calibri Light"/>
          <w:sz w:val="22"/>
          <w:szCs w:val="22"/>
          <w:lang w:val="en-GB"/>
        </w:rPr>
        <w:t xml:space="preserve">include all costs, fees, expenses and charges chargeable by all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4"/>
          <w:szCs w:val="24"/>
          <w:lang w:val="en-GB"/>
        </w:rPr>
        <w:t>.</w:t>
      </w:r>
    </w:p>
    <w:p w14:paraId="0C8E1D27" w14:textId="110B9298" w:rsidR="00187C0C" w:rsidRDefault="00187C0C" w:rsidP="00CB53C5">
      <w:pPr>
        <w:pStyle w:val="Heading2"/>
      </w:pPr>
      <w:r>
        <w:t>Due Diligence</w:t>
      </w:r>
      <w:r w:rsidR="009F293B">
        <w:t xml:space="preserve"> Submission</w:t>
      </w:r>
    </w:p>
    <w:p w14:paraId="35B4178A" w14:textId="37029F56" w:rsidR="00441A32" w:rsidRDefault="000B555D" w:rsidP="00441A32">
      <w:pPr>
        <w:rPr>
          <w:rFonts w:ascii="Calibri Light" w:hAnsi="Calibri Light" w:cs="Calibri Light"/>
        </w:rPr>
      </w:pPr>
      <w:r w:rsidRPr="2B4F5CAA">
        <w:rPr>
          <w:rFonts w:ascii="Calibri Light" w:hAnsi="Calibri Light" w:cs="Calibri Light"/>
        </w:rPr>
        <w:t>S</w:t>
      </w:r>
      <w:r w:rsidRPr="000651FA">
        <w:rPr>
          <w:rFonts w:ascii="Calibri Light" w:hAnsi="Calibri Light" w:cs="Calibri Light"/>
        </w:rPr>
        <w:t xml:space="preserve">elected </w:t>
      </w:r>
      <w:r w:rsidR="00441A32" w:rsidRPr="000651FA">
        <w:rPr>
          <w:rFonts w:ascii="Calibri Light" w:hAnsi="Calibri Light" w:cs="Calibri Light"/>
        </w:rPr>
        <w:t xml:space="preserve">bidders may be asked to provide </w:t>
      </w:r>
      <w:r w:rsidR="001652EC" w:rsidRPr="000651FA">
        <w:rPr>
          <w:rFonts w:ascii="Calibri Light" w:hAnsi="Calibri Light" w:cs="Calibri Light"/>
        </w:rPr>
        <w:t xml:space="preserve">any of the </w:t>
      </w:r>
      <w:r w:rsidR="00763F47" w:rsidRPr="000651FA">
        <w:rPr>
          <w:rFonts w:ascii="Calibri Light" w:hAnsi="Calibri Light" w:cs="Calibri Light"/>
        </w:rPr>
        <w:t xml:space="preserve">following </w:t>
      </w:r>
      <w:r w:rsidR="001B725A" w:rsidRPr="000651FA">
        <w:rPr>
          <w:rFonts w:ascii="Calibri Light" w:hAnsi="Calibri Light" w:cs="Calibri Light"/>
        </w:rPr>
        <w:t>information to facilitate Gavi due diligence processes:</w:t>
      </w:r>
    </w:p>
    <w:p w14:paraId="15E54BF1" w14:textId="02D9589C" w:rsidR="00A657DE" w:rsidRDefault="007352A3"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Completed Vendor Form</w:t>
      </w:r>
      <w:r w:rsidR="004A4597">
        <w:rPr>
          <w:rFonts w:ascii="Calibri Light" w:eastAsia="Arial" w:hAnsi="Calibri Light" w:cs="Calibri Light"/>
          <w:sz w:val="22"/>
          <w:szCs w:val="22"/>
          <w:lang w:val="en-GB"/>
        </w:rPr>
        <w:t>.</w:t>
      </w:r>
    </w:p>
    <w:p w14:paraId="1ACBBB1B" w14:textId="6728FF08" w:rsidR="007352A3" w:rsidRDefault="007352A3"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Certificate of incorporation</w:t>
      </w:r>
      <w:r w:rsidR="004A4597">
        <w:rPr>
          <w:rFonts w:ascii="Calibri Light" w:eastAsia="Arial" w:hAnsi="Calibri Light" w:cs="Calibri Light"/>
          <w:sz w:val="22"/>
          <w:szCs w:val="22"/>
          <w:lang w:val="en-GB"/>
        </w:rPr>
        <w:t>.</w:t>
      </w:r>
    </w:p>
    <w:p w14:paraId="04814DBE" w14:textId="2ACCD61D" w:rsidR="007352A3" w:rsidRDefault="009833F1"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Proof of bank account and details</w:t>
      </w:r>
      <w:r w:rsidR="004A4597">
        <w:rPr>
          <w:rFonts w:ascii="Calibri Light" w:eastAsia="Arial" w:hAnsi="Calibri Light" w:cs="Calibri Light"/>
          <w:sz w:val="22"/>
          <w:szCs w:val="22"/>
          <w:lang w:val="en-GB"/>
        </w:rPr>
        <w:t>.</w:t>
      </w:r>
    </w:p>
    <w:p w14:paraId="669C3779" w14:textId="748D3EBE" w:rsidR="00133BB2" w:rsidRDefault="001B725A" w:rsidP="3CD9B2A4">
      <w:pPr>
        <w:pStyle w:val="Normalbullet"/>
        <w:numPr>
          <w:ilvl w:val="0"/>
          <w:numId w:val="17"/>
        </w:numPr>
        <w:spacing w:before="60" w:after="60" w:line="240" w:lineRule="auto"/>
        <w:ind w:left="425" w:hanging="425"/>
        <w:rPr>
          <w:rFonts w:ascii="Calibri Light" w:eastAsia="Arial" w:hAnsi="Calibri Light" w:cs="Calibri Light"/>
          <w:sz w:val="22"/>
          <w:szCs w:val="22"/>
        </w:rPr>
      </w:pPr>
      <w:r w:rsidRPr="3CD9B2A4">
        <w:rPr>
          <w:rFonts w:ascii="Calibri Light" w:eastAsia="Arial" w:hAnsi="Calibri Light" w:cs="Calibri Light"/>
          <w:sz w:val="22"/>
          <w:szCs w:val="22"/>
        </w:rPr>
        <w:t xml:space="preserve">Audited financial statements for the past </w:t>
      </w:r>
      <w:proofErr w:type="gramStart"/>
      <w:r w:rsidRPr="3CD9B2A4">
        <w:rPr>
          <w:rFonts w:ascii="Calibri Light" w:eastAsia="Arial" w:hAnsi="Calibri Light" w:cs="Calibri Light"/>
          <w:sz w:val="22"/>
          <w:szCs w:val="22"/>
        </w:rPr>
        <w:t>three  years</w:t>
      </w:r>
      <w:proofErr w:type="gramEnd"/>
      <w:r w:rsidRPr="3CD9B2A4">
        <w:rPr>
          <w:rFonts w:ascii="Calibri Light" w:eastAsia="Arial" w:hAnsi="Calibri Light" w:cs="Calibri Light"/>
          <w:sz w:val="22"/>
          <w:szCs w:val="22"/>
        </w:rPr>
        <w:t xml:space="preserve"> inclusive</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of</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a</w:t>
      </w:r>
      <w:r w:rsidR="00133BB2" w:rsidRPr="3CD9B2A4">
        <w:rPr>
          <w:rFonts w:ascii="Calibri Light" w:eastAsia="Arial" w:hAnsi="Calibri Light" w:cs="Calibri Light"/>
          <w:sz w:val="22"/>
          <w:szCs w:val="22"/>
        </w:rPr>
        <w:t xml:space="preserve">uditor’s page, </w:t>
      </w:r>
      <w:r w:rsidR="00EF7770">
        <w:rPr>
          <w:rFonts w:ascii="Calibri Light" w:eastAsia="Arial" w:hAnsi="Calibri Light" w:cs="Calibri Light"/>
          <w:sz w:val="22"/>
          <w:szCs w:val="22"/>
        </w:rPr>
        <w:t>i</w:t>
      </w:r>
      <w:r w:rsidR="00133BB2" w:rsidRPr="3CD9B2A4">
        <w:rPr>
          <w:rFonts w:ascii="Calibri Light" w:eastAsia="Arial" w:hAnsi="Calibri Light" w:cs="Calibri Light"/>
          <w:sz w:val="22"/>
          <w:szCs w:val="22"/>
        </w:rPr>
        <w:t xml:space="preserve">ncome/P&amp;L, </w:t>
      </w:r>
      <w:r w:rsidR="00EF7770">
        <w:rPr>
          <w:rFonts w:ascii="Calibri Light" w:eastAsia="Arial" w:hAnsi="Calibri Light" w:cs="Calibri Light"/>
          <w:sz w:val="22"/>
          <w:szCs w:val="22"/>
        </w:rPr>
        <w:t>b</w:t>
      </w:r>
      <w:r w:rsidR="00133BB2" w:rsidRPr="3CD9B2A4">
        <w:rPr>
          <w:rFonts w:ascii="Calibri Light" w:eastAsia="Arial" w:hAnsi="Calibri Light" w:cs="Calibri Light"/>
          <w:sz w:val="22"/>
          <w:szCs w:val="22"/>
        </w:rPr>
        <w:t xml:space="preserve">alance </w:t>
      </w:r>
      <w:r w:rsidR="00EF7770">
        <w:rPr>
          <w:rFonts w:ascii="Calibri Light" w:eastAsia="Arial" w:hAnsi="Calibri Light" w:cs="Calibri Light"/>
          <w:sz w:val="22"/>
          <w:szCs w:val="22"/>
        </w:rPr>
        <w:t>s</w:t>
      </w:r>
      <w:r w:rsidR="00133BB2" w:rsidRPr="3CD9B2A4">
        <w:rPr>
          <w:rFonts w:ascii="Calibri Light" w:eastAsia="Arial" w:hAnsi="Calibri Light" w:cs="Calibri Light"/>
          <w:sz w:val="22"/>
          <w:szCs w:val="22"/>
        </w:rPr>
        <w:t xml:space="preserve">heet </w:t>
      </w:r>
      <w:r w:rsidR="00EF7770">
        <w:rPr>
          <w:rFonts w:ascii="Calibri Light" w:eastAsia="Arial" w:hAnsi="Calibri Light" w:cs="Calibri Light"/>
          <w:sz w:val="22"/>
          <w:szCs w:val="22"/>
        </w:rPr>
        <w:t>and c</w:t>
      </w:r>
      <w:r w:rsidR="00133BB2" w:rsidRPr="3CD9B2A4">
        <w:rPr>
          <w:rFonts w:ascii="Calibri Light" w:eastAsia="Arial" w:hAnsi="Calibri Light" w:cs="Calibri Light"/>
          <w:sz w:val="22"/>
          <w:szCs w:val="22"/>
        </w:rPr>
        <w:t xml:space="preserve">ash </w:t>
      </w:r>
      <w:r w:rsidR="00EF7770">
        <w:rPr>
          <w:rFonts w:ascii="Calibri Light" w:eastAsia="Arial" w:hAnsi="Calibri Light" w:cs="Calibri Light"/>
          <w:sz w:val="22"/>
          <w:szCs w:val="22"/>
        </w:rPr>
        <w:t>f</w:t>
      </w:r>
      <w:r w:rsidR="00133BB2" w:rsidRPr="3CD9B2A4">
        <w:rPr>
          <w:rFonts w:ascii="Calibri Light" w:eastAsia="Arial" w:hAnsi="Calibri Light" w:cs="Calibri Light"/>
          <w:sz w:val="22"/>
          <w:szCs w:val="22"/>
        </w:rPr>
        <w:t>low</w:t>
      </w:r>
      <w:r w:rsidRPr="3CD9B2A4">
        <w:rPr>
          <w:rFonts w:ascii="Calibri Light" w:eastAsia="Arial" w:hAnsi="Calibri Light" w:cs="Calibri Light"/>
          <w:sz w:val="22"/>
          <w:szCs w:val="22"/>
        </w:rPr>
        <w:t>.</w:t>
      </w:r>
      <w:r w:rsidR="00133BB2" w:rsidRPr="3CD9B2A4">
        <w:rPr>
          <w:rFonts w:ascii="Calibri Light" w:eastAsia="Arial" w:hAnsi="Calibri Light" w:cs="Calibri Light"/>
          <w:sz w:val="22"/>
          <w:szCs w:val="22"/>
        </w:rPr>
        <w:t xml:space="preserve">  </w:t>
      </w:r>
    </w:p>
    <w:p w14:paraId="10D77684" w14:textId="69ACF329" w:rsidR="0061116C" w:rsidRDefault="00FC7D25"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Resum</w:t>
      </w:r>
      <w:r w:rsidR="00EF7770">
        <w:rPr>
          <w:rFonts w:ascii="Calibri Light" w:eastAsia="Arial" w:hAnsi="Calibri Light" w:cs="Calibri Light"/>
          <w:sz w:val="22"/>
          <w:szCs w:val="22"/>
          <w:lang w:val="en-GB"/>
        </w:rPr>
        <w:t>é</w:t>
      </w:r>
      <w:r>
        <w:rPr>
          <w:rFonts w:ascii="Calibri Light" w:eastAsia="Arial" w:hAnsi="Calibri Light" w:cs="Calibri Light"/>
          <w:sz w:val="22"/>
          <w:szCs w:val="22"/>
          <w:lang w:val="en-GB"/>
        </w:rPr>
        <w:t>s of key management and/or project personnel.</w:t>
      </w:r>
    </w:p>
    <w:p w14:paraId="7911CD27" w14:textId="2AF95AB7" w:rsidR="004A4597" w:rsidRDefault="002B7492"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Proof of </w:t>
      </w:r>
      <w:r w:rsidR="00EF7770">
        <w:rPr>
          <w:rFonts w:ascii="Calibri Light" w:eastAsia="Arial" w:hAnsi="Calibri Light" w:cs="Calibri Light"/>
          <w:sz w:val="22"/>
          <w:szCs w:val="22"/>
          <w:lang w:val="en-GB"/>
        </w:rPr>
        <w:t>o</w:t>
      </w:r>
      <w:r w:rsidR="000F63FC">
        <w:rPr>
          <w:rFonts w:ascii="Calibri Light" w:eastAsia="Arial" w:hAnsi="Calibri Light" w:cs="Calibri Light"/>
          <w:sz w:val="22"/>
          <w:szCs w:val="22"/>
          <w:lang w:val="en-GB"/>
        </w:rPr>
        <w:t>wnership structure</w:t>
      </w:r>
      <w:r>
        <w:rPr>
          <w:rFonts w:ascii="Calibri Light" w:eastAsia="Arial" w:hAnsi="Calibri Light" w:cs="Calibri Light"/>
          <w:sz w:val="22"/>
          <w:szCs w:val="22"/>
          <w:lang w:val="en-GB"/>
        </w:rPr>
        <w:t>.</w:t>
      </w:r>
    </w:p>
    <w:p w14:paraId="6D21366A" w14:textId="3B19EAC2" w:rsidR="000F63FC" w:rsidRDefault="000F63FC" w:rsidP="001C2E2B">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lastRenderedPageBreak/>
        <w:t>References fro</w:t>
      </w:r>
      <w:r w:rsidR="002B7492">
        <w:rPr>
          <w:rFonts w:ascii="Calibri Light" w:eastAsia="Arial" w:hAnsi="Calibri Light" w:cs="Calibri Light"/>
          <w:sz w:val="22"/>
          <w:szCs w:val="22"/>
          <w:lang w:val="en-GB"/>
        </w:rPr>
        <w:t>m previous customers (preferabl</w:t>
      </w:r>
      <w:r w:rsidR="00EF7770">
        <w:rPr>
          <w:rFonts w:ascii="Calibri Light" w:eastAsia="Arial" w:hAnsi="Calibri Light" w:cs="Calibri Light"/>
          <w:sz w:val="22"/>
          <w:szCs w:val="22"/>
          <w:lang w:val="en-GB"/>
        </w:rPr>
        <w:t>y</w:t>
      </w:r>
      <w:r w:rsidR="002B7492">
        <w:rPr>
          <w:rFonts w:ascii="Calibri Light" w:eastAsia="Arial" w:hAnsi="Calibri Light" w:cs="Calibri Light"/>
          <w:sz w:val="22"/>
          <w:szCs w:val="22"/>
          <w:lang w:val="en-GB"/>
        </w:rPr>
        <w:t xml:space="preserve"> international organisations).</w:t>
      </w:r>
    </w:p>
    <w:p w14:paraId="3B882E00" w14:textId="6012CC09" w:rsidR="00D025DE" w:rsidRPr="00B30ECC" w:rsidRDefault="00896B59" w:rsidP="00B30ECC">
      <w:pPr>
        <w:pStyle w:val="Normalbullet"/>
        <w:numPr>
          <w:ilvl w:val="0"/>
          <w:numId w:val="17"/>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Additional information </w:t>
      </w:r>
      <w:r w:rsidR="00CE30E9">
        <w:rPr>
          <w:rFonts w:ascii="Calibri Light" w:eastAsia="Arial" w:hAnsi="Calibri Light" w:cs="Calibri Light"/>
          <w:sz w:val="22"/>
          <w:szCs w:val="22"/>
          <w:lang w:val="en-GB"/>
        </w:rPr>
        <w:t>if</w:t>
      </w:r>
      <w:r w:rsidR="006B30B2">
        <w:rPr>
          <w:rFonts w:ascii="Calibri Light" w:eastAsia="Arial" w:hAnsi="Calibri Light" w:cs="Calibri Light"/>
          <w:sz w:val="22"/>
          <w:szCs w:val="22"/>
          <w:lang w:val="en-GB"/>
        </w:rPr>
        <w:t>/as</w:t>
      </w:r>
      <w:r w:rsidR="0061116C">
        <w:rPr>
          <w:rFonts w:ascii="Calibri Light" w:eastAsia="Arial" w:hAnsi="Calibri Light" w:cs="Calibri Light"/>
          <w:sz w:val="22"/>
          <w:szCs w:val="22"/>
          <w:lang w:val="en-GB"/>
        </w:rPr>
        <w:t xml:space="preserve"> </w:t>
      </w:r>
      <w:r w:rsidR="00CE30E9">
        <w:rPr>
          <w:rFonts w:ascii="Calibri Light" w:eastAsia="Arial" w:hAnsi="Calibri Light" w:cs="Calibri Light"/>
          <w:sz w:val="22"/>
          <w:szCs w:val="22"/>
          <w:lang w:val="en-GB"/>
        </w:rPr>
        <w:t>required</w:t>
      </w:r>
      <w:r w:rsidR="00540416">
        <w:rPr>
          <w:rFonts w:ascii="Calibri Light" w:eastAsia="Arial" w:hAnsi="Calibri Light" w:cs="Calibri Light"/>
          <w:sz w:val="22"/>
          <w:szCs w:val="22"/>
          <w:lang w:val="en-GB"/>
        </w:rPr>
        <w:t xml:space="preserve"> e.g. </w:t>
      </w:r>
      <w:r w:rsidR="00763F47">
        <w:rPr>
          <w:rFonts w:ascii="Calibri Light" w:eastAsia="Arial" w:hAnsi="Calibri Light" w:cs="Calibri Light"/>
          <w:sz w:val="22"/>
          <w:szCs w:val="22"/>
          <w:lang w:val="en-GB"/>
        </w:rPr>
        <w:t>t</w:t>
      </w:r>
      <w:r w:rsidR="00BA6ED9">
        <w:rPr>
          <w:rFonts w:ascii="Calibri Light" w:eastAsia="Arial" w:hAnsi="Calibri Light" w:cs="Calibri Light"/>
          <w:sz w:val="22"/>
          <w:szCs w:val="22"/>
          <w:lang w:val="en-GB"/>
        </w:rPr>
        <w:t xml:space="preserve">est </w:t>
      </w:r>
      <w:r w:rsidR="00763F47">
        <w:rPr>
          <w:rFonts w:ascii="Calibri Light" w:eastAsia="Arial" w:hAnsi="Calibri Light" w:cs="Calibri Light"/>
          <w:sz w:val="22"/>
          <w:szCs w:val="22"/>
          <w:lang w:val="en-GB"/>
        </w:rPr>
        <w:t>p</w:t>
      </w:r>
      <w:r w:rsidR="00BA6ED9">
        <w:rPr>
          <w:rFonts w:ascii="Calibri Light" w:eastAsia="Arial" w:hAnsi="Calibri Light" w:cs="Calibri Light"/>
          <w:sz w:val="22"/>
          <w:szCs w:val="22"/>
          <w:lang w:val="en-GB"/>
        </w:rPr>
        <w:t>roducts</w:t>
      </w:r>
      <w:r w:rsidR="008E0AE3">
        <w:rPr>
          <w:rFonts w:ascii="Calibri Light" w:eastAsia="Arial" w:hAnsi="Calibri Light" w:cs="Calibri Light"/>
          <w:sz w:val="22"/>
          <w:szCs w:val="22"/>
          <w:lang w:val="en-GB"/>
        </w:rPr>
        <w:t xml:space="preserve">, </w:t>
      </w:r>
      <w:r w:rsidR="00763F47">
        <w:rPr>
          <w:rFonts w:ascii="Calibri Light" w:eastAsia="Arial" w:hAnsi="Calibri Light" w:cs="Calibri Light"/>
          <w:sz w:val="22"/>
          <w:szCs w:val="22"/>
          <w:lang w:val="en-GB"/>
        </w:rPr>
        <w:t>s</w:t>
      </w:r>
      <w:r w:rsidR="008E0AE3">
        <w:rPr>
          <w:rFonts w:ascii="Calibri Light" w:eastAsia="Arial" w:hAnsi="Calibri Light" w:cs="Calibri Light"/>
          <w:sz w:val="22"/>
          <w:szCs w:val="22"/>
          <w:lang w:val="en-GB"/>
        </w:rPr>
        <w:t xml:space="preserve">ite </w:t>
      </w:r>
      <w:r w:rsidR="00763F47">
        <w:rPr>
          <w:rFonts w:ascii="Calibri Light" w:eastAsia="Arial" w:hAnsi="Calibri Light" w:cs="Calibri Light"/>
          <w:sz w:val="22"/>
          <w:szCs w:val="22"/>
          <w:lang w:val="en-GB"/>
        </w:rPr>
        <w:t>v</w:t>
      </w:r>
      <w:r w:rsidR="008E0AE3">
        <w:rPr>
          <w:rFonts w:ascii="Calibri Light" w:eastAsia="Arial" w:hAnsi="Calibri Light" w:cs="Calibri Light"/>
          <w:sz w:val="22"/>
          <w:szCs w:val="22"/>
          <w:lang w:val="en-GB"/>
        </w:rPr>
        <w:t xml:space="preserve">isits, </w:t>
      </w:r>
      <w:r w:rsidR="00763F47">
        <w:rPr>
          <w:rFonts w:ascii="Calibri Light" w:eastAsia="Arial" w:hAnsi="Calibri Light" w:cs="Calibri Light"/>
          <w:sz w:val="22"/>
          <w:szCs w:val="22"/>
          <w:lang w:val="en-GB"/>
        </w:rPr>
        <w:t>p</w:t>
      </w:r>
      <w:r w:rsidR="008E0AE3">
        <w:rPr>
          <w:rFonts w:ascii="Calibri Light" w:eastAsia="Arial" w:hAnsi="Calibri Light" w:cs="Calibri Light"/>
          <w:sz w:val="22"/>
          <w:szCs w:val="22"/>
          <w:lang w:val="en-GB"/>
        </w:rPr>
        <w:t xml:space="preserve">olice </w:t>
      </w:r>
      <w:proofErr w:type="gramStart"/>
      <w:r w:rsidR="00763F47">
        <w:rPr>
          <w:rFonts w:ascii="Calibri Light" w:eastAsia="Arial" w:hAnsi="Calibri Light" w:cs="Calibri Light"/>
          <w:sz w:val="22"/>
          <w:szCs w:val="22"/>
          <w:lang w:val="en-GB"/>
        </w:rPr>
        <w:t>c</w:t>
      </w:r>
      <w:r w:rsidR="008E0AE3">
        <w:rPr>
          <w:rFonts w:ascii="Calibri Light" w:eastAsia="Arial" w:hAnsi="Calibri Light" w:cs="Calibri Light"/>
          <w:sz w:val="22"/>
          <w:szCs w:val="22"/>
          <w:lang w:val="en-GB"/>
        </w:rPr>
        <w:t>hecks</w:t>
      </w:r>
      <w:proofErr w:type="gramEnd"/>
      <w:r w:rsidR="008E0AE3">
        <w:rPr>
          <w:rFonts w:ascii="Calibri Light" w:eastAsia="Arial" w:hAnsi="Calibri Light" w:cs="Calibri Light"/>
          <w:sz w:val="22"/>
          <w:szCs w:val="22"/>
          <w:lang w:val="en-GB"/>
        </w:rPr>
        <w:t xml:space="preserve"> for named personnel</w:t>
      </w:r>
      <w:r w:rsidR="00763F47">
        <w:rPr>
          <w:rFonts w:ascii="Calibri Light" w:eastAsia="Arial" w:hAnsi="Calibri Light" w:cs="Calibri Light"/>
          <w:sz w:val="22"/>
          <w:szCs w:val="22"/>
          <w:lang w:val="en-GB"/>
        </w:rPr>
        <w:t>.</w:t>
      </w:r>
    </w:p>
    <w:p w14:paraId="27500F39" w14:textId="2687FA4E" w:rsidR="002D6AE7" w:rsidRDefault="002D6AE7" w:rsidP="00CB53C5">
      <w:pPr>
        <w:pStyle w:val="Heading2"/>
      </w:pPr>
      <w:r w:rsidRPr="00060728">
        <w:t>P</w:t>
      </w:r>
      <w:r w:rsidRPr="00E239B3">
        <w:t xml:space="preserve">roposal </w:t>
      </w:r>
      <w:r w:rsidR="00152816" w:rsidRPr="00E239B3">
        <w:t>Submission</w:t>
      </w:r>
    </w:p>
    <w:p w14:paraId="4564C14B" w14:textId="57E418C0" w:rsidR="002D6AE7" w:rsidRPr="00ED0AC4" w:rsidRDefault="0019674D" w:rsidP="00B47556">
      <w:pPr>
        <w:spacing w:before="120" w:after="120" w:line="240" w:lineRule="auto"/>
        <w:jc w:val="both"/>
        <w:rPr>
          <w:rFonts w:ascii="Calibri Light" w:hAnsi="Calibri Light" w:cs="Calibri Light"/>
          <w:b/>
          <w:bCs/>
        </w:rPr>
      </w:pPr>
      <w:r w:rsidRPr="00ED0AC4">
        <w:rPr>
          <w:rFonts w:ascii="Calibri Light" w:hAnsi="Calibri Light" w:cs="Calibri Light"/>
        </w:rPr>
        <w:t>Bidder</w:t>
      </w:r>
      <w:r w:rsidR="002D6AE7" w:rsidRPr="00ED0AC4">
        <w:rPr>
          <w:rFonts w:ascii="Calibri Light" w:hAnsi="Calibri Light" w:cs="Calibri Light"/>
        </w:rPr>
        <w:t>s must submit a copy of their Proposal to Gavi by email to</w:t>
      </w:r>
      <w:r w:rsidR="002D6AE7" w:rsidRPr="00D461AD">
        <w:rPr>
          <w:rFonts w:ascii="Calibri Light" w:hAnsi="Calibri Light" w:cs="Calibri Light"/>
        </w:rPr>
        <w:t xml:space="preserve">: </w:t>
      </w:r>
      <w:hyperlink r:id="rId25">
        <w:r w:rsidR="006C235E" w:rsidRPr="00ED0AC4">
          <w:rPr>
            <w:rStyle w:val="Hyperlink"/>
            <w:rFonts w:ascii="Calibri Light" w:hAnsi="Calibri Light" w:cs="Calibri Light"/>
          </w:rPr>
          <w:t>procurement@gavi.org</w:t>
        </w:r>
      </w:hyperlink>
    </w:p>
    <w:p w14:paraId="62E74C44" w14:textId="4B415185" w:rsidR="002D6AE7" w:rsidRPr="00ED0AC4" w:rsidRDefault="002D6AE7" w:rsidP="00B47556">
      <w:pPr>
        <w:spacing w:before="120" w:after="120" w:line="240" w:lineRule="auto"/>
        <w:jc w:val="both"/>
        <w:rPr>
          <w:rFonts w:ascii="Calibri Light" w:hAnsi="Calibri Light" w:cs="Calibri Light"/>
        </w:rPr>
      </w:pPr>
      <w:r w:rsidRPr="00ED0AC4">
        <w:rPr>
          <w:rFonts w:ascii="Calibri Light" w:hAnsi="Calibri Light" w:cs="Calibri Light"/>
        </w:rPr>
        <w:t>The subject heading of the email shall be</w:t>
      </w:r>
      <w:r w:rsidRPr="00D461AD">
        <w:rPr>
          <w:rFonts w:ascii="Calibri Light" w:hAnsi="Calibri Light" w:cs="Calibri Light"/>
        </w:rPr>
        <w:t xml:space="preserve"> </w:t>
      </w:r>
      <w:r w:rsidR="00AC3A53" w:rsidRPr="00ED0AC4">
        <w:rPr>
          <w:rFonts w:ascii="Calibri Light" w:hAnsi="Calibri Light" w:cs="Calibri Light"/>
          <w:b/>
          <w:bCs/>
        </w:rPr>
        <w:t>“</w:t>
      </w:r>
      <w:r w:rsidR="004C3FE1">
        <w:rPr>
          <w:rFonts w:ascii="Calibri Light" w:hAnsi="Calibri Light" w:cs="Calibri Light"/>
          <w:b/>
          <w:bCs/>
        </w:rPr>
        <w:t>089</w:t>
      </w:r>
      <w:r w:rsidR="00DD77AB" w:rsidRPr="00ED0AC4">
        <w:rPr>
          <w:rFonts w:ascii="Calibri Light" w:hAnsi="Calibri Light" w:cs="Calibri Light"/>
          <w:b/>
          <w:bCs/>
        </w:rPr>
        <w:t>-202</w:t>
      </w:r>
      <w:r w:rsidR="005F049D" w:rsidRPr="00ED0AC4">
        <w:rPr>
          <w:rFonts w:ascii="Calibri Light" w:hAnsi="Calibri Light" w:cs="Calibri Light"/>
          <w:b/>
          <w:bCs/>
        </w:rPr>
        <w:t>5</w:t>
      </w:r>
      <w:r w:rsidR="00DD77AB" w:rsidRPr="00ED0AC4">
        <w:rPr>
          <w:rFonts w:ascii="Calibri Light" w:hAnsi="Calibri Light" w:cs="Calibri Light"/>
          <w:b/>
          <w:bCs/>
        </w:rPr>
        <w:t>-GAVI-RFP</w:t>
      </w:r>
      <w:r w:rsidRPr="00ED0AC4">
        <w:rPr>
          <w:rFonts w:ascii="Calibri Light" w:hAnsi="Calibri Light" w:cs="Calibri Light"/>
          <w:b/>
          <w:bCs/>
        </w:rPr>
        <w:t xml:space="preserve">– </w:t>
      </w:r>
      <w:r w:rsidR="007A753D" w:rsidRPr="00ED0AC4">
        <w:rPr>
          <w:rFonts w:ascii="Calibri Light" w:hAnsi="Calibri Light" w:cs="Calibri Light"/>
          <w:b/>
          <w:bCs/>
        </w:rPr>
        <w:t xml:space="preserve">Technical </w:t>
      </w:r>
      <w:r w:rsidRPr="00ED0AC4">
        <w:rPr>
          <w:rFonts w:ascii="Calibri Light" w:hAnsi="Calibri Light" w:cs="Calibri Light"/>
          <w:b/>
          <w:bCs/>
        </w:rPr>
        <w:t>Proposal - [</w:t>
      </w:r>
      <w:r w:rsidR="0019674D" w:rsidRPr="00ED0AC4">
        <w:rPr>
          <w:rFonts w:ascii="Calibri Light" w:hAnsi="Calibri Light" w:cs="Calibri Light"/>
          <w:b/>
          <w:bCs/>
        </w:rPr>
        <w:t>Bidder</w:t>
      </w:r>
      <w:r w:rsidRPr="00ED0AC4">
        <w:rPr>
          <w:rFonts w:ascii="Calibri Light" w:hAnsi="Calibri Light" w:cs="Calibri Light"/>
          <w:b/>
          <w:bCs/>
        </w:rPr>
        <w:t xml:space="preserve"> Name]</w:t>
      </w:r>
      <w:r w:rsidR="00AC3A53" w:rsidRPr="00ED0AC4">
        <w:rPr>
          <w:rFonts w:ascii="Calibri Light" w:hAnsi="Calibri Light" w:cs="Calibri Light"/>
          <w:b/>
          <w:bCs/>
        </w:rPr>
        <w:t>”</w:t>
      </w:r>
      <w:r w:rsidR="007A753D" w:rsidRPr="00ED0AC4">
        <w:rPr>
          <w:rFonts w:ascii="Calibri Light" w:hAnsi="Calibri Light" w:cs="Calibri Light"/>
          <w:b/>
          <w:bCs/>
        </w:rPr>
        <w:t xml:space="preserve"> and “</w:t>
      </w:r>
      <w:r w:rsidR="007A753D" w:rsidRPr="00ED0AC4">
        <w:rPr>
          <w:rFonts w:ascii="Calibri Light" w:hAnsi="Calibri Light" w:cs="Calibri Light"/>
          <w:b/>
          <w:bCs/>
        </w:rPr>
        <w:fldChar w:fldCharType="begin"/>
      </w:r>
      <w:r w:rsidR="007A753D" w:rsidRPr="00ED0AC4">
        <w:rPr>
          <w:rFonts w:ascii="Calibri Light" w:hAnsi="Calibri Light" w:cs="Calibri Light"/>
          <w:b/>
          <w:bCs/>
        </w:rPr>
        <w:instrText xml:space="preserve"> REF TenderNumber \h  \* MERGEFORMAT </w:instrText>
      </w:r>
      <w:r w:rsidR="007A753D" w:rsidRPr="00ED0AC4">
        <w:rPr>
          <w:rFonts w:ascii="Calibri Light" w:hAnsi="Calibri Light" w:cs="Calibri Light"/>
          <w:b/>
          <w:bCs/>
        </w:rPr>
      </w:r>
      <w:r w:rsidR="007A753D" w:rsidRPr="00ED0AC4">
        <w:rPr>
          <w:rFonts w:ascii="Calibri Light" w:hAnsi="Calibri Light" w:cs="Calibri Light"/>
          <w:b/>
          <w:bCs/>
        </w:rPr>
        <w:fldChar w:fldCharType="separate"/>
      </w:r>
      <w:r w:rsidR="005F049D" w:rsidRPr="00ED0AC4">
        <w:rPr>
          <w:rFonts w:ascii="Calibri Light" w:hAnsi="Calibri Light" w:cs="Calibri Light"/>
          <w:b/>
          <w:bCs/>
        </w:rPr>
        <w:t>085</w:t>
      </w:r>
      <w:r w:rsidR="007A753D" w:rsidRPr="00ED0AC4">
        <w:rPr>
          <w:rFonts w:ascii="Calibri Light" w:hAnsi="Calibri Light" w:cs="Calibri Light"/>
          <w:b/>
          <w:bCs/>
        </w:rPr>
        <w:t>-202</w:t>
      </w:r>
      <w:r w:rsidR="005F049D" w:rsidRPr="00ED0AC4">
        <w:rPr>
          <w:rFonts w:ascii="Calibri Light" w:hAnsi="Calibri Light" w:cs="Calibri Light"/>
          <w:b/>
          <w:bCs/>
        </w:rPr>
        <w:t>5</w:t>
      </w:r>
      <w:r w:rsidR="007A753D" w:rsidRPr="00ED0AC4">
        <w:rPr>
          <w:rFonts w:ascii="Calibri Light" w:hAnsi="Calibri Light" w:cs="Calibri Light"/>
          <w:b/>
          <w:bCs/>
        </w:rPr>
        <w:t>-RFP-Gavi</w:t>
      </w:r>
      <w:r w:rsidR="007A753D" w:rsidRPr="00ED0AC4">
        <w:rPr>
          <w:rFonts w:ascii="Calibri Light" w:hAnsi="Calibri Light" w:cs="Calibri Light"/>
          <w:b/>
          <w:bCs/>
        </w:rPr>
        <w:fldChar w:fldCharType="end"/>
      </w:r>
      <w:r w:rsidR="007A753D" w:rsidRPr="00ED0AC4">
        <w:rPr>
          <w:rFonts w:ascii="Calibri Light" w:hAnsi="Calibri Light" w:cs="Calibri Light"/>
          <w:b/>
          <w:bCs/>
        </w:rPr>
        <w:t xml:space="preserve"> – Financial Proposal - [Bidder Name]”</w:t>
      </w:r>
      <w:r w:rsidRPr="00ED0AC4">
        <w:rPr>
          <w:rFonts w:ascii="Calibri Light" w:hAnsi="Calibri Light" w:cs="Calibri Light"/>
          <w:b/>
          <w:bCs/>
        </w:rPr>
        <w:t>.</w:t>
      </w:r>
      <w:r w:rsidRPr="00D461AD">
        <w:rPr>
          <w:rFonts w:ascii="Calibri Light" w:hAnsi="Calibri Light" w:cs="Calibri Light"/>
        </w:rPr>
        <w:t xml:space="preserve"> </w:t>
      </w:r>
      <w:r w:rsidR="0019674D" w:rsidRPr="00ED0AC4">
        <w:rPr>
          <w:rFonts w:ascii="Calibri Light" w:hAnsi="Calibri Light" w:cs="Calibri Light"/>
        </w:rPr>
        <w:t>Bidder</w:t>
      </w:r>
      <w:r w:rsidRPr="00ED0AC4">
        <w:rPr>
          <w:rFonts w:ascii="Calibri Light" w:hAnsi="Calibri Light" w:cs="Calibri Light"/>
        </w:rPr>
        <w:t>s may submit multiple emails (suitably annotated – e</w:t>
      </w:r>
      <w:r w:rsidRPr="00D461AD">
        <w:rPr>
          <w:rFonts w:ascii="Calibri Light" w:hAnsi="Calibri Light" w:cs="Calibri Light"/>
        </w:rPr>
        <w:t>.</w:t>
      </w:r>
      <w:r w:rsidRPr="00ED0AC4">
        <w:rPr>
          <w:rFonts w:ascii="Calibri Light" w:hAnsi="Calibri Light" w:cs="Calibri Light"/>
        </w:rPr>
        <w:t>g</w:t>
      </w:r>
      <w:r w:rsidRPr="00D461AD">
        <w:rPr>
          <w:rFonts w:ascii="Calibri Light" w:hAnsi="Calibri Light" w:cs="Calibri Light"/>
        </w:rPr>
        <w:t>.</w:t>
      </w:r>
      <w:r w:rsidRPr="00ED0AC4">
        <w:rPr>
          <w:rFonts w:ascii="Calibri Light" w:hAnsi="Calibri Light" w:cs="Calibri Light"/>
        </w:rPr>
        <w:t xml:space="preserve"> Email 1 of 3) if the attached files are too large to suit a single email transmission. </w:t>
      </w:r>
    </w:p>
    <w:p w14:paraId="0E16FE70" w14:textId="301EAB69" w:rsidR="00074320" w:rsidRDefault="002D6AE7" w:rsidP="00194D5F">
      <w:pPr>
        <w:spacing w:before="60" w:after="60" w:line="240" w:lineRule="auto"/>
        <w:rPr>
          <w:rFonts w:ascii="Calibri Light" w:hAnsi="Calibri Light" w:cs="Calibri Light"/>
        </w:rPr>
      </w:pPr>
      <w:r w:rsidRPr="00ED0AC4">
        <w:rPr>
          <w:rFonts w:ascii="Calibri Light" w:hAnsi="Calibri Light" w:cs="Calibri Light"/>
        </w:rPr>
        <w:t>Please ensure that the different Proposal elements are returned in</w:t>
      </w:r>
      <w:r w:rsidR="003759CF" w:rsidRPr="00ED0AC4">
        <w:rPr>
          <w:rFonts w:ascii="Calibri Light" w:hAnsi="Calibri Light" w:cs="Calibri Light"/>
        </w:rPr>
        <w:t xml:space="preserve"> either MS Office Format or PDF.</w:t>
      </w:r>
    </w:p>
    <w:p w14:paraId="594DF4D6" w14:textId="1FB2DD5E" w:rsidR="00074320" w:rsidRDefault="00074320">
      <w:pPr>
        <w:spacing w:line="240" w:lineRule="auto"/>
        <w:rPr>
          <w:rFonts w:ascii="Calibri Light" w:hAnsi="Calibri Light" w:cs="Calibri Light"/>
        </w:rPr>
        <w:sectPr w:rsidR="00074320" w:rsidSect="002D0B0A">
          <w:headerReference w:type="default" r:id="rId26"/>
          <w:pgSz w:w="11906" w:h="16838" w:code="9"/>
          <w:pgMar w:top="1985" w:right="849" w:bottom="851" w:left="1134" w:header="567" w:footer="227" w:gutter="0"/>
          <w:cols w:space="708"/>
          <w:docGrid w:linePitch="360"/>
        </w:sectPr>
      </w:pPr>
    </w:p>
    <w:p w14:paraId="22C2380D" w14:textId="77777777" w:rsidR="00804575" w:rsidRDefault="00804575" w:rsidP="00804575">
      <w:pPr>
        <w:pStyle w:val="HeadingAnnex1"/>
      </w:pPr>
      <w:bookmarkStart w:id="16" w:name="_Toc43747415"/>
      <w:bookmarkStart w:id="17" w:name="_Toc46500333"/>
      <w:bookmarkEnd w:id="16"/>
      <w:r>
        <w:lastRenderedPageBreak/>
        <w:t>RFP Instructions and Rules</w:t>
      </w:r>
      <w:bookmarkEnd w:id="17"/>
    </w:p>
    <w:p w14:paraId="0FED0578" w14:textId="77777777" w:rsidR="00804575" w:rsidRPr="00ED0AC4" w:rsidRDefault="00804575" w:rsidP="00804575">
      <w:pPr>
        <w:pStyle w:val="Heading2"/>
      </w:pPr>
      <w:r w:rsidRPr="00ED0AC4">
        <w:t>Requests for Clarification</w:t>
      </w:r>
    </w:p>
    <w:p w14:paraId="12F78FA8" w14:textId="146492D1" w:rsidR="00804575" w:rsidRDefault="00804575" w:rsidP="00804575">
      <w:pPr>
        <w:spacing w:beforeLines="23" w:before="55" w:afterLines="23" w:after="55"/>
        <w:contextualSpacing/>
        <w:jc w:val="both"/>
        <w:rPr>
          <w:rFonts w:ascii="Calibri Light" w:hAnsi="Calibri Light" w:cs="Calibri Light"/>
        </w:rPr>
      </w:pPr>
      <w:r w:rsidRPr="00ED0AC4">
        <w:rPr>
          <w:rFonts w:ascii="Calibri Light" w:hAnsi="Calibri Light" w:cs="Calibri Light"/>
        </w:rPr>
        <w:t>Bidders may submit requests for clarification</w:t>
      </w:r>
      <w:r w:rsidRPr="00D461AD">
        <w:rPr>
          <w:rFonts w:ascii="Calibri Light" w:hAnsi="Calibri Light" w:cs="Calibri Light"/>
        </w:rPr>
        <w:t xml:space="preserve"> </w:t>
      </w:r>
      <w:r w:rsidRPr="00ED0AC4">
        <w:rPr>
          <w:rFonts w:ascii="Calibri Light" w:hAnsi="Calibri Light" w:cs="Calibri Light"/>
        </w:rPr>
        <w:t xml:space="preserve">of the solicitation documents and direct any questions regarding the RFP content or process to </w:t>
      </w:r>
      <w:hyperlink r:id="rId27">
        <w:r w:rsidRPr="00ED0AC4">
          <w:rPr>
            <w:rStyle w:val="Hyperlink"/>
            <w:rFonts w:ascii="Calibri Light" w:hAnsi="Calibri Light" w:cs="Calibri Light"/>
          </w:rPr>
          <w:t>procurement@gavi.org</w:t>
        </w:r>
      </w:hyperlink>
      <w:r w:rsidRPr="00ED0AC4">
        <w:rPr>
          <w:rFonts w:ascii="Calibri Light" w:hAnsi="Calibri Light" w:cs="Calibri Light"/>
        </w:rPr>
        <w:t xml:space="preserve"> using the subject line</w:t>
      </w:r>
      <w:r w:rsidR="0061265B" w:rsidRPr="00D461AD">
        <w:rPr>
          <w:rFonts w:ascii="Calibri Light" w:hAnsi="Calibri Light" w:cs="Calibri Light"/>
        </w:rPr>
        <w:t xml:space="preserve">, </w:t>
      </w:r>
      <w:r w:rsidRPr="00D461AD">
        <w:rPr>
          <w:rFonts w:ascii="Calibri Light" w:hAnsi="Calibri Light" w:cs="Calibri Light"/>
        </w:rPr>
        <w:t>“</w:t>
      </w:r>
      <w:r w:rsidR="004C3FE1">
        <w:rPr>
          <w:rFonts w:ascii="Calibri Light" w:hAnsi="Calibri Light" w:cs="Calibri Light"/>
        </w:rPr>
        <w:t>089</w:t>
      </w:r>
      <w:r w:rsidR="00DD77AB" w:rsidRPr="00ED0AC4">
        <w:rPr>
          <w:rFonts w:ascii="Calibri Light" w:hAnsi="Calibri Light" w:cs="Calibri Light"/>
        </w:rPr>
        <w:t>-202</w:t>
      </w:r>
      <w:r w:rsidR="00285A52" w:rsidRPr="00ED0AC4">
        <w:rPr>
          <w:rFonts w:ascii="Calibri Light" w:hAnsi="Calibri Light" w:cs="Calibri Light"/>
        </w:rPr>
        <w:t>5</w:t>
      </w:r>
      <w:r w:rsidR="00DD77AB" w:rsidRPr="00ED0AC4">
        <w:rPr>
          <w:rFonts w:ascii="Calibri Light" w:hAnsi="Calibri Light" w:cs="Calibri Light"/>
        </w:rPr>
        <w:t>-GAVI-RFP</w:t>
      </w:r>
      <w:r w:rsidRPr="00ED0AC4">
        <w:rPr>
          <w:rFonts w:ascii="Calibri Light" w:hAnsi="Calibri Light" w:cs="Calibri Light"/>
        </w:rPr>
        <w:t xml:space="preserve">– Clarification </w:t>
      </w:r>
      <w:r w:rsidR="0061265B" w:rsidRPr="00D461AD">
        <w:rPr>
          <w:rFonts w:ascii="Calibri Light" w:hAnsi="Calibri Light" w:cs="Calibri Light"/>
        </w:rPr>
        <w:t>–</w:t>
      </w:r>
      <w:r w:rsidRPr="00ED0AC4">
        <w:rPr>
          <w:rFonts w:ascii="Calibri Light" w:hAnsi="Calibri Light" w:cs="Calibri Light"/>
        </w:rPr>
        <w:t xml:space="preserve"> [Bidder Name]”</w:t>
      </w:r>
      <w:r w:rsidR="00404EBE" w:rsidRPr="00ED0AC4">
        <w:rPr>
          <w:rFonts w:ascii="Calibri Light" w:hAnsi="Calibri Light" w:cs="Calibri Light"/>
        </w:rPr>
        <w:t xml:space="preserve"> using the Q&amp;A template</w:t>
      </w:r>
      <w:r w:rsidR="0061265B" w:rsidRPr="00ED0AC4">
        <w:rPr>
          <w:rFonts w:ascii="Calibri Light" w:hAnsi="Calibri Light" w:cs="Calibri Light"/>
        </w:rPr>
        <w:t xml:space="preserve"> below.</w:t>
      </w:r>
    </w:p>
    <w:p w14:paraId="2803732D" w14:textId="1AEEC22D" w:rsidR="006F6B2E" w:rsidRDefault="006F6B2E" w:rsidP="00804575">
      <w:pPr>
        <w:spacing w:beforeLines="23" w:before="55" w:afterLines="23" w:after="55"/>
        <w:contextualSpacing/>
        <w:jc w:val="both"/>
        <w:rPr>
          <w:rFonts w:ascii="Calibri Light" w:hAnsi="Calibri Light" w:cs="Calibri Light"/>
        </w:rPr>
      </w:pPr>
    </w:p>
    <w:bookmarkStart w:id="18" w:name="_MON_1664000737"/>
    <w:bookmarkEnd w:id="18"/>
    <w:p w14:paraId="549BF749" w14:textId="34A1532D" w:rsidR="006F6B2E" w:rsidRPr="00D86135" w:rsidRDefault="00BD463C" w:rsidP="00804575">
      <w:pPr>
        <w:spacing w:beforeLines="23" w:before="55" w:afterLines="23" w:after="55"/>
        <w:contextualSpacing/>
        <w:jc w:val="both"/>
        <w:rPr>
          <w:rFonts w:ascii="Calibri Light" w:hAnsi="Calibri Light" w:cs="Calibri Light"/>
        </w:rPr>
      </w:pPr>
      <w:r>
        <w:rPr>
          <w:rFonts w:ascii="Calibri Light" w:hAnsi="Calibri Light" w:cs="Calibri Light"/>
          <w:noProof/>
        </w:rPr>
        <w:object w:dxaOrig="1440" w:dyaOrig="932" w14:anchorId="50646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7pt" o:ole="">
            <v:imagedata r:id="rId28" o:title=""/>
          </v:shape>
          <o:OLEObject Type="Embed" ProgID="Word.Document.12" ShapeID="_x0000_i1025" DrawAspect="Icon" ObjectID="_1815291920" r:id="rId29">
            <o:FieldCodes>\s</o:FieldCodes>
          </o:OLEObject>
        </w:object>
      </w:r>
    </w:p>
    <w:p w14:paraId="3E4EE950" w14:textId="49C53B21" w:rsidR="00804575" w:rsidRPr="001D79CB" w:rsidRDefault="00804575" w:rsidP="00804575">
      <w:pPr>
        <w:pStyle w:val="Text"/>
      </w:pPr>
      <w:r>
        <w:t xml:space="preserve">All </w:t>
      </w:r>
      <w:r w:rsidR="00476F5D">
        <w:t>questions and</w:t>
      </w:r>
      <w:r>
        <w:t xml:space="preserve"> requests for clarification must be submitted </w:t>
      </w:r>
      <w:r w:rsidR="0053109B">
        <w:t>in writing</w:t>
      </w:r>
      <w:r>
        <w:t xml:space="preserve"> to </w:t>
      </w:r>
      <w:hyperlink r:id="rId30" w:history="1">
        <w:r w:rsidRPr="00011459">
          <w:rPr>
            <w:rStyle w:val="Hyperlink"/>
          </w:rPr>
          <w:t>procurement@gavi.org</w:t>
        </w:r>
      </w:hyperlink>
      <w:r>
        <w:t>.</w:t>
      </w:r>
      <w:r w:rsidR="002868AC">
        <w:t xml:space="preserve"> </w:t>
      </w:r>
      <w:r w:rsidR="00DE74F8">
        <w:t>Direct</w:t>
      </w:r>
      <w:r w:rsidR="002868AC">
        <w:t xml:space="preserve"> </w:t>
      </w:r>
      <w:r w:rsidR="00DE74F8">
        <w:t>c</w:t>
      </w:r>
      <w:r>
        <w:t>ommunications</w:t>
      </w:r>
      <w:r w:rsidRPr="001D79CB">
        <w:t xml:space="preserve"> </w:t>
      </w:r>
      <w:r>
        <w:t>with</w:t>
      </w:r>
      <w:r w:rsidRPr="001D79CB">
        <w:t xml:space="preserve"> Gavi personnel are </w:t>
      </w:r>
      <w:r>
        <w:t>not permitted</w:t>
      </w:r>
      <w:r w:rsidR="0061265B">
        <w:t>,</w:t>
      </w:r>
      <w:r>
        <w:t xml:space="preserve"> and</w:t>
      </w:r>
      <w:r w:rsidRPr="001D79CB">
        <w:t xml:space="preserve"> Gavi reserves the right to disqualify Proposals that do not comply with this requirement. </w:t>
      </w:r>
      <w:r w:rsidR="00E50B4C">
        <w:t xml:space="preserve">Questions should be submitted by the </w:t>
      </w:r>
      <w:r w:rsidRPr="001D79CB">
        <w:t xml:space="preserve">deadline set out in </w:t>
      </w:r>
      <w:r w:rsidR="00B1045E">
        <w:t>Part 1</w:t>
      </w:r>
      <w:r>
        <w:t xml:space="preserve"> </w:t>
      </w:r>
      <w:r w:rsidRPr="001D79CB">
        <w:t xml:space="preserve">– </w:t>
      </w:r>
      <w:r>
        <w:t>RFP Timeline and Key Dates</w:t>
      </w:r>
      <w:r w:rsidRPr="001D79CB">
        <w:t xml:space="preserve">. Gavi </w:t>
      </w:r>
      <w:r>
        <w:t xml:space="preserve">will respond </w:t>
      </w:r>
      <w:r w:rsidRPr="001D79CB">
        <w:t xml:space="preserve">to submitted questions and </w:t>
      </w:r>
      <w:r>
        <w:t>share responses</w:t>
      </w:r>
      <w:r w:rsidRPr="001D79CB">
        <w:t xml:space="preserve"> </w:t>
      </w:r>
      <w:r>
        <w:t>(anonymously) with</w:t>
      </w:r>
      <w:r w:rsidRPr="001D79CB">
        <w:t xml:space="preserve"> all Bidders </w:t>
      </w:r>
      <w:r w:rsidR="002A0226">
        <w:t xml:space="preserve">who have submitted their Intent to Participate </w:t>
      </w:r>
      <w:r>
        <w:t>to ensure transparency and fairness</w:t>
      </w:r>
      <w:r w:rsidRPr="001D79CB">
        <w:t xml:space="preserve">. </w:t>
      </w:r>
      <w:r w:rsidR="002B703E">
        <w:t xml:space="preserve">Gavi retains the </w:t>
      </w:r>
      <w:r w:rsidR="00F647C5">
        <w:t xml:space="preserve">right to </w:t>
      </w:r>
      <w:r w:rsidR="002B703E">
        <w:t xml:space="preserve">answer questions </w:t>
      </w:r>
      <w:r w:rsidR="00B64AA1">
        <w:t xml:space="preserve">received </w:t>
      </w:r>
      <w:r w:rsidR="00F647C5">
        <w:t xml:space="preserve">after </w:t>
      </w:r>
      <w:r w:rsidR="002B703E">
        <w:t xml:space="preserve">the </w:t>
      </w:r>
      <w:r w:rsidR="00F647C5">
        <w:t>deadline</w:t>
      </w:r>
      <w:r w:rsidR="00B64AA1">
        <w:t>,</w:t>
      </w:r>
      <w:r w:rsidR="004F1708">
        <w:t xml:space="preserve"> when deemed necessary and beneficial for the outcome of the RFP.  </w:t>
      </w:r>
    </w:p>
    <w:p w14:paraId="25E7F621" w14:textId="77777777" w:rsidR="00804575" w:rsidRPr="00E7583B" w:rsidRDefault="00804575" w:rsidP="00804575">
      <w:pPr>
        <w:pStyle w:val="Heading2"/>
      </w:pPr>
      <w:r w:rsidRPr="006548EA">
        <w:t>Gavi Clarifications</w:t>
      </w:r>
    </w:p>
    <w:p w14:paraId="4EDA1825" w14:textId="6D26B468" w:rsidR="00804575" w:rsidRPr="006548EA" w:rsidRDefault="00804575" w:rsidP="00804575">
      <w:pPr>
        <w:pStyle w:val="Text"/>
      </w:pPr>
      <w:r w:rsidRPr="00E7583B">
        <w:t>Gavi</w:t>
      </w:r>
      <w:r w:rsidRPr="006548EA">
        <w:t xml:space="preserve"> may, at any time, request any </w:t>
      </w:r>
      <w:r w:rsidRPr="00E7583B">
        <w:t xml:space="preserve">Bidder </w:t>
      </w:r>
      <w:r>
        <w:t>to clarify their</w:t>
      </w:r>
      <w:r w:rsidRPr="006548EA">
        <w:t xml:space="preserve"> Proposal </w:t>
      </w:r>
      <w:r>
        <w:t>or provide</w:t>
      </w:r>
      <w:r w:rsidRPr="006548EA">
        <w:t xml:space="preserve"> additional information about any aspect of </w:t>
      </w:r>
      <w:r>
        <w:t>their</w:t>
      </w:r>
      <w:r w:rsidRPr="006548EA">
        <w:t xml:space="preserve"> Proposal. </w:t>
      </w:r>
      <w:r w:rsidRPr="00E7583B">
        <w:t>Gavi</w:t>
      </w:r>
      <w:r w:rsidRPr="006548EA">
        <w:t xml:space="preserve"> is not required to request the same clarification or information from each </w:t>
      </w:r>
      <w:r w:rsidRPr="00E7583B">
        <w:t>Bidder.</w:t>
      </w:r>
      <w:r w:rsidRPr="006548EA">
        <w:t xml:space="preserve"> </w:t>
      </w:r>
    </w:p>
    <w:p w14:paraId="1FDD1A36" w14:textId="78EDFC05" w:rsidR="00804575" w:rsidRPr="00E7583B" w:rsidRDefault="00804575" w:rsidP="00804575">
      <w:pPr>
        <w:pStyle w:val="Text"/>
      </w:pPr>
      <w:r w:rsidRPr="00E7583B">
        <w:t>Bidder</w:t>
      </w:r>
      <w:r w:rsidR="00A92F67">
        <w:t>s</w:t>
      </w:r>
      <w:r w:rsidRPr="00E7583B">
        <w:t xml:space="preserve"> </w:t>
      </w:r>
      <w:r w:rsidRPr="006548EA">
        <w:t xml:space="preserve">must provide the clarification or additional information in the format requested. </w:t>
      </w:r>
      <w:r w:rsidRPr="00E7583B">
        <w:t xml:space="preserve">Bidders </w:t>
      </w:r>
      <w:r w:rsidRPr="006548EA">
        <w:t xml:space="preserve">will endeavour to respond to requests in a timely manner. </w:t>
      </w:r>
      <w:r w:rsidRPr="00E7583B">
        <w:t>Gavi</w:t>
      </w:r>
      <w:r w:rsidRPr="006548EA">
        <w:t xml:space="preserve"> may take such clarification or additional information into account in evaluating the Proposal. </w:t>
      </w:r>
    </w:p>
    <w:p w14:paraId="00434A22" w14:textId="2E7A3C54" w:rsidR="00804575" w:rsidRPr="00D31A30" w:rsidRDefault="00804575" w:rsidP="00804575">
      <w:pPr>
        <w:pStyle w:val="Text"/>
      </w:pPr>
      <w:r w:rsidRPr="006548EA">
        <w:t xml:space="preserve">Where a </w:t>
      </w:r>
      <w:r w:rsidRPr="00E7583B">
        <w:t xml:space="preserve">Bidder </w:t>
      </w:r>
      <w:r w:rsidRPr="006548EA">
        <w:t xml:space="preserve">fails to respond adequately or within a reasonable time to a request for clarification or additional information, </w:t>
      </w:r>
      <w:r w:rsidRPr="00E7583B">
        <w:t xml:space="preserve">Gavi </w:t>
      </w:r>
      <w:r w:rsidRPr="006548EA">
        <w:t xml:space="preserve">may cease evaluating the </w:t>
      </w:r>
      <w:r w:rsidRPr="00E7583B">
        <w:t>Bidder</w:t>
      </w:r>
      <w:r w:rsidRPr="006548EA">
        <w:t xml:space="preserve">’s Proposal and may </w:t>
      </w:r>
      <w:r w:rsidR="00F463D7">
        <w:t>exclude</w:t>
      </w:r>
      <w:r w:rsidR="00F463D7" w:rsidRPr="006548EA">
        <w:t xml:space="preserve"> </w:t>
      </w:r>
      <w:r w:rsidRPr="006548EA">
        <w:t>the Proposal from the RFP process</w:t>
      </w:r>
      <w:r w:rsidRPr="00E7583B">
        <w:t>.</w:t>
      </w:r>
    </w:p>
    <w:p w14:paraId="307FBCE4" w14:textId="77777777" w:rsidR="00804575" w:rsidRPr="00D31A30" w:rsidRDefault="00804575" w:rsidP="00804575">
      <w:pPr>
        <w:pStyle w:val="Heading2"/>
      </w:pPr>
      <w:bookmarkStart w:id="19" w:name="_Toc219540649"/>
      <w:r w:rsidRPr="00D31A30">
        <w:t>Acceptance of Proposals</w:t>
      </w:r>
      <w:bookmarkEnd w:id="19"/>
    </w:p>
    <w:p w14:paraId="2F7E35B2" w14:textId="2B7014D3" w:rsidR="00804575" w:rsidRPr="00ED0AC4" w:rsidRDefault="00804575" w:rsidP="00804575">
      <w:pPr>
        <w:pStyle w:val="Text"/>
      </w:pPr>
      <w:r w:rsidRPr="00D31A30">
        <w:t>Proposal</w:t>
      </w:r>
      <w:r>
        <w:t>s</w:t>
      </w:r>
      <w:r w:rsidRPr="00D31A30">
        <w:t xml:space="preserve"> may be for all or part of the R</w:t>
      </w:r>
      <w:r w:rsidRPr="00ED0AC4">
        <w:t xml:space="preserve">equirement and may be accepted by Gavi either wholly or in part.   </w:t>
      </w:r>
    </w:p>
    <w:p w14:paraId="17DEBEBD" w14:textId="68DA7527" w:rsidR="00804575" w:rsidRPr="00ED0AC4" w:rsidRDefault="00804575" w:rsidP="00804575">
      <w:pPr>
        <w:pStyle w:val="Text"/>
      </w:pPr>
      <w:r w:rsidRPr="00ED0AC4">
        <w:t xml:space="preserve">Gavi is under no obligation to accept the lowest priced Proposal or any </w:t>
      </w:r>
      <w:proofErr w:type="gramStart"/>
      <w:r w:rsidRPr="00ED0AC4">
        <w:t>Proposal</w:t>
      </w:r>
      <w:r w:rsidR="0024212F" w:rsidRPr="00ED0AC4">
        <w:t>,</w:t>
      </w:r>
      <w:r w:rsidRPr="00ED0AC4">
        <w:t xml:space="preserve"> and</w:t>
      </w:r>
      <w:proofErr w:type="gramEnd"/>
      <w:r w:rsidRPr="00ED0AC4">
        <w:t xml:space="preserve"> reserves the right to reject any Proposal </w:t>
      </w:r>
      <w:r w:rsidR="00CF3930" w:rsidRPr="00ED0AC4">
        <w:t xml:space="preserve">including </w:t>
      </w:r>
      <w:r w:rsidR="00F84ECB" w:rsidRPr="00ED0AC4">
        <w:t>those that are</w:t>
      </w:r>
      <w:r w:rsidR="00CF3930" w:rsidRPr="00ED0AC4">
        <w:t xml:space="preserve"> incomplete</w:t>
      </w:r>
      <w:r w:rsidRPr="00ED0AC4">
        <w:t xml:space="preserve">, conditional or </w:t>
      </w:r>
      <w:r w:rsidR="00234A01" w:rsidRPr="00ED0AC4">
        <w:t>do not comply</w:t>
      </w:r>
      <w:r w:rsidRPr="00ED0AC4">
        <w:t xml:space="preserve"> with the RFP.</w:t>
      </w:r>
    </w:p>
    <w:p w14:paraId="574820AA" w14:textId="77777777" w:rsidR="00804575" w:rsidRPr="00ED0AC4" w:rsidRDefault="00804575" w:rsidP="00804575">
      <w:pPr>
        <w:pStyle w:val="Heading3"/>
        <w:ind w:left="993" w:hanging="709"/>
      </w:pPr>
      <w:r w:rsidRPr="00ED0AC4">
        <w:t>Late Proposals</w:t>
      </w:r>
    </w:p>
    <w:p w14:paraId="051A08F5" w14:textId="2354E9E9" w:rsidR="00804575" w:rsidRPr="00ED0AC4" w:rsidRDefault="00804575" w:rsidP="00804575">
      <w:pPr>
        <w:spacing w:beforeLines="23" w:before="55" w:afterLines="23" w:after="55"/>
        <w:ind w:left="284"/>
        <w:contextualSpacing/>
        <w:jc w:val="both"/>
        <w:rPr>
          <w:rFonts w:ascii="Calibri Light" w:hAnsi="Calibri Light" w:cs="Calibri Light"/>
        </w:rPr>
      </w:pPr>
      <w:r w:rsidRPr="00ED0AC4">
        <w:rPr>
          <w:rFonts w:ascii="Calibri Light" w:hAnsi="Calibri Light" w:cs="Calibri Light"/>
        </w:rPr>
        <w:t xml:space="preserve">Bidders are responsible for submitting their Proposals on or before the RFP closing date and time in accordance with </w:t>
      </w:r>
      <w:r w:rsidR="00D0549E" w:rsidRPr="00ED0AC4">
        <w:rPr>
          <w:rFonts w:ascii="Calibri Light" w:hAnsi="Calibri Light" w:cs="Calibri Light"/>
        </w:rPr>
        <w:t>Part 1</w:t>
      </w:r>
      <w:r w:rsidR="00B165F7" w:rsidRPr="00D461AD">
        <w:rPr>
          <w:rFonts w:ascii="Calibri Light" w:hAnsi="Calibri Light" w:cs="Calibri Light"/>
        </w:rPr>
        <w:t xml:space="preserve"> </w:t>
      </w:r>
      <w:r w:rsidR="00C25E8A" w:rsidRPr="00D461AD">
        <w:rPr>
          <w:rFonts w:ascii="Calibri Light" w:hAnsi="Calibri Light" w:cs="Calibri Light"/>
        </w:rPr>
        <w:t xml:space="preserve">– </w:t>
      </w:r>
      <w:r w:rsidR="00C25E8A" w:rsidRPr="00ED0AC4">
        <w:rPr>
          <w:rFonts w:ascii="Calibri Light" w:hAnsi="Calibri Light" w:cs="Calibri Light"/>
        </w:rPr>
        <w:t>RFP Timeline and Key Dates</w:t>
      </w:r>
      <w:r w:rsidRPr="00ED0AC4">
        <w:rPr>
          <w:rFonts w:ascii="Calibri Light" w:hAnsi="Calibri Light" w:cs="Calibri Light"/>
        </w:rPr>
        <w:t xml:space="preserve">. Any Proposal received by Gavi later than the stipulated RFP closing date and time </w:t>
      </w:r>
      <w:r w:rsidR="00BD7B3C" w:rsidRPr="00ED0AC4">
        <w:rPr>
          <w:rFonts w:ascii="Calibri Light" w:hAnsi="Calibri Light" w:cs="Calibri Light"/>
        </w:rPr>
        <w:t xml:space="preserve">will not be evaluated </w:t>
      </w:r>
      <w:r w:rsidRPr="00ED0AC4">
        <w:rPr>
          <w:rFonts w:ascii="Calibri Light" w:hAnsi="Calibri Light" w:cs="Calibri Light"/>
        </w:rPr>
        <w:t>by Gavi</w:t>
      </w:r>
      <w:r w:rsidRPr="00D461AD">
        <w:rPr>
          <w:rFonts w:ascii="Calibri Light" w:hAnsi="Calibri Light" w:cs="Calibri Light"/>
        </w:rPr>
        <w:t>.</w:t>
      </w:r>
    </w:p>
    <w:p w14:paraId="52D64165" w14:textId="77777777" w:rsidR="00804575" w:rsidRPr="00ED0AC4" w:rsidRDefault="00804575" w:rsidP="00804575">
      <w:pPr>
        <w:pStyle w:val="Heading3"/>
        <w:ind w:left="993" w:hanging="709"/>
      </w:pPr>
      <w:r w:rsidRPr="00ED0AC4">
        <w:t>Withdrawal</w:t>
      </w:r>
    </w:p>
    <w:p w14:paraId="0097A7D9" w14:textId="0B9E5927" w:rsidR="00804575" w:rsidRPr="00ED0AC4" w:rsidRDefault="00804575" w:rsidP="00804575">
      <w:pPr>
        <w:spacing w:beforeLines="23" w:before="55" w:afterLines="23" w:after="55"/>
        <w:ind w:left="993" w:hanging="709"/>
        <w:contextualSpacing/>
        <w:jc w:val="both"/>
        <w:rPr>
          <w:rFonts w:ascii="Calibri Light" w:hAnsi="Calibri Light" w:cs="Calibri Light"/>
        </w:rPr>
      </w:pPr>
      <w:r w:rsidRPr="00ED0AC4">
        <w:rPr>
          <w:rFonts w:ascii="Calibri Light" w:hAnsi="Calibri Light" w:cs="Calibri Light"/>
        </w:rPr>
        <w:t>Proposals may be withdrawn at any time prior to the RFP closing date and time by written notice to Gavi</w:t>
      </w:r>
      <w:r w:rsidRPr="00D461AD">
        <w:rPr>
          <w:rFonts w:ascii="Calibri Light" w:hAnsi="Calibri Light" w:cs="Calibri Light"/>
        </w:rPr>
        <w:t>.</w:t>
      </w:r>
    </w:p>
    <w:p w14:paraId="550ECF60" w14:textId="77777777" w:rsidR="00804575" w:rsidRPr="00ED0AC4" w:rsidRDefault="00804575" w:rsidP="00804575">
      <w:pPr>
        <w:pStyle w:val="Heading3"/>
        <w:ind w:left="993" w:hanging="709"/>
      </w:pPr>
      <w:bookmarkStart w:id="20" w:name="_Toc219540650"/>
      <w:r w:rsidRPr="00ED0AC4">
        <w:t>Alternative Proposals</w:t>
      </w:r>
      <w:bookmarkEnd w:id="20"/>
    </w:p>
    <w:p w14:paraId="343681C6" w14:textId="54CEE7E9" w:rsidR="00804575" w:rsidRPr="00ED0AC4" w:rsidRDefault="00804575" w:rsidP="00A979F3">
      <w:pPr>
        <w:spacing w:beforeLines="23" w:before="55" w:afterLines="23" w:after="55"/>
        <w:contextualSpacing/>
        <w:jc w:val="both"/>
        <w:rPr>
          <w:rFonts w:ascii="Calibri Light" w:hAnsi="Calibri Light" w:cs="Calibri Light"/>
        </w:rPr>
      </w:pPr>
      <w:r w:rsidRPr="00ED0AC4">
        <w:rPr>
          <w:rFonts w:ascii="Calibri Light" w:hAnsi="Calibri Light" w:cs="Calibri Light"/>
        </w:rPr>
        <w:t>Bidders may submit alternative Proposals it they feel it may offer Gavi additional benefits whil</w:t>
      </w:r>
      <w:r w:rsidR="000223F4" w:rsidRPr="00ED0AC4">
        <w:rPr>
          <w:rFonts w:ascii="Calibri Light" w:hAnsi="Calibri Light" w:cs="Calibri Light"/>
        </w:rPr>
        <w:t>e</w:t>
      </w:r>
      <w:r w:rsidRPr="00ED0AC4">
        <w:rPr>
          <w:rFonts w:ascii="Calibri Light" w:hAnsi="Calibri Light" w:cs="Calibri Light"/>
        </w:rPr>
        <w:t xml:space="preserve"> still complying with the </w:t>
      </w:r>
      <w:r w:rsidR="00BD7B3C" w:rsidRPr="00ED0AC4">
        <w:rPr>
          <w:rFonts w:ascii="Calibri Light" w:hAnsi="Calibri Light" w:cs="Calibri Light"/>
        </w:rPr>
        <w:t>RFP requirements</w:t>
      </w:r>
      <w:r w:rsidRPr="00D461AD">
        <w:rPr>
          <w:rFonts w:ascii="Calibri Light" w:hAnsi="Calibri Light" w:cs="Calibri Light"/>
        </w:rPr>
        <w:t xml:space="preserve">. </w:t>
      </w:r>
      <w:r w:rsidRPr="00ED0AC4">
        <w:rPr>
          <w:rFonts w:ascii="Calibri Light" w:hAnsi="Calibri Light" w:cs="Calibri Light"/>
        </w:rPr>
        <w:t>Gavi reserves the right to accept or reject any proposed alternative either wholly or in part.</w:t>
      </w:r>
    </w:p>
    <w:p w14:paraId="2A1D5D73" w14:textId="77777777" w:rsidR="00804575" w:rsidRPr="00ED0AC4" w:rsidRDefault="00804575" w:rsidP="00804575">
      <w:pPr>
        <w:pStyle w:val="Heading3"/>
        <w:ind w:left="993" w:hanging="709"/>
      </w:pPr>
      <w:bookmarkStart w:id="21" w:name="_Toc219540651"/>
      <w:r w:rsidRPr="00ED0AC4">
        <w:lastRenderedPageBreak/>
        <w:t>Validity of Proposals</w:t>
      </w:r>
      <w:bookmarkEnd w:id="21"/>
    </w:p>
    <w:p w14:paraId="4396DA6C" w14:textId="6614795A" w:rsidR="00804575" w:rsidRPr="00ED0AC4" w:rsidRDefault="00804575" w:rsidP="00A979F3">
      <w:pPr>
        <w:spacing w:beforeLines="23" w:before="55" w:afterLines="23" w:after="55"/>
        <w:contextualSpacing/>
        <w:jc w:val="both"/>
        <w:rPr>
          <w:rFonts w:ascii="Calibri Light" w:hAnsi="Calibri Light" w:cs="Calibri Light"/>
        </w:rPr>
      </w:pPr>
      <w:r w:rsidRPr="00ED0AC4">
        <w:rPr>
          <w:rFonts w:ascii="Calibri Light" w:hAnsi="Calibri Light" w:cs="Calibri Light"/>
        </w:rPr>
        <w:t>Proposals submitted in response to this RFP are to remain valid for a period of no less than</w:t>
      </w:r>
      <w:r w:rsidR="003C0905" w:rsidRPr="00ED0AC4">
        <w:rPr>
          <w:rFonts w:ascii="Calibri Light" w:hAnsi="Calibri Light" w:cs="Calibri Light"/>
        </w:rPr>
        <w:t xml:space="preserve"> ninety</w:t>
      </w:r>
      <w:r w:rsidRPr="00D461AD">
        <w:rPr>
          <w:rFonts w:ascii="Calibri Light" w:hAnsi="Calibri Light" w:cs="Calibri Light"/>
        </w:rPr>
        <w:t xml:space="preserve"> </w:t>
      </w:r>
      <w:r w:rsidR="003C0905" w:rsidRPr="00D461AD">
        <w:rPr>
          <w:rFonts w:ascii="Calibri Light" w:hAnsi="Calibri Light" w:cs="Calibri Light"/>
        </w:rPr>
        <w:t>(</w:t>
      </w:r>
      <w:r w:rsidRPr="00ED0AC4">
        <w:rPr>
          <w:rFonts w:ascii="Calibri Light" w:hAnsi="Calibri Light" w:cs="Calibri Light"/>
        </w:rPr>
        <w:t>90</w:t>
      </w:r>
      <w:r w:rsidR="003C0905" w:rsidRPr="00D461AD">
        <w:rPr>
          <w:rFonts w:ascii="Calibri Light" w:hAnsi="Calibri Light" w:cs="Calibri Light"/>
        </w:rPr>
        <w:t>)</w:t>
      </w:r>
      <w:r w:rsidRPr="00ED0AC4">
        <w:rPr>
          <w:rFonts w:ascii="Calibri Light" w:hAnsi="Calibri Light" w:cs="Calibri Light"/>
        </w:rPr>
        <w:t xml:space="preserve"> days from the RFP closing date.</w:t>
      </w:r>
    </w:p>
    <w:p w14:paraId="0D462C51" w14:textId="79218BC6" w:rsidR="00804575" w:rsidRPr="00ED0AC4" w:rsidRDefault="005C55D2" w:rsidP="00804575">
      <w:pPr>
        <w:pStyle w:val="Heading2"/>
      </w:pPr>
      <w:r w:rsidRPr="00ED0AC4">
        <w:t xml:space="preserve">No representation or </w:t>
      </w:r>
      <w:r w:rsidR="009421DC" w:rsidRPr="00ED0AC4">
        <w:t>Warrantee</w:t>
      </w:r>
    </w:p>
    <w:p w14:paraId="581ED30D" w14:textId="44E5DED2" w:rsidR="00804575" w:rsidRPr="00D31A30" w:rsidRDefault="00804575" w:rsidP="00804575">
      <w:pPr>
        <w:spacing w:beforeLines="23" w:before="55" w:afterLines="23" w:after="55"/>
        <w:contextualSpacing/>
        <w:jc w:val="both"/>
        <w:rPr>
          <w:rFonts w:ascii="Calibri Light" w:hAnsi="Calibri Light" w:cs="Calibri Light"/>
        </w:rPr>
      </w:pPr>
      <w:r w:rsidRPr="00ED0AC4">
        <w:rPr>
          <w:rFonts w:ascii="Calibri Light" w:hAnsi="Calibri Light" w:cs="Calibri Light"/>
        </w:rPr>
        <w:t>Gavi</w:t>
      </w:r>
      <w:r w:rsidRPr="00D461AD">
        <w:rPr>
          <w:rFonts w:ascii="Calibri Light" w:hAnsi="Calibri Light" w:cs="Calibri Light"/>
        </w:rPr>
        <w:t xml:space="preserve"> </w:t>
      </w:r>
      <w:r w:rsidR="005C55D2" w:rsidRPr="00ED0AC4">
        <w:rPr>
          <w:rFonts w:ascii="Calibri Light" w:hAnsi="Calibri Light" w:cs="Calibri Light"/>
        </w:rPr>
        <w:t>shall take</w:t>
      </w:r>
      <w:r w:rsidRPr="00ED0AC4">
        <w:rPr>
          <w:rFonts w:ascii="Calibri Light" w:hAnsi="Calibri Light" w:cs="Calibri Light"/>
        </w:rPr>
        <w:t xml:space="preserve"> all reasonable care to ensure that the RFP is accurate, however Gavi gives no representation or warranty as to the accuracy or sufficiency of the contained information and that all Bidders will receive the same information.</w:t>
      </w:r>
      <w:r w:rsidR="00171839" w:rsidRPr="00D461AD">
        <w:rPr>
          <w:rFonts w:ascii="Calibri Light" w:hAnsi="Calibri Light" w:cs="Calibri Light"/>
        </w:rPr>
        <w:t xml:space="preserve"> </w:t>
      </w:r>
      <w:r w:rsidRPr="00ED0AC4">
        <w:rPr>
          <w:rFonts w:ascii="Calibri Light" w:hAnsi="Calibri Light" w:cs="Calibri Light"/>
        </w:rPr>
        <w:t xml:space="preserve">Bidders are required to </w:t>
      </w:r>
      <w:r w:rsidR="00A45ECF" w:rsidRPr="00ED0AC4">
        <w:rPr>
          <w:rFonts w:ascii="Calibri Light" w:hAnsi="Calibri Light" w:cs="Calibri Light"/>
        </w:rPr>
        <w:t>read and</w:t>
      </w:r>
      <w:r w:rsidRPr="00ED0AC4">
        <w:rPr>
          <w:rFonts w:ascii="Calibri Light" w:hAnsi="Calibri Light" w:cs="Calibri Light"/>
        </w:rPr>
        <w:t xml:space="preserve"> fully</w:t>
      </w:r>
      <w:r w:rsidR="00A45ECF" w:rsidRPr="00ED0AC4">
        <w:rPr>
          <w:rFonts w:ascii="Calibri Light" w:hAnsi="Calibri Light" w:cs="Calibri Light"/>
        </w:rPr>
        <w:t xml:space="preserve"> understand</w:t>
      </w:r>
      <w:r w:rsidRPr="00ED0AC4">
        <w:rPr>
          <w:rFonts w:ascii="Calibri Light" w:hAnsi="Calibri Light" w:cs="Calibri Light"/>
        </w:rPr>
        <w:t xml:space="preserve"> all conditions, risks and other circumstances</w:t>
      </w:r>
      <w:r w:rsidRPr="2B4F5CAA">
        <w:rPr>
          <w:rFonts w:ascii="Calibri Light" w:hAnsi="Calibri Light" w:cs="Calibri Light"/>
        </w:rPr>
        <w:t xml:space="preserve"> relating to the proposed contract prior to submitting a Proposal.  </w:t>
      </w:r>
    </w:p>
    <w:p w14:paraId="31937955" w14:textId="77777777" w:rsidR="00804575" w:rsidRPr="00D31A30" w:rsidRDefault="00804575" w:rsidP="00804575">
      <w:pPr>
        <w:pStyle w:val="Heading2"/>
      </w:pPr>
      <w:r w:rsidRPr="00D31A30">
        <w:t xml:space="preserve">Costs of </w:t>
      </w:r>
      <w:r>
        <w:t>P</w:t>
      </w:r>
      <w:r w:rsidRPr="00D31A30">
        <w:t>reparing Proposals</w:t>
      </w:r>
    </w:p>
    <w:p w14:paraId="01A28308" w14:textId="36363F1D" w:rsidR="00804575" w:rsidRPr="00CD3FA1" w:rsidRDefault="00804575" w:rsidP="00804575">
      <w:pPr>
        <w:spacing w:beforeLines="23" w:before="55" w:afterLines="23" w:after="55"/>
        <w:contextualSpacing/>
        <w:jc w:val="both"/>
      </w:pPr>
      <w:r w:rsidRPr="00F45B7D">
        <w:rPr>
          <w:rFonts w:ascii="Calibri Light" w:hAnsi="Calibri Light" w:cs="Calibri Light"/>
          <w:color w:val="000000"/>
        </w:rPr>
        <w:t xml:space="preserve">The issuance of this RFP in no way commits Gavi to make an award </w:t>
      </w:r>
      <w:r w:rsidRPr="001D18A3">
        <w:rPr>
          <w:rFonts w:ascii="Calibri Light" w:hAnsi="Calibri Light" w:cs="Calibri Light"/>
          <w:szCs w:val="20"/>
          <w:lang w:val="en-AU"/>
        </w:rPr>
        <w:t xml:space="preserve">nor commits Gavi to pay any costs or expenses incurred in the preparation or submission of </w:t>
      </w:r>
      <w:r>
        <w:rPr>
          <w:rFonts w:ascii="Calibri Light" w:hAnsi="Calibri Light" w:cs="Calibri Light"/>
          <w:szCs w:val="20"/>
          <w:lang w:val="en-AU"/>
        </w:rPr>
        <w:t>P</w:t>
      </w:r>
      <w:r w:rsidRPr="001D18A3">
        <w:rPr>
          <w:rFonts w:ascii="Calibri Light" w:hAnsi="Calibri Light" w:cs="Calibri Light"/>
          <w:szCs w:val="20"/>
          <w:lang w:val="en-AU"/>
        </w:rPr>
        <w:t xml:space="preserve">roposals or quotations. </w:t>
      </w:r>
      <w:r>
        <w:rPr>
          <w:rFonts w:ascii="Calibri Light" w:hAnsi="Calibri Light" w:cs="Calibri Light"/>
          <w:szCs w:val="20"/>
          <w:lang w:val="en-AU"/>
        </w:rPr>
        <w:t>Bidders</w:t>
      </w:r>
      <w:r w:rsidRPr="001D18A3">
        <w:rPr>
          <w:rFonts w:ascii="Calibri Light" w:hAnsi="Calibri Light" w:cs="Calibri Light"/>
          <w:szCs w:val="20"/>
          <w:lang w:val="en-AU"/>
        </w:rPr>
        <w:t xml:space="preserve"> are solely responsible for their own expenses, if any, in preparing and submitting </w:t>
      </w:r>
      <w:r>
        <w:rPr>
          <w:rFonts w:ascii="Calibri Light" w:hAnsi="Calibri Light" w:cs="Calibri Light"/>
          <w:szCs w:val="20"/>
          <w:lang w:val="en-AU"/>
        </w:rPr>
        <w:t>a Proposal</w:t>
      </w:r>
      <w:r w:rsidRPr="001D18A3">
        <w:rPr>
          <w:rFonts w:ascii="Calibri Light" w:hAnsi="Calibri Light" w:cs="Calibri Light"/>
          <w:szCs w:val="20"/>
          <w:lang w:val="en-AU"/>
        </w:rPr>
        <w:t xml:space="preserve"> to this tender</w:t>
      </w:r>
    </w:p>
    <w:p w14:paraId="52897284" w14:textId="77777777" w:rsidR="00804575" w:rsidRPr="00D31A30" w:rsidRDefault="00804575" w:rsidP="00804575">
      <w:pPr>
        <w:pStyle w:val="Heading2"/>
      </w:pPr>
      <w:r w:rsidRPr="00D31A30">
        <w:t>Confidentiality</w:t>
      </w:r>
    </w:p>
    <w:p w14:paraId="7DFB1D06" w14:textId="018784D1" w:rsidR="00804575" w:rsidRDefault="00804575" w:rsidP="00123439">
      <w:pPr>
        <w:pStyle w:val="Text"/>
      </w:pPr>
      <w:r>
        <w:t>Bidder</w:t>
      </w:r>
      <w:r w:rsidRPr="003B332D">
        <w:t xml:space="preserve">s must not, without </w:t>
      </w:r>
      <w:r>
        <w:t>Gavi</w:t>
      </w:r>
      <w:r w:rsidRPr="003B332D">
        <w:t xml:space="preserve"> prior written consent, disclose to any third party any of the contents of the RFP documents. </w:t>
      </w:r>
      <w:r>
        <w:t>Bidder</w:t>
      </w:r>
      <w:r w:rsidRPr="003B332D">
        <w:t>s must ensure that their employees, consultants and agents also are bound and comply with this condition of confidentiality.</w:t>
      </w:r>
      <w:r w:rsidR="00DF4F26">
        <w:t xml:space="preserve"> </w:t>
      </w:r>
    </w:p>
    <w:p w14:paraId="25956A24" w14:textId="41A1EA7E" w:rsidR="00804575" w:rsidRDefault="00804575" w:rsidP="00123439">
      <w:pPr>
        <w:pStyle w:val="Text"/>
        <w:rPr>
          <w:color w:val="000000"/>
        </w:rPr>
      </w:pPr>
      <w:r w:rsidRPr="007C1F63">
        <w:rPr>
          <w:color w:val="000000"/>
        </w:rPr>
        <w:t xml:space="preserve">This entire RFP and all related discussions, meetings, exchanges of information and subsequent negotiations that may occur are </w:t>
      </w:r>
      <w:proofErr w:type="gramStart"/>
      <w:r w:rsidRPr="007C1F63">
        <w:rPr>
          <w:color w:val="000000"/>
        </w:rPr>
        <w:t>confidential</w:t>
      </w:r>
      <w:r w:rsidR="006E4099">
        <w:rPr>
          <w:color w:val="000000"/>
        </w:rPr>
        <w:t>,</w:t>
      </w:r>
      <w:r w:rsidRPr="007C1F63">
        <w:rPr>
          <w:color w:val="000000"/>
        </w:rPr>
        <w:t xml:space="preserve"> and</w:t>
      </w:r>
      <w:proofErr w:type="gramEnd"/>
      <w:r w:rsidRPr="007C1F63">
        <w:rPr>
          <w:color w:val="000000"/>
        </w:rPr>
        <w:t xml:space="preserve"> are subject to the confidentiality terms and conditions of the Intent to Participate</w:t>
      </w:r>
      <w:r w:rsidR="002C56D1">
        <w:rPr>
          <w:color w:val="000000"/>
        </w:rPr>
        <w:t>.</w:t>
      </w:r>
      <w:r w:rsidRPr="007C1F63">
        <w:rPr>
          <w:color w:val="000000"/>
        </w:rPr>
        <w:t xml:space="preserve"> </w:t>
      </w:r>
    </w:p>
    <w:p w14:paraId="70159D66" w14:textId="65EFC78F" w:rsidR="00804575" w:rsidRDefault="00804575" w:rsidP="00804575">
      <w:pPr>
        <w:pStyle w:val="Text"/>
        <w:spacing w:before="60" w:after="60"/>
      </w:pPr>
      <w:r>
        <w:t>Gavi</w:t>
      </w:r>
      <w:r w:rsidRPr="006548EA">
        <w:t xml:space="preserve"> and </w:t>
      </w:r>
      <w:r>
        <w:t xml:space="preserve">Bidder </w:t>
      </w:r>
      <w:r w:rsidRPr="006548EA">
        <w:t xml:space="preserve">will each take reasonable steps to protect </w:t>
      </w:r>
      <w:r w:rsidR="00981D09">
        <w:t>c</w:t>
      </w:r>
      <w:r w:rsidRPr="006548EA">
        <w:t xml:space="preserve">onfidential </w:t>
      </w:r>
      <w:r w:rsidR="00981D09">
        <w:t>i</w:t>
      </w:r>
      <w:r w:rsidRPr="006548EA">
        <w:t xml:space="preserve">nformation </w:t>
      </w:r>
      <w:r>
        <w:t xml:space="preserve">and </w:t>
      </w:r>
      <w:r w:rsidRPr="006548EA">
        <w:t xml:space="preserve">without limiting any confidentiality undertaking agreed between them, will not disclose </w:t>
      </w:r>
      <w:r w:rsidR="00981D09">
        <w:t>c</w:t>
      </w:r>
      <w:r w:rsidRPr="006548EA">
        <w:t xml:space="preserve">onfidential </w:t>
      </w:r>
      <w:r w:rsidR="00981D09">
        <w:t>i</w:t>
      </w:r>
      <w:r w:rsidRPr="006548EA">
        <w:t xml:space="preserve">nformation to a third party without the other’s prior written consent. </w:t>
      </w:r>
      <w:r>
        <w:t>Gavi</w:t>
      </w:r>
      <w:r w:rsidRPr="006548EA">
        <w:t xml:space="preserve"> and </w:t>
      </w:r>
      <w:r>
        <w:t xml:space="preserve">Bidder </w:t>
      </w:r>
      <w:r w:rsidRPr="006548EA">
        <w:t xml:space="preserve">may each disclose </w:t>
      </w:r>
      <w:r w:rsidR="00981D09">
        <w:t>c</w:t>
      </w:r>
      <w:r w:rsidRPr="006548EA">
        <w:t xml:space="preserve">onfidential </w:t>
      </w:r>
      <w:r w:rsidR="00981D09">
        <w:t>i</w:t>
      </w:r>
      <w:r w:rsidRPr="006548EA">
        <w:t xml:space="preserve">nformation to any person who is directly involved in the RFP process on its behalf, such as officers, employees, consultants, contractors, professional advisors, evaluation panel members, partners, principals or directors, but only for the purpose of participating in the RFP. </w:t>
      </w:r>
      <w:r w:rsidR="00C758C3" w:rsidRPr="00C758C3">
        <w:t xml:space="preserve">Gavi may </w:t>
      </w:r>
      <w:r w:rsidR="006D4C75">
        <w:t xml:space="preserve">also </w:t>
      </w:r>
      <w:r w:rsidR="00C758C3" w:rsidRPr="00C758C3">
        <w:t xml:space="preserve">share </w:t>
      </w:r>
      <w:r w:rsidR="006D4C75">
        <w:t>Bidder</w:t>
      </w:r>
      <w:r w:rsidR="00C758C3" w:rsidRPr="00C758C3">
        <w:t xml:space="preserve"> information provided in connection with this RFP with The Global Fund, </w:t>
      </w:r>
      <w:r w:rsidR="00710074">
        <w:t xml:space="preserve">and </w:t>
      </w:r>
      <w:r w:rsidR="004964FC">
        <w:t xml:space="preserve">relevant </w:t>
      </w:r>
      <w:r w:rsidR="00C758C3" w:rsidRPr="00C758C3">
        <w:t>partner and government agencies.</w:t>
      </w:r>
    </w:p>
    <w:p w14:paraId="6FB61813" w14:textId="77777777" w:rsidR="00804575" w:rsidRDefault="00804575" w:rsidP="00804575">
      <w:pPr>
        <w:pStyle w:val="Heading2"/>
      </w:pPr>
      <w:r>
        <w:t xml:space="preserve">Ownership of documents </w:t>
      </w:r>
    </w:p>
    <w:p w14:paraId="588E40FC" w14:textId="16CD24A1" w:rsidR="00804575" w:rsidRPr="00ED0AC4" w:rsidRDefault="00804575" w:rsidP="00804575">
      <w:pPr>
        <w:pStyle w:val="Text"/>
        <w:spacing w:before="60" w:after="60"/>
      </w:pPr>
      <w:r w:rsidRPr="000C3D82">
        <w:t xml:space="preserve">Ownership of </w:t>
      </w:r>
      <w:r w:rsidR="0098226D">
        <w:t>contents within the successful</w:t>
      </w:r>
      <w:r w:rsidRPr="000C3D82">
        <w:t xml:space="preserve"> Proposal remain th</w:t>
      </w:r>
      <w:r w:rsidRPr="00ED0AC4">
        <w:t xml:space="preserve">e property of Gavi or its licensors. However, the </w:t>
      </w:r>
      <w:r w:rsidR="00BB523F" w:rsidRPr="00ED0AC4">
        <w:t>selected b</w:t>
      </w:r>
      <w:r w:rsidRPr="00ED0AC4">
        <w:t>idder grants to Gavi a non-exclusive, non-transferable, perpetual licence to retain, use, copy and disclose information contained in the Proposal for any purpose related to the RFP process.</w:t>
      </w:r>
    </w:p>
    <w:p w14:paraId="645FE5DA" w14:textId="3AC79E7A" w:rsidR="00804575" w:rsidRPr="00ED0AC4" w:rsidRDefault="00804575" w:rsidP="00804575">
      <w:pPr>
        <w:pStyle w:val="Heading2"/>
      </w:pPr>
      <w:r w:rsidRPr="00ED0AC4">
        <w:t>Third</w:t>
      </w:r>
      <w:r w:rsidR="00CD1DEE" w:rsidRPr="00ED0AC4">
        <w:t>-</w:t>
      </w:r>
      <w:r w:rsidRPr="00ED0AC4">
        <w:t xml:space="preserve">party information </w:t>
      </w:r>
    </w:p>
    <w:p w14:paraId="4E01C206" w14:textId="17178CE2" w:rsidR="00804575" w:rsidRPr="00ED0AC4" w:rsidRDefault="00804575" w:rsidP="00804575">
      <w:pPr>
        <w:spacing w:beforeLines="23" w:before="55" w:afterLines="23" w:after="55"/>
        <w:contextualSpacing/>
        <w:jc w:val="both"/>
        <w:rPr>
          <w:rFonts w:ascii="Calibri Light" w:hAnsi="Calibri Light" w:cs="Calibri Light"/>
        </w:rPr>
      </w:pPr>
      <w:r w:rsidRPr="00ED0AC4">
        <w:rPr>
          <w:rFonts w:ascii="Calibri Light" w:hAnsi="Calibri Light" w:cs="Calibri Light"/>
        </w:rPr>
        <w:t>Each Bidder authorises</w:t>
      </w:r>
      <w:r w:rsidR="00F2289F" w:rsidRPr="00D461AD">
        <w:rPr>
          <w:rFonts w:ascii="Calibri Light" w:hAnsi="Calibri Light" w:cs="Calibri Light"/>
        </w:rPr>
        <w:t xml:space="preserve"> </w:t>
      </w:r>
      <w:r w:rsidRPr="00ED0AC4">
        <w:rPr>
          <w:rFonts w:ascii="Calibri Light" w:hAnsi="Calibri Light" w:cs="Calibri Light"/>
        </w:rPr>
        <w:t>Gavi to collect additional information, except commercially sensitive pricing information, from any relevant third party (such as a referee or a previous or existing client) and to use that information as part of its evaluation of the Bidder’s Proposal.</w:t>
      </w:r>
      <w:r w:rsidR="00171839" w:rsidRPr="00D461AD">
        <w:rPr>
          <w:rFonts w:ascii="Calibri Light" w:hAnsi="Calibri Light" w:cs="Calibri Light"/>
        </w:rPr>
        <w:t xml:space="preserve"> </w:t>
      </w:r>
      <w:r w:rsidRPr="00ED0AC4">
        <w:rPr>
          <w:rFonts w:ascii="Calibri Light" w:hAnsi="Calibri Light" w:cs="Calibri Light"/>
        </w:rPr>
        <w:t xml:space="preserve">Each Bidder is to ensure that all referees listed in support of its Proposal agree to provide a reference. To facilitate discussions between Gavi and third parties each Bidder waives any confidentiality obligations that would otherwise apply to information held by a third party, </w:t>
      </w:r>
      <w:proofErr w:type="gramStart"/>
      <w:r w:rsidRPr="00ED0AC4">
        <w:rPr>
          <w:rFonts w:ascii="Calibri Light" w:hAnsi="Calibri Light" w:cs="Calibri Light"/>
        </w:rPr>
        <w:t>with the exception of</w:t>
      </w:r>
      <w:proofErr w:type="gramEnd"/>
      <w:r w:rsidRPr="00ED0AC4">
        <w:rPr>
          <w:rFonts w:ascii="Calibri Light" w:hAnsi="Calibri Light" w:cs="Calibri Light"/>
        </w:rPr>
        <w:t xml:space="preserve"> commercially sensitive pricing information.</w:t>
      </w:r>
    </w:p>
    <w:p w14:paraId="347D3440" w14:textId="77777777" w:rsidR="00804575" w:rsidRPr="00ED0AC4" w:rsidRDefault="00804575" w:rsidP="00804575">
      <w:pPr>
        <w:pStyle w:val="Heading2"/>
      </w:pPr>
      <w:r w:rsidRPr="00ED0AC4">
        <w:t xml:space="preserve">Ethics </w:t>
      </w:r>
    </w:p>
    <w:p w14:paraId="424A4D72" w14:textId="77777777" w:rsidR="00804575" w:rsidRPr="00ED0AC4" w:rsidRDefault="00804575" w:rsidP="00804575">
      <w:pPr>
        <w:spacing w:after="80"/>
        <w:rPr>
          <w:rFonts w:ascii="Calibri Light" w:hAnsi="Calibri Light" w:cs="Calibri Light"/>
        </w:rPr>
      </w:pPr>
      <w:r w:rsidRPr="00ED0AC4">
        <w:rPr>
          <w:rFonts w:ascii="Calibri Light" w:hAnsi="Calibri Light" w:cs="Calibri Light"/>
        </w:rPr>
        <w:t xml:space="preserve">Bidders must not attempt to influence or provide any form of personal inducement, reward or benefit to any representative of Gavi in relation to the RFP. Gavi reserves the right to require additional declarations, or other evidence from a Bidder, or any other person, throughout the RFP process to ensure probity of the RFP process. </w:t>
      </w:r>
    </w:p>
    <w:p w14:paraId="3789F238" w14:textId="77777777" w:rsidR="00804575" w:rsidRPr="00ED0AC4" w:rsidRDefault="00804575" w:rsidP="00804575">
      <w:pPr>
        <w:pStyle w:val="Heading2"/>
      </w:pPr>
      <w:r w:rsidRPr="00ED0AC4">
        <w:lastRenderedPageBreak/>
        <w:t xml:space="preserve">Anti-collusion and bid rigging </w:t>
      </w:r>
    </w:p>
    <w:p w14:paraId="421E2616" w14:textId="550D8288" w:rsidR="00804575" w:rsidRDefault="00804575" w:rsidP="00804575">
      <w:pPr>
        <w:spacing w:after="80"/>
        <w:rPr>
          <w:rFonts w:ascii="Calibri Light" w:hAnsi="Calibri Light" w:cs="Calibri Light"/>
        </w:rPr>
      </w:pPr>
      <w:r w:rsidRPr="00ED0AC4">
        <w:rPr>
          <w:rFonts w:ascii="Calibri Light" w:hAnsi="Calibri Light" w:cs="Calibri Light"/>
        </w:rPr>
        <w:t>Bidders must not engage in collusive, deceptive or improper conduct in the preparation of their Proposals or other submissions or in any discussions or negotiations with Gavi. Such behaviour will result in the Bidder being disqualified from participating further in the RFP process. In submitting a Proposal</w:t>
      </w:r>
      <w:r w:rsidRPr="00D461AD">
        <w:rPr>
          <w:rFonts w:ascii="Calibri Light" w:hAnsi="Calibri Light" w:cs="Calibri Light"/>
        </w:rPr>
        <w:t>,</w:t>
      </w:r>
      <w:r w:rsidRPr="00ED0AC4">
        <w:rPr>
          <w:rFonts w:ascii="Calibri Light" w:hAnsi="Calibri Light" w:cs="Calibri Light"/>
        </w:rPr>
        <w:t xml:space="preserve"> the Bidder warrants that its Proposal has not been prepared in collusion with a competitor. Gavi reserves the right, at its discretion, to report suspected collusive or anti</w:t>
      </w:r>
      <w:r w:rsidR="008732E8" w:rsidRPr="00D461AD">
        <w:rPr>
          <w:rFonts w:ascii="Calibri Light" w:hAnsi="Calibri Light" w:cs="Calibri Light"/>
        </w:rPr>
        <w:t>-</w:t>
      </w:r>
      <w:r w:rsidRPr="00ED0AC4">
        <w:rPr>
          <w:rFonts w:ascii="Calibri Light" w:hAnsi="Calibri Light" w:cs="Calibri Light"/>
        </w:rPr>
        <w:t>competitive conduct by Bidders to the appropriate authority</w:t>
      </w:r>
      <w:r w:rsidR="008732E8" w:rsidRPr="00D461AD">
        <w:rPr>
          <w:rFonts w:ascii="Calibri Light" w:hAnsi="Calibri Light" w:cs="Calibri Light"/>
        </w:rPr>
        <w:t>,</w:t>
      </w:r>
      <w:r w:rsidRPr="00ED0AC4">
        <w:rPr>
          <w:rFonts w:ascii="Calibri Light" w:hAnsi="Calibri Light" w:cs="Calibri Light"/>
        </w:rPr>
        <w:t xml:space="preserve"> and to give that authority all relevant information</w:t>
      </w:r>
      <w:r w:rsidR="008732E8" w:rsidRPr="00D461AD">
        <w:rPr>
          <w:rFonts w:ascii="Calibri Light" w:hAnsi="Calibri Light" w:cs="Calibri Light"/>
        </w:rPr>
        <w:t>,</w:t>
      </w:r>
      <w:r w:rsidRPr="00ED0AC4">
        <w:rPr>
          <w:rFonts w:ascii="Calibri Light" w:hAnsi="Calibri Light" w:cs="Calibri Light"/>
        </w:rPr>
        <w:t xml:space="preserve"> including a Bidder</w:t>
      </w:r>
      <w:r w:rsidR="008732E8" w:rsidRPr="00D461AD">
        <w:rPr>
          <w:rFonts w:ascii="Calibri Light" w:hAnsi="Calibri Light" w:cs="Calibri Light"/>
        </w:rPr>
        <w:t>’</w:t>
      </w:r>
      <w:r w:rsidRPr="00ED0AC4">
        <w:rPr>
          <w:rFonts w:ascii="Calibri Light" w:hAnsi="Calibri Light" w:cs="Calibri Light"/>
        </w:rPr>
        <w:t>s Proposal.</w:t>
      </w:r>
    </w:p>
    <w:p w14:paraId="19A7E85F" w14:textId="77777777" w:rsidR="00804575" w:rsidRDefault="00804575" w:rsidP="00804575">
      <w:pPr>
        <w:pStyle w:val="Heading2"/>
      </w:pPr>
      <w:r>
        <w:t xml:space="preserve">No binding legal relations </w:t>
      </w:r>
    </w:p>
    <w:p w14:paraId="598A37D6" w14:textId="5DBFC92D" w:rsidR="00804575" w:rsidRPr="006548EA" w:rsidRDefault="00804575" w:rsidP="00804575">
      <w:pPr>
        <w:spacing w:beforeLines="23" w:before="55" w:afterLines="23" w:after="55"/>
        <w:contextualSpacing/>
        <w:jc w:val="both"/>
        <w:rPr>
          <w:rFonts w:ascii="Calibri Light" w:hAnsi="Calibri Light" w:cs="Calibri Light"/>
        </w:rPr>
      </w:pPr>
      <w:r w:rsidRPr="2B4F5CAA">
        <w:rPr>
          <w:rFonts w:ascii="Calibri Light" w:hAnsi="Calibri Light" w:cs="Calibri Light"/>
        </w:rPr>
        <w:t xml:space="preserve">Neither the RFP nor the RFP process creates a process contract or any legal relationship between Gavi and any Bidder, except in respect of: </w:t>
      </w:r>
    </w:p>
    <w:p w14:paraId="268CF6D8" w14:textId="421030F9" w:rsidR="00804575" w:rsidRPr="006548EA" w:rsidRDefault="00804575" w:rsidP="00804575">
      <w:pPr>
        <w:pStyle w:val="ListParagraph"/>
        <w:numPr>
          <w:ilvl w:val="0"/>
          <w:numId w:val="10"/>
        </w:numPr>
        <w:spacing w:beforeLines="50" w:before="120" w:afterLines="50" w:after="120"/>
        <w:ind w:left="425" w:hanging="425"/>
        <w:contextualSpacing w:val="0"/>
        <w:jc w:val="both"/>
        <w:rPr>
          <w:rFonts w:ascii="Calibri Light" w:hAnsi="Calibri Light" w:cs="Calibri Light"/>
        </w:rPr>
      </w:pPr>
      <w:r w:rsidRPr="2B4F5CAA">
        <w:rPr>
          <w:rFonts w:ascii="Calibri Light" w:eastAsia="Arial" w:hAnsi="Calibri Light" w:cs="Calibri Light"/>
          <w:sz w:val="22"/>
          <w:szCs w:val="22"/>
        </w:rPr>
        <w:t xml:space="preserve">The Bidder’s declaration in its </w:t>
      </w:r>
      <w:proofErr w:type="gramStart"/>
      <w:r w:rsidRPr="2B4F5CAA">
        <w:rPr>
          <w:rFonts w:ascii="Calibri Light" w:eastAsia="Arial" w:hAnsi="Calibri Light" w:cs="Calibri Light"/>
          <w:sz w:val="22"/>
          <w:szCs w:val="22"/>
        </w:rPr>
        <w:t>Proposal</w:t>
      </w:r>
      <w:r w:rsidR="004674E8" w:rsidRPr="2B4F5CAA">
        <w:rPr>
          <w:rFonts w:ascii="Calibri Light" w:eastAsia="Arial" w:hAnsi="Calibri Light" w:cs="Calibri Light"/>
          <w:sz w:val="22"/>
          <w:szCs w:val="22"/>
        </w:rPr>
        <w:t>;</w:t>
      </w:r>
      <w:proofErr w:type="gramEnd"/>
      <w:r w:rsidRPr="2B4F5CAA">
        <w:rPr>
          <w:rFonts w:ascii="Calibri Light" w:eastAsia="Arial" w:hAnsi="Calibri Light" w:cs="Calibri Light"/>
          <w:sz w:val="22"/>
          <w:szCs w:val="22"/>
        </w:rPr>
        <w:t xml:space="preserve"> </w:t>
      </w:r>
    </w:p>
    <w:p w14:paraId="08E677BE" w14:textId="0609A682" w:rsidR="00804575" w:rsidRPr="006548EA" w:rsidRDefault="00804575" w:rsidP="00804575">
      <w:pPr>
        <w:pStyle w:val="ListParagraph"/>
        <w:numPr>
          <w:ilvl w:val="0"/>
          <w:numId w:val="10"/>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Proposal</w:t>
      </w:r>
      <w:r w:rsidRPr="006548EA">
        <w:rPr>
          <w:rFonts w:ascii="Calibri Light" w:eastAsia="Arial" w:hAnsi="Calibri Light" w:cs="Calibri Light"/>
          <w:sz w:val="22"/>
          <w:szCs w:val="22"/>
        </w:rPr>
        <w:t xml:space="preserve"> Validity Period</w:t>
      </w:r>
      <w:r w:rsidR="004674E8">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r w:rsidR="004674E8">
        <w:rPr>
          <w:rFonts w:ascii="Calibri Light" w:eastAsia="Arial" w:hAnsi="Calibri Light" w:cs="Calibri Light"/>
          <w:sz w:val="22"/>
          <w:szCs w:val="22"/>
        </w:rPr>
        <w:t>and</w:t>
      </w:r>
    </w:p>
    <w:p w14:paraId="0C8C5B24" w14:textId="5C164894" w:rsidR="00804575" w:rsidRPr="006548EA" w:rsidRDefault="00804575" w:rsidP="00804575">
      <w:pPr>
        <w:pStyle w:val="ListParagraph"/>
        <w:numPr>
          <w:ilvl w:val="0"/>
          <w:numId w:val="10"/>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statements, representations and/or warranties in its Proposal and in its correspondence and negotiations with </w:t>
      </w:r>
      <w:r>
        <w:rPr>
          <w:rFonts w:ascii="Calibri Light" w:eastAsia="Arial" w:hAnsi="Calibri Light" w:cs="Calibri Light"/>
          <w:sz w:val="22"/>
          <w:szCs w:val="22"/>
        </w:rPr>
        <w:t>Gavi</w:t>
      </w:r>
      <w:r w:rsidR="004674E8">
        <w:rPr>
          <w:rFonts w:ascii="Calibri Light" w:eastAsia="Arial" w:hAnsi="Calibri Light" w:cs="Calibri Light"/>
          <w:sz w:val="22"/>
          <w:szCs w:val="22"/>
        </w:rPr>
        <w:t>.</w:t>
      </w:r>
    </w:p>
    <w:p w14:paraId="7F912082" w14:textId="32CCC076" w:rsidR="00804575" w:rsidRDefault="00251394" w:rsidP="00804575">
      <w:pPr>
        <w:spacing w:beforeLines="23" w:before="55" w:afterLines="23" w:after="55"/>
        <w:jc w:val="both"/>
        <w:rPr>
          <w:rFonts w:ascii="Calibri Light" w:hAnsi="Calibri Light" w:cs="Calibri Light"/>
        </w:rPr>
      </w:pPr>
      <w:r w:rsidRPr="2B4F5CAA">
        <w:rPr>
          <w:rFonts w:ascii="Calibri Light" w:hAnsi="Calibri Light" w:cs="Calibri Light"/>
        </w:rPr>
        <w:t>No</w:t>
      </w:r>
      <w:r w:rsidR="00804575" w:rsidRPr="2B4F5CAA">
        <w:rPr>
          <w:rFonts w:ascii="Calibri Light" w:hAnsi="Calibri Light" w:cs="Calibri Light"/>
        </w:rPr>
        <w:t xml:space="preserve"> legal relationship is formed between Gavi and any Bidder unless and until a Contract is entered into between those parties. </w:t>
      </w:r>
    </w:p>
    <w:p w14:paraId="7D991069" w14:textId="265DE1B5" w:rsidR="00804575" w:rsidRDefault="00A35E7C" w:rsidP="00804575">
      <w:pPr>
        <w:pStyle w:val="Heading2"/>
      </w:pPr>
      <w:r>
        <w:t>Exclusion</w:t>
      </w:r>
    </w:p>
    <w:p w14:paraId="74178FA4" w14:textId="77777777" w:rsidR="00804575" w:rsidRPr="006548EA" w:rsidRDefault="00804575" w:rsidP="00804575">
      <w:pPr>
        <w:spacing w:beforeLines="23" w:before="55" w:afterLines="23" w:after="55"/>
        <w:contextualSpacing/>
        <w:jc w:val="both"/>
        <w:rPr>
          <w:rFonts w:ascii="Calibri Light" w:hAnsi="Calibri Light" w:cs="Calibri Light"/>
        </w:rPr>
      </w:pPr>
      <w:r w:rsidRPr="2B4F5CAA">
        <w:rPr>
          <w:rFonts w:ascii="Calibri Light" w:hAnsi="Calibri Light" w:cs="Calibri Light"/>
        </w:rPr>
        <w:t xml:space="preserve">Gavi may exclude a Bidder from participating in the RFP if Gavi has evidence of any of the following, and is considered by Gavi to be material to the RFP: </w:t>
      </w:r>
    </w:p>
    <w:p w14:paraId="46EE7E63" w14:textId="2195A92D"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hAnsi="Calibri Light" w:cs="Calibri Light"/>
        </w:rPr>
      </w:pPr>
      <w:r w:rsidRPr="2B4F5CAA">
        <w:rPr>
          <w:rFonts w:ascii="Calibri Light" w:eastAsia="Arial" w:hAnsi="Calibri Light" w:cs="Calibri Light"/>
          <w:sz w:val="22"/>
          <w:szCs w:val="22"/>
        </w:rPr>
        <w:t xml:space="preserve">The Bidder has failed to provide all information requested, or in the correct format, or materially breached a term or condition of the </w:t>
      </w:r>
      <w:proofErr w:type="gramStart"/>
      <w:r w:rsidRPr="2B4F5CAA">
        <w:rPr>
          <w:rFonts w:ascii="Calibri Light" w:eastAsia="Arial" w:hAnsi="Calibri Light" w:cs="Calibri Light"/>
          <w:sz w:val="22"/>
          <w:szCs w:val="22"/>
        </w:rPr>
        <w:t>RFP</w:t>
      </w:r>
      <w:r w:rsidR="00784245" w:rsidRPr="2B4F5CAA">
        <w:rPr>
          <w:rFonts w:ascii="Calibri Light" w:eastAsia="Arial" w:hAnsi="Calibri Light" w:cs="Calibri Light"/>
          <w:sz w:val="22"/>
          <w:szCs w:val="22"/>
        </w:rPr>
        <w:t>;</w:t>
      </w:r>
      <w:proofErr w:type="gramEnd"/>
    </w:p>
    <w:p w14:paraId="467386E3" w14:textId="0587F76C"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Proposal contains a material error, omission or </w:t>
      </w:r>
      <w:proofErr w:type="gramStart"/>
      <w:r w:rsidRPr="006548EA">
        <w:rPr>
          <w:rFonts w:ascii="Calibri Light" w:eastAsia="Arial" w:hAnsi="Calibri Light" w:cs="Calibri Light"/>
          <w:sz w:val="22"/>
          <w:szCs w:val="22"/>
        </w:rPr>
        <w:t>inaccuracy</w:t>
      </w:r>
      <w:r w:rsidR="00784245">
        <w:rPr>
          <w:rFonts w:ascii="Calibri Light" w:eastAsia="Arial" w:hAnsi="Calibri Light" w:cs="Calibri Light"/>
          <w:sz w:val="22"/>
          <w:szCs w:val="22"/>
        </w:rPr>
        <w:t>;</w:t>
      </w:r>
      <w:proofErr w:type="gramEnd"/>
    </w:p>
    <w:p w14:paraId="590A9405" w14:textId="4C2B9611"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is in bankruptcy, receivership or </w:t>
      </w:r>
      <w:proofErr w:type="gramStart"/>
      <w:r w:rsidRPr="006548EA">
        <w:rPr>
          <w:rFonts w:ascii="Calibri Light" w:eastAsia="Arial" w:hAnsi="Calibri Light" w:cs="Calibri Light"/>
          <w:sz w:val="22"/>
          <w:szCs w:val="22"/>
        </w:rPr>
        <w:t>liquidation</w:t>
      </w:r>
      <w:r w:rsidR="00784245">
        <w:rPr>
          <w:rFonts w:ascii="Calibri Light" w:eastAsia="Arial" w:hAnsi="Calibri Light" w:cs="Calibri Light"/>
          <w:sz w:val="22"/>
          <w:szCs w:val="22"/>
        </w:rPr>
        <w:t>;</w:t>
      </w:r>
      <w:proofErr w:type="gramEnd"/>
    </w:p>
    <w:p w14:paraId="05DD70B1" w14:textId="3F28EDFB" w:rsidR="00804575"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made a false </w:t>
      </w:r>
      <w:proofErr w:type="gramStart"/>
      <w:r w:rsidRPr="006548EA">
        <w:rPr>
          <w:rFonts w:ascii="Calibri Light" w:eastAsia="Arial" w:hAnsi="Calibri Light" w:cs="Calibri Light"/>
          <w:sz w:val="22"/>
          <w:szCs w:val="22"/>
        </w:rPr>
        <w:t>declaration</w:t>
      </w:r>
      <w:r w:rsidR="00784245">
        <w:rPr>
          <w:rFonts w:ascii="Calibri Light" w:eastAsia="Arial" w:hAnsi="Calibri Light" w:cs="Calibri Light"/>
          <w:sz w:val="22"/>
          <w:szCs w:val="22"/>
        </w:rPr>
        <w:t>;</w:t>
      </w:r>
      <w:proofErr w:type="gramEnd"/>
    </w:p>
    <w:p w14:paraId="1B38E6DB" w14:textId="203E8DED"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Th</w:t>
      </w:r>
      <w:r w:rsidRPr="006548EA">
        <w:rPr>
          <w:rFonts w:ascii="Calibri Light" w:eastAsia="Arial" w:hAnsi="Calibri Light" w:cs="Calibri Light"/>
          <w:sz w:val="22"/>
          <w:szCs w:val="22"/>
        </w:rPr>
        <w:t xml:space="preserve">ere is a serious performance issue in a historic or current contract delivered by the </w:t>
      </w:r>
      <w:proofErr w:type="gramStart"/>
      <w:r>
        <w:rPr>
          <w:rFonts w:ascii="Calibri Light" w:eastAsia="Arial" w:hAnsi="Calibri Light" w:cs="Calibri Light"/>
          <w:sz w:val="22"/>
          <w:szCs w:val="22"/>
        </w:rPr>
        <w:t>Bidder</w:t>
      </w:r>
      <w:r w:rsidR="00784245">
        <w:rPr>
          <w:rFonts w:ascii="Calibri Light" w:eastAsia="Arial" w:hAnsi="Calibri Light" w:cs="Calibri Light"/>
          <w:sz w:val="22"/>
          <w:szCs w:val="22"/>
        </w:rPr>
        <w:t>;</w:t>
      </w:r>
      <w:proofErr w:type="gramEnd"/>
    </w:p>
    <w:p w14:paraId="70FD2E01" w14:textId="1AD78B7A"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been convicted of a serious crime or </w:t>
      </w:r>
      <w:proofErr w:type="gramStart"/>
      <w:r w:rsidRPr="006548EA">
        <w:rPr>
          <w:rFonts w:ascii="Calibri Light" w:eastAsia="Arial" w:hAnsi="Calibri Light" w:cs="Calibri Light"/>
          <w:sz w:val="22"/>
          <w:szCs w:val="22"/>
        </w:rPr>
        <w:t>offence</w:t>
      </w:r>
      <w:r w:rsidR="00784245">
        <w:rPr>
          <w:rFonts w:ascii="Calibri Light" w:eastAsia="Arial" w:hAnsi="Calibri Light" w:cs="Calibri Light"/>
          <w:sz w:val="22"/>
          <w:szCs w:val="22"/>
        </w:rPr>
        <w:t>;</w:t>
      </w:r>
      <w:proofErr w:type="gramEnd"/>
      <w:r w:rsidRPr="006548EA">
        <w:rPr>
          <w:rFonts w:ascii="Calibri Light" w:eastAsia="Arial" w:hAnsi="Calibri Light" w:cs="Calibri Light"/>
          <w:sz w:val="22"/>
          <w:szCs w:val="22"/>
        </w:rPr>
        <w:t xml:space="preserve"> </w:t>
      </w:r>
    </w:p>
    <w:p w14:paraId="3BDAE362" w14:textId="5A0E7AA5"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here is professional misconduct or an act or omission on the part of the Respondent which adversely reflects on the integrity of the </w:t>
      </w:r>
      <w:proofErr w:type="gramStart"/>
      <w:r>
        <w:rPr>
          <w:rFonts w:ascii="Calibri Light" w:eastAsia="Arial" w:hAnsi="Calibri Light" w:cs="Calibri Light"/>
          <w:sz w:val="22"/>
          <w:szCs w:val="22"/>
        </w:rPr>
        <w:t>Bidder</w:t>
      </w:r>
      <w:r w:rsidR="00784245">
        <w:rPr>
          <w:rFonts w:ascii="Calibri Light" w:eastAsia="Arial" w:hAnsi="Calibri Light" w:cs="Calibri Light"/>
          <w:sz w:val="22"/>
          <w:szCs w:val="22"/>
        </w:rPr>
        <w:t>;</w:t>
      </w:r>
      <w:proofErr w:type="gramEnd"/>
    </w:p>
    <w:p w14:paraId="57520CBA" w14:textId="7883F609"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pay taxes, duties or other </w:t>
      </w:r>
      <w:proofErr w:type="gramStart"/>
      <w:r w:rsidRPr="006548EA">
        <w:rPr>
          <w:rFonts w:ascii="Calibri Light" w:eastAsia="Arial" w:hAnsi="Calibri Light" w:cs="Calibri Light"/>
          <w:sz w:val="22"/>
          <w:szCs w:val="22"/>
        </w:rPr>
        <w:t>levies</w:t>
      </w:r>
      <w:r w:rsidR="00784245">
        <w:rPr>
          <w:rFonts w:ascii="Calibri Light" w:eastAsia="Arial" w:hAnsi="Calibri Light" w:cs="Calibri Light"/>
          <w:sz w:val="22"/>
          <w:szCs w:val="22"/>
        </w:rPr>
        <w:t>;</w:t>
      </w:r>
      <w:proofErr w:type="gramEnd"/>
      <w:r w:rsidRPr="006548EA">
        <w:rPr>
          <w:rFonts w:ascii="Calibri Light" w:eastAsia="Arial" w:hAnsi="Calibri Light" w:cs="Calibri Light"/>
          <w:sz w:val="22"/>
          <w:szCs w:val="22"/>
        </w:rPr>
        <w:t xml:space="preserve"> </w:t>
      </w:r>
    </w:p>
    <w:p w14:paraId="01BF2B84" w14:textId="77777777" w:rsidR="00804575" w:rsidRPr="006548EA"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represents a threat to national security or the confidentiality of sensitive government information</w:t>
      </w:r>
      <w:r>
        <w:rPr>
          <w:rFonts w:ascii="Calibri Light" w:eastAsia="Arial" w:hAnsi="Calibri Light" w:cs="Calibri Light"/>
          <w:sz w:val="22"/>
          <w:szCs w:val="22"/>
        </w:rPr>
        <w:t>; and/or</w:t>
      </w:r>
      <w:r w:rsidRPr="006548EA">
        <w:rPr>
          <w:rFonts w:ascii="Calibri Light" w:eastAsia="Arial" w:hAnsi="Calibri Light" w:cs="Calibri Light"/>
          <w:sz w:val="22"/>
          <w:szCs w:val="22"/>
        </w:rPr>
        <w:t xml:space="preserve"> </w:t>
      </w:r>
    </w:p>
    <w:p w14:paraId="1DF528AB" w14:textId="77777777" w:rsidR="00804575" w:rsidRPr="00ED0AC4" w:rsidRDefault="00804575" w:rsidP="00804575">
      <w:pPr>
        <w:pStyle w:val="ListParagraph"/>
        <w:numPr>
          <w:ilvl w:val="0"/>
          <w:numId w:val="11"/>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 xml:space="preserve">Bidder </w:t>
      </w:r>
      <w:r w:rsidRPr="006548EA">
        <w:rPr>
          <w:rFonts w:ascii="Calibri Light" w:eastAsia="Arial" w:hAnsi="Calibri Light" w:cs="Calibri Light"/>
          <w:sz w:val="22"/>
          <w:szCs w:val="22"/>
        </w:rPr>
        <w:t>is a person or organisation designated as a terrorist b</w:t>
      </w:r>
      <w:r w:rsidRPr="00ED0AC4">
        <w:rPr>
          <w:rFonts w:ascii="Calibri Light" w:eastAsia="Arial" w:hAnsi="Calibri Light" w:cs="Calibri Light"/>
          <w:sz w:val="22"/>
          <w:szCs w:val="22"/>
        </w:rPr>
        <w:t>y any authority.</w:t>
      </w:r>
    </w:p>
    <w:p w14:paraId="6125E710" w14:textId="77777777" w:rsidR="00804575" w:rsidRPr="00ED0AC4" w:rsidRDefault="00804575" w:rsidP="00804575">
      <w:pPr>
        <w:pStyle w:val="Heading2"/>
      </w:pPr>
      <w:r w:rsidRPr="00ED0AC4">
        <w:t>Gavi’s additional rights</w:t>
      </w:r>
    </w:p>
    <w:p w14:paraId="061E3179" w14:textId="404DDB32" w:rsidR="00804575" w:rsidRPr="00ED0AC4" w:rsidRDefault="00804575" w:rsidP="00804575">
      <w:pPr>
        <w:spacing w:beforeLines="23" w:before="55" w:afterLines="23" w:after="55"/>
        <w:jc w:val="both"/>
        <w:rPr>
          <w:rFonts w:ascii="Calibri Light" w:hAnsi="Calibri Light" w:cs="Calibri Light"/>
        </w:rPr>
      </w:pPr>
      <w:r w:rsidRPr="00ED0AC4">
        <w:rPr>
          <w:rFonts w:ascii="Calibri Light" w:hAnsi="Calibri Light" w:cs="Calibri Light"/>
        </w:rPr>
        <w:t>Despite any other provision in the RFP Gavi may, on giving due notice to Bidders</w:t>
      </w:r>
      <w:r w:rsidRPr="00D461AD">
        <w:rPr>
          <w:rFonts w:ascii="Calibri Light" w:hAnsi="Calibri Light" w:cs="Calibri Light"/>
        </w:rPr>
        <w:t>:</w:t>
      </w:r>
    </w:p>
    <w:p w14:paraId="7BDA3FA4" w14:textId="7982BF43" w:rsidR="00815729" w:rsidRPr="00ED0AC4"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ED0AC4">
        <w:rPr>
          <w:rFonts w:ascii="Calibri Light" w:hAnsi="Calibri Light" w:cs="Calibri Light"/>
          <w:sz w:val="22"/>
          <w:szCs w:val="22"/>
        </w:rPr>
        <w:t xml:space="preserve">Amend, suspend, change the closing date or time, cancel or re-issue the RFP, or any part of the RFP without prior notice, explanation or </w:t>
      </w:r>
      <w:proofErr w:type="gramStart"/>
      <w:r w:rsidRPr="00ED0AC4">
        <w:rPr>
          <w:rFonts w:ascii="Calibri Light" w:hAnsi="Calibri Light" w:cs="Calibri Light"/>
          <w:sz w:val="22"/>
          <w:szCs w:val="22"/>
        </w:rPr>
        <w:t>reasoning</w:t>
      </w:r>
      <w:r w:rsidR="00784245" w:rsidRPr="00ED0AC4">
        <w:rPr>
          <w:rFonts w:ascii="Calibri Light" w:hAnsi="Calibri Light" w:cs="Calibri Light"/>
          <w:sz w:val="22"/>
          <w:szCs w:val="22"/>
        </w:rPr>
        <w:t>;</w:t>
      </w:r>
      <w:proofErr w:type="gramEnd"/>
    </w:p>
    <w:p w14:paraId="7EC86638" w14:textId="1267FFF4" w:rsidR="00815729" w:rsidRPr="00ED0AC4"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ED0AC4">
        <w:rPr>
          <w:rFonts w:ascii="Calibri Light" w:hAnsi="Calibri Light" w:cs="Calibri Light"/>
          <w:sz w:val="22"/>
          <w:szCs w:val="22"/>
        </w:rPr>
        <w:t>Make any material change to the RFP (including any change to the RFP dates, Gavi’s Requirements or Evaluation and Scoring Approach)</w:t>
      </w:r>
      <w:r w:rsidR="00FD6BA1" w:rsidRPr="00ED0AC4">
        <w:rPr>
          <w:rFonts w:ascii="Calibri Light" w:hAnsi="Calibri Light" w:cs="Calibri Light"/>
          <w:sz w:val="22"/>
          <w:szCs w:val="22"/>
        </w:rPr>
        <w:t>, while</w:t>
      </w:r>
      <w:r w:rsidRPr="00ED0AC4">
        <w:rPr>
          <w:rFonts w:ascii="Calibri Light" w:hAnsi="Calibri Light" w:cs="Calibri Light"/>
          <w:sz w:val="22"/>
          <w:szCs w:val="22"/>
        </w:rPr>
        <w:t xml:space="preserve"> Bidders shall be given a reasonable time within which to respond to the </w:t>
      </w:r>
      <w:proofErr w:type="gramStart"/>
      <w:r w:rsidRPr="00ED0AC4">
        <w:rPr>
          <w:rFonts w:ascii="Calibri Light" w:hAnsi="Calibri Light" w:cs="Calibri Light"/>
          <w:sz w:val="22"/>
          <w:szCs w:val="22"/>
        </w:rPr>
        <w:t>change</w:t>
      </w:r>
      <w:r w:rsidR="00784245" w:rsidRPr="00ED0AC4">
        <w:rPr>
          <w:rFonts w:ascii="Calibri Light" w:hAnsi="Calibri Light" w:cs="Calibri Light"/>
          <w:sz w:val="22"/>
          <w:szCs w:val="22"/>
        </w:rPr>
        <w:t>;</w:t>
      </w:r>
      <w:proofErr w:type="gramEnd"/>
    </w:p>
    <w:p w14:paraId="6906650F" w14:textId="3AD301F1"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lastRenderedPageBreak/>
        <w:t xml:space="preserve">Award a contract </w:t>
      </w:r>
      <w:proofErr w:type="gramStart"/>
      <w:r w:rsidRPr="005B368C">
        <w:rPr>
          <w:rFonts w:ascii="Calibri Light" w:hAnsi="Calibri Light" w:cs="Calibri Light"/>
          <w:sz w:val="22"/>
          <w:szCs w:val="22"/>
        </w:rPr>
        <w:t>on the basis of</w:t>
      </w:r>
      <w:proofErr w:type="gramEnd"/>
      <w:r w:rsidRPr="005B368C">
        <w:rPr>
          <w:rFonts w:ascii="Calibri Light" w:hAnsi="Calibri Light" w:cs="Calibri Light"/>
          <w:sz w:val="22"/>
          <w:szCs w:val="22"/>
        </w:rPr>
        <w:t xml:space="preserve"> initial offers received, without discussions or requests for best and final </w:t>
      </w:r>
      <w:proofErr w:type="gramStart"/>
      <w:r w:rsidRPr="005B368C">
        <w:rPr>
          <w:rFonts w:ascii="Calibri Light" w:hAnsi="Calibri Light" w:cs="Calibri Light"/>
          <w:sz w:val="22"/>
          <w:szCs w:val="22"/>
        </w:rPr>
        <w:t>offers</w:t>
      </w:r>
      <w:r w:rsidR="00784245">
        <w:rPr>
          <w:rFonts w:ascii="Calibri Light" w:hAnsi="Calibri Light" w:cs="Calibri Light"/>
          <w:sz w:val="22"/>
          <w:szCs w:val="22"/>
        </w:rPr>
        <w:t>;</w:t>
      </w:r>
      <w:proofErr w:type="gramEnd"/>
    </w:p>
    <w:p w14:paraId="355FCDE3" w14:textId="4BFE4D45"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In exceptional circumstances, accept a late Proposal where it considers that it will not affect the fairness of the RFP process to other </w:t>
      </w:r>
      <w:proofErr w:type="gramStart"/>
      <w:r w:rsidRPr="005B368C">
        <w:rPr>
          <w:rFonts w:ascii="Calibri Light" w:hAnsi="Calibri Light" w:cs="Calibri Light"/>
          <w:sz w:val="22"/>
          <w:szCs w:val="22"/>
        </w:rPr>
        <w:t>Bidders</w:t>
      </w:r>
      <w:r w:rsidR="00784245">
        <w:rPr>
          <w:rFonts w:ascii="Calibri Light" w:hAnsi="Calibri Light" w:cs="Calibri Light"/>
          <w:sz w:val="22"/>
          <w:szCs w:val="22"/>
        </w:rPr>
        <w:t>;</w:t>
      </w:r>
      <w:proofErr w:type="gramEnd"/>
    </w:p>
    <w:p w14:paraId="376A4459" w14:textId="75E73E48"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Accept or reject any non-compliant, non-conforming or alternative </w:t>
      </w:r>
      <w:proofErr w:type="gramStart"/>
      <w:r w:rsidRPr="005B368C">
        <w:rPr>
          <w:rFonts w:ascii="Calibri Light" w:hAnsi="Calibri Light" w:cs="Calibri Light"/>
          <w:sz w:val="22"/>
          <w:szCs w:val="22"/>
        </w:rPr>
        <w:t>Proposal</w:t>
      </w:r>
      <w:r w:rsidR="00784245">
        <w:rPr>
          <w:rFonts w:ascii="Calibri Light" w:hAnsi="Calibri Light" w:cs="Calibri Light"/>
          <w:sz w:val="22"/>
          <w:szCs w:val="22"/>
        </w:rPr>
        <w:t>;</w:t>
      </w:r>
      <w:proofErr w:type="gramEnd"/>
    </w:p>
    <w:p w14:paraId="02CCDDBB" w14:textId="092D3E72"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At its discretion</w:t>
      </w:r>
      <w:r w:rsidR="00FD6BA1">
        <w:rPr>
          <w:rFonts w:ascii="Calibri Light" w:hAnsi="Calibri Light" w:cs="Calibri Light"/>
          <w:sz w:val="22"/>
          <w:szCs w:val="22"/>
        </w:rPr>
        <w:t>,</w:t>
      </w:r>
      <w:r w:rsidRPr="005B368C">
        <w:rPr>
          <w:rFonts w:ascii="Calibri Light" w:hAnsi="Calibri Light" w:cs="Calibri Light"/>
          <w:sz w:val="22"/>
          <w:szCs w:val="22"/>
        </w:rPr>
        <w:t xml:space="preserve"> not provide a response to any question arising submitted by a </w:t>
      </w:r>
      <w:proofErr w:type="gramStart"/>
      <w:r w:rsidRPr="005B368C">
        <w:rPr>
          <w:rFonts w:ascii="Calibri Light" w:hAnsi="Calibri Light" w:cs="Calibri Light"/>
          <w:sz w:val="22"/>
          <w:szCs w:val="22"/>
        </w:rPr>
        <w:t>bidder</w:t>
      </w:r>
      <w:r w:rsidR="00784245">
        <w:rPr>
          <w:rFonts w:ascii="Calibri Light" w:hAnsi="Calibri Light" w:cs="Calibri Light"/>
          <w:sz w:val="22"/>
          <w:szCs w:val="22"/>
        </w:rPr>
        <w:t>;</w:t>
      </w:r>
      <w:proofErr w:type="gramEnd"/>
    </w:p>
    <w:p w14:paraId="086308C8" w14:textId="27C14407"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Waive irregularities or requirements in or during the RFP process where it considers it appropriate and reasonable to do </w:t>
      </w:r>
      <w:proofErr w:type="gramStart"/>
      <w:r w:rsidRPr="005B368C">
        <w:rPr>
          <w:rFonts w:ascii="Calibri Light" w:hAnsi="Calibri Light" w:cs="Calibri Light"/>
          <w:sz w:val="22"/>
          <w:szCs w:val="22"/>
        </w:rPr>
        <w:t>so</w:t>
      </w:r>
      <w:r w:rsidR="00784245">
        <w:rPr>
          <w:rFonts w:ascii="Calibri Light" w:hAnsi="Calibri Light" w:cs="Calibri Light"/>
          <w:sz w:val="22"/>
          <w:szCs w:val="22"/>
        </w:rPr>
        <w:t>;</w:t>
      </w:r>
      <w:proofErr w:type="gramEnd"/>
      <w:r w:rsidRPr="005B368C">
        <w:rPr>
          <w:rFonts w:ascii="Calibri Light" w:hAnsi="Calibri Light" w:cs="Calibri Light"/>
          <w:sz w:val="22"/>
          <w:szCs w:val="22"/>
        </w:rPr>
        <w:t xml:space="preserve"> </w:t>
      </w:r>
    </w:p>
    <w:p w14:paraId="5A549CD3" w14:textId="7A4878A6" w:rsidR="00815729" w:rsidRPr="005B368C" w:rsidRDefault="00815729" w:rsidP="00815729">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 Select any individual element/s of the requirements offered in a Proposal </w:t>
      </w:r>
      <w:r w:rsidR="00C93FD9">
        <w:rPr>
          <w:rFonts w:ascii="Calibri Light" w:hAnsi="Calibri Light" w:cs="Calibri Light"/>
          <w:sz w:val="22"/>
          <w:szCs w:val="22"/>
        </w:rPr>
        <w:t>that is/are</w:t>
      </w:r>
      <w:r w:rsidR="00C93FD9" w:rsidRPr="005B368C">
        <w:rPr>
          <w:rFonts w:ascii="Calibri Light" w:hAnsi="Calibri Light" w:cs="Calibri Light"/>
          <w:sz w:val="22"/>
          <w:szCs w:val="22"/>
        </w:rPr>
        <w:t xml:space="preserve"> </w:t>
      </w:r>
      <w:r w:rsidRPr="005B368C">
        <w:rPr>
          <w:rFonts w:ascii="Calibri Light" w:hAnsi="Calibri Light" w:cs="Calibri Light"/>
          <w:sz w:val="22"/>
          <w:szCs w:val="22"/>
        </w:rPr>
        <w:t>capable of being delivered separately</w:t>
      </w:r>
      <w:r w:rsidR="00784245">
        <w:rPr>
          <w:rFonts w:ascii="Calibri Light" w:hAnsi="Calibri Light" w:cs="Calibri Light"/>
          <w:sz w:val="22"/>
          <w:szCs w:val="22"/>
        </w:rPr>
        <w:t>; and/or</w:t>
      </w:r>
    </w:p>
    <w:p w14:paraId="05DEF2D8" w14:textId="49497655" w:rsidR="00FA0542" w:rsidRPr="009424B4" w:rsidRDefault="00815729" w:rsidP="009424B4">
      <w:pPr>
        <w:pStyle w:val="ListParagraph"/>
        <w:numPr>
          <w:ilvl w:val="0"/>
          <w:numId w:val="12"/>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Select two or more Bidders to deliver the requirements in the RFP.</w:t>
      </w:r>
    </w:p>
    <w:p w14:paraId="79310662" w14:textId="77777777" w:rsidR="00804575" w:rsidRDefault="00804575" w:rsidP="00804575">
      <w:pPr>
        <w:pStyle w:val="Heading2"/>
      </w:pPr>
      <w:r>
        <w:t>Governing Law</w:t>
      </w:r>
    </w:p>
    <w:p w14:paraId="68CEE0B9" w14:textId="1ABEBD21" w:rsidR="00804575" w:rsidRDefault="00804575" w:rsidP="00804575">
      <w:pPr>
        <w:spacing w:after="80"/>
        <w:rPr>
          <w:rFonts w:ascii="Calibri Light" w:hAnsi="Calibri Light" w:cs="Calibri Light"/>
        </w:rPr>
      </w:pPr>
      <w:r w:rsidRPr="2B4F5CAA">
        <w:rPr>
          <w:rFonts w:ascii="Calibri Light" w:hAnsi="Calibri Light" w:cs="Calibri Light"/>
        </w:rPr>
        <w:t xml:space="preserve">The terms of this RFP shall be interpreted and applied in accordance with their true meaning and intended effect independently of any system of national law, whether federal or state law. </w:t>
      </w:r>
      <w:r w:rsidR="009E4119" w:rsidRPr="2B4F5CAA">
        <w:rPr>
          <w:rFonts w:ascii="Calibri Light" w:hAnsi="Calibri Light" w:cs="Calibri Light"/>
        </w:rPr>
        <w:t>If a dispute or complaint is submitted to any mode of resolution and there is a need to refer to any law, the relevant Swiss law shall apply. No legal relationship is formed between Gavi and any Bidder unless a contract is entered into with a successful bidder.</w:t>
      </w:r>
    </w:p>
    <w:p w14:paraId="4CB8A2C0" w14:textId="4516AD54" w:rsidR="00077FFD" w:rsidRPr="00077FFD" w:rsidRDefault="00804575" w:rsidP="00077FFD">
      <w:pPr>
        <w:pStyle w:val="Heading2"/>
      </w:pPr>
      <w:r w:rsidRPr="00DF3284">
        <w:t>Settlement of Disputes</w:t>
      </w:r>
    </w:p>
    <w:p w14:paraId="460526BB" w14:textId="1385E5DC" w:rsidR="00077FFD" w:rsidRDefault="00222DA1" w:rsidP="00077FFD">
      <w:pPr>
        <w:pStyle w:val="Heading2"/>
        <w:numPr>
          <w:ilvl w:val="0"/>
          <w:numId w:val="0"/>
        </w:numPr>
        <w:rPr>
          <w:rFonts w:eastAsia="Arial"/>
          <w:color w:val="auto"/>
          <w:sz w:val="22"/>
          <w:szCs w:val="22"/>
        </w:rPr>
      </w:pPr>
      <w:r>
        <w:rPr>
          <w:rFonts w:eastAsia="Arial"/>
          <w:color w:val="auto"/>
          <w:sz w:val="22"/>
          <w:szCs w:val="22"/>
        </w:rPr>
        <w:t xml:space="preserve">Any Disputes arising out of this RFP shall be settled </w:t>
      </w:r>
      <w:r w:rsidR="009E4119">
        <w:rPr>
          <w:rFonts w:eastAsia="Arial"/>
          <w:color w:val="auto"/>
          <w:sz w:val="22"/>
          <w:szCs w:val="22"/>
        </w:rPr>
        <w:t xml:space="preserve">through a </w:t>
      </w:r>
      <w:r w:rsidR="00A43D4A" w:rsidRPr="00CB53C5">
        <w:rPr>
          <w:rFonts w:eastAsia="Arial"/>
          <w:color w:val="auto"/>
          <w:sz w:val="22"/>
          <w:szCs w:val="22"/>
        </w:rPr>
        <w:t>neutral</w:t>
      </w:r>
      <w:r w:rsidR="00804575" w:rsidRPr="00CB53C5">
        <w:rPr>
          <w:rFonts w:eastAsia="Arial"/>
          <w:color w:val="auto"/>
          <w:sz w:val="22"/>
          <w:szCs w:val="22"/>
        </w:rPr>
        <w:t xml:space="preserve"> mediator/conciliator in accordance with the conciliation rules adopted by the United Nations Commission of International Trade Law (UNCITRAL Conciliation Rules) presently in force, unless agreed otherwise </w:t>
      </w:r>
      <w:r w:rsidR="00301792">
        <w:rPr>
          <w:rFonts w:eastAsia="Arial"/>
          <w:color w:val="auto"/>
          <w:sz w:val="22"/>
          <w:szCs w:val="22"/>
        </w:rPr>
        <w:t>determined by Gavi</w:t>
      </w:r>
      <w:r w:rsidR="00804575" w:rsidRPr="00CB53C5">
        <w:rPr>
          <w:rFonts w:eastAsia="Arial"/>
          <w:color w:val="auto"/>
          <w:sz w:val="22"/>
          <w:szCs w:val="22"/>
        </w:rPr>
        <w:t>.</w:t>
      </w:r>
      <w:r w:rsidR="00171839">
        <w:rPr>
          <w:rFonts w:eastAsia="Arial"/>
          <w:color w:val="auto"/>
          <w:sz w:val="22"/>
          <w:szCs w:val="22"/>
        </w:rPr>
        <w:t xml:space="preserve"> </w:t>
      </w:r>
      <w:r w:rsidR="00301792">
        <w:rPr>
          <w:rFonts w:eastAsia="Arial"/>
          <w:color w:val="auto"/>
          <w:sz w:val="22"/>
          <w:szCs w:val="22"/>
        </w:rPr>
        <w:t xml:space="preserve">The </w:t>
      </w:r>
      <w:r w:rsidR="00825E2C">
        <w:rPr>
          <w:rFonts w:eastAsia="Arial"/>
          <w:color w:val="auto"/>
          <w:sz w:val="22"/>
          <w:szCs w:val="22"/>
        </w:rPr>
        <w:t>finding of the mediator/conciliator shall be final.</w:t>
      </w:r>
      <w:r w:rsidR="00804575" w:rsidRPr="00CB53C5">
        <w:rPr>
          <w:rFonts w:eastAsia="Arial"/>
          <w:color w:val="auto"/>
          <w:sz w:val="22"/>
          <w:szCs w:val="22"/>
        </w:rPr>
        <w:t xml:space="preserve"> </w:t>
      </w:r>
    </w:p>
    <w:p w14:paraId="30B99A08" w14:textId="77777777" w:rsidR="00077FFD" w:rsidRPr="00077FFD" w:rsidRDefault="00077FFD" w:rsidP="00077FFD"/>
    <w:p w14:paraId="749C74CD" w14:textId="78CEC3BC" w:rsidR="00804575" w:rsidRDefault="00545F36" w:rsidP="00804575">
      <w:pPr>
        <w:pStyle w:val="Heading2"/>
      </w:pPr>
      <w:r>
        <w:t xml:space="preserve">Protests </w:t>
      </w:r>
      <w:r w:rsidR="00804575">
        <w:t xml:space="preserve">and complaints </w:t>
      </w:r>
    </w:p>
    <w:p w14:paraId="3139DD33" w14:textId="5B8600BA" w:rsidR="00804575" w:rsidRDefault="00804575" w:rsidP="00804575">
      <w:pPr>
        <w:spacing w:after="80" w:line="276" w:lineRule="auto"/>
        <w:jc w:val="both"/>
        <w:rPr>
          <w:rFonts w:ascii="Calibri Light" w:hAnsi="Calibri Light" w:cs="Calibri Light"/>
        </w:rPr>
      </w:pPr>
      <w:r w:rsidRPr="2B4F5CAA">
        <w:rPr>
          <w:rFonts w:ascii="Calibri Light" w:hAnsi="Calibri Light" w:cs="Calibri Light"/>
        </w:rPr>
        <w:t xml:space="preserve">A Bidder may, in good faith, raise with Gavi any complaint about the RFP, or the RFP process at any time by email to </w:t>
      </w:r>
      <w:hyperlink r:id="rId31">
        <w:r w:rsidRPr="2B4F5CAA">
          <w:rPr>
            <w:rStyle w:val="Hyperlink"/>
            <w:rFonts w:ascii="Calibri Light" w:hAnsi="Calibri Light" w:cs="Calibri Light"/>
          </w:rPr>
          <w:t>procurement@gavi.org</w:t>
        </w:r>
      </w:hyperlink>
      <w:r w:rsidRPr="2B4F5CAA">
        <w:rPr>
          <w:rFonts w:ascii="Calibri Light" w:hAnsi="Calibri Light" w:cs="Calibri Light"/>
        </w:rPr>
        <w:t xml:space="preserve"> using the subject line “</w:t>
      </w:r>
      <w:r w:rsidR="00285A52" w:rsidRPr="2B4F5CAA">
        <w:rPr>
          <w:rFonts w:ascii="Calibri Light" w:hAnsi="Calibri Light" w:cs="Calibri Light"/>
        </w:rPr>
        <w:t>089</w:t>
      </w:r>
      <w:r w:rsidR="001A66FD" w:rsidRPr="2B4F5CAA">
        <w:rPr>
          <w:rFonts w:ascii="Calibri Light" w:hAnsi="Calibri Light" w:cs="Calibri Light"/>
        </w:rPr>
        <w:t>-202</w:t>
      </w:r>
      <w:r w:rsidR="00285A52" w:rsidRPr="2B4F5CAA">
        <w:rPr>
          <w:rFonts w:ascii="Calibri Light" w:hAnsi="Calibri Light" w:cs="Calibri Light"/>
        </w:rPr>
        <w:t>5</w:t>
      </w:r>
      <w:r w:rsidR="001A66FD" w:rsidRPr="2B4F5CAA">
        <w:rPr>
          <w:rFonts w:ascii="Calibri Light" w:hAnsi="Calibri Light" w:cs="Calibri Light"/>
        </w:rPr>
        <w:t>-GAVI-RFP</w:t>
      </w:r>
      <w:r w:rsidRPr="2B4F5CAA">
        <w:rPr>
          <w:rFonts w:ascii="Calibri Light" w:hAnsi="Calibri Light" w:cs="Calibri Light"/>
        </w:rPr>
        <w:t xml:space="preserve"> – Complaint – [Bidder Name]”.</w:t>
      </w:r>
    </w:p>
    <w:p w14:paraId="13E7C9C4" w14:textId="79BE4FA1" w:rsidR="00804575" w:rsidRPr="00ED0AC4" w:rsidRDefault="00804575" w:rsidP="00804575">
      <w:pPr>
        <w:spacing w:after="80" w:line="276" w:lineRule="auto"/>
        <w:jc w:val="both"/>
        <w:rPr>
          <w:rFonts w:ascii="Calibri Light" w:hAnsi="Calibri Light" w:cs="Calibri Light"/>
        </w:rPr>
      </w:pPr>
      <w:r w:rsidRPr="2B4F5CAA">
        <w:rPr>
          <w:rFonts w:ascii="Calibri Light" w:hAnsi="Calibri Light" w:cs="Calibri Light"/>
        </w:rPr>
        <w:t xml:space="preserve">Gavi will consider and respond promptly </w:t>
      </w:r>
      <w:r w:rsidR="003948CB" w:rsidRPr="2B4F5CAA">
        <w:rPr>
          <w:rFonts w:ascii="Calibri Light" w:hAnsi="Calibri Light" w:cs="Calibri Light"/>
        </w:rPr>
        <w:t xml:space="preserve">to </w:t>
      </w:r>
      <w:r w:rsidRPr="2B4F5CAA">
        <w:rPr>
          <w:rFonts w:ascii="Calibri Light" w:hAnsi="Calibri Light" w:cs="Calibri Light"/>
        </w:rPr>
        <w:t xml:space="preserve">the complaint. </w:t>
      </w:r>
      <w:r w:rsidRPr="00ED0AC4">
        <w:rPr>
          <w:rFonts w:ascii="Calibri Light" w:hAnsi="Calibri Light" w:cs="Calibri Light"/>
        </w:rPr>
        <w:t>Both the Bidder and Gavi shall agree to act in good faith and use their best endeavours to resolve any complaint that may arise in relation to the RFP. The fact that a Bidder has raised an issue or complaint shall not be used by Gavi to unfairly prejudice the Bidder’s ongoing participation in the RFP process or future contract opportunities.</w:t>
      </w:r>
    </w:p>
    <w:p w14:paraId="3E342EAF" w14:textId="1501D1BF" w:rsidR="00804575" w:rsidRPr="00ED0AC4" w:rsidRDefault="00804575" w:rsidP="00804575">
      <w:pPr>
        <w:spacing w:after="80" w:line="276" w:lineRule="auto"/>
        <w:jc w:val="both"/>
        <w:rPr>
          <w:rFonts w:ascii="Calibri Light" w:hAnsi="Calibri Light" w:cs="Calibri Light"/>
        </w:rPr>
      </w:pPr>
      <w:r w:rsidRPr="00ED0AC4">
        <w:rPr>
          <w:rFonts w:ascii="Calibri Light" w:hAnsi="Calibri Light" w:cs="Calibri Light"/>
        </w:rPr>
        <w:t xml:space="preserve">For complaints of serious nature, please refer to the </w:t>
      </w:r>
      <w:hyperlink r:id="rId32">
        <w:r w:rsidRPr="00ED0AC4">
          <w:rPr>
            <w:rStyle w:val="Hyperlink"/>
            <w:rFonts w:ascii="Calibri Light" w:hAnsi="Calibri Light" w:cs="Calibri Light"/>
          </w:rPr>
          <w:t xml:space="preserve">Gavi Alliance </w:t>
        </w:r>
        <w:r w:rsidR="003948CB" w:rsidRPr="00ED0AC4">
          <w:rPr>
            <w:rStyle w:val="Hyperlink"/>
            <w:rFonts w:ascii="Calibri Light" w:hAnsi="Calibri Light" w:cs="Calibri Light"/>
          </w:rPr>
          <w:t>Whistleblower</w:t>
        </w:r>
        <w:r w:rsidRPr="00ED0AC4">
          <w:rPr>
            <w:rStyle w:val="Hyperlink"/>
            <w:rFonts w:ascii="Calibri Light" w:hAnsi="Calibri Light" w:cs="Calibri Light"/>
          </w:rPr>
          <w:t xml:space="preserve"> Policy</w:t>
        </w:r>
      </w:hyperlink>
    </w:p>
    <w:p w14:paraId="72EFB82D" w14:textId="77777777" w:rsidR="00804575" w:rsidRPr="00ED0AC4" w:rsidRDefault="00804575" w:rsidP="00804575">
      <w:pPr>
        <w:pStyle w:val="Heading2"/>
      </w:pPr>
      <w:r w:rsidRPr="00ED0AC4">
        <w:t>Acceptance</w:t>
      </w:r>
    </w:p>
    <w:p w14:paraId="717996EC" w14:textId="01D8426A" w:rsidR="00804575" w:rsidRPr="00ED0AC4" w:rsidRDefault="00804575" w:rsidP="00804575">
      <w:pPr>
        <w:spacing w:after="80" w:line="276" w:lineRule="auto"/>
        <w:jc w:val="both"/>
        <w:rPr>
          <w:rFonts w:ascii="Calibri Light" w:hAnsi="Calibri Light" w:cs="Calibri Light"/>
        </w:rPr>
      </w:pPr>
      <w:r w:rsidRPr="00ED0AC4">
        <w:rPr>
          <w:rFonts w:ascii="Calibri Light" w:hAnsi="Calibri Light" w:cs="Calibri Light"/>
        </w:rPr>
        <w:t xml:space="preserve">By submitting a Proposal, the Bidder accepts that it is bound by the </w:t>
      </w:r>
      <w:r w:rsidR="002C2205" w:rsidRPr="00ED0AC4">
        <w:rPr>
          <w:rFonts w:ascii="Calibri Light" w:hAnsi="Calibri Light" w:cs="Calibri Light"/>
        </w:rPr>
        <w:t>i</w:t>
      </w:r>
      <w:r w:rsidRPr="00ED0AC4">
        <w:rPr>
          <w:rFonts w:ascii="Calibri Light" w:hAnsi="Calibri Light" w:cs="Calibri Light"/>
        </w:rPr>
        <w:t>nstructions and rules</w:t>
      </w:r>
      <w:r w:rsidRPr="00D461AD">
        <w:rPr>
          <w:rFonts w:ascii="Calibri Light" w:hAnsi="Calibri Light" w:cs="Calibri Light"/>
        </w:rPr>
        <w:t xml:space="preserve"> </w:t>
      </w:r>
      <w:r w:rsidRPr="00ED0AC4">
        <w:rPr>
          <w:rFonts w:ascii="Calibri Light" w:hAnsi="Calibri Light" w:cs="Calibri Light"/>
        </w:rPr>
        <w:t xml:space="preserve">set out in Part </w:t>
      </w:r>
      <w:r w:rsidR="003F48E6" w:rsidRPr="00ED0AC4">
        <w:rPr>
          <w:rFonts w:ascii="Calibri Light" w:hAnsi="Calibri Light" w:cs="Calibri Light"/>
        </w:rPr>
        <w:t>4</w:t>
      </w:r>
      <w:r w:rsidRPr="00ED0AC4">
        <w:rPr>
          <w:rFonts w:ascii="Calibri Light" w:hAnsi="Calibri Light" w:cs="Calibri Light"/>
        </w:rPr>
        <w:t xml:space="preserve"> of this RFP.</w:t>
      </w:r>
    </w:p>
    <w:p w14:paraId="46165CDB" w14:textId="77777777" w:rsidR="00A32C66" w:rsidRPr="00ED0AC4" w:rsidRDefault="00A32C66" w:rsidP="00804575">
      <w:pPr>
        <w:spacing w:after="80" w:line="276" w:lineRule="auto"/>
        <w:jc w:val="both"/>
        <w:rPr>
          <w:rFonts w:ascii="Calibri Light" w:hAnsi="Calibri Light" w:cs="Calibri Light"/>
        </w:rPr>
        <w:sectPr w:rsidR="00A32C66" w:rsidRPr="00ED0AC4" w:rsidSect="002D0B0A">
          <w:headerReference w:type="default" r:id="rId33"/>
          <w:pgSz w:w="11906" w:h="16838" w:code="9"/>
          <w:pgMar w:top="1985" w:right="849" w:bottom="851" w:left="1134" w:header="567" w:footer="227" w:gutter="0"/>
          <w:cols w:space="708"/>
          <w:docGrid w:linePitch="360"/>
        </w:sectPr>
      </w:pPr>
    </w:p>
    <w:p w14:paraId="1E7B6CD2" w14:textId="6B6FC740" w:rsidR="00037F0C" w:rsidRPr="00ED0AC4" w:rsidRDefault="00037F0C" w:rsidP="00FA142F">
      <w:pPr>
        <w:pStyle w:val="HeadingAnnex1"/>
      </w:pPr>
      <w:bookmarkStart w:id="22" w:name="_Toc46500334"/>
      <w:r w:rsidRPr="00ED0AC4">
        <w:lastRenderedPageBreak/>
        <w:t>Annexes</w:t>
      </w:r>
      <w:bookmarkEnd w:id="22"/>
    </w:p>
    <w:p w14:paraId="2DB0F40B" w14:textId="77777777" w:rsidR="00037F0C" w:rsidRPr="00ED0AC4" w:rsidRDefault="00037F0C" w:rsidP="00037F0C">
      <w:pPr>
        <w:pStyle w:val="HeadingAnnex1"/>
        <w:numPr>
          <w:ilvl w:val="0"/>
          <w:numId w:val="0"/>
        </w:numPr>
      </w:pPr>
    </w:p>
    <w:p w14:paraId="704780B0" w14:textId="60788E8F" w:rsidR="006F45A9" w:rsidRPr="00ED0AC4" w:rsidRDefault="006F45A9" w:rsidP="001350EC">
      <w:pPr>
        <w:pStyle w:val="HeadingAnnex1"/>
        <w:numPr>
          <w:ilvl w:val="0"/>
          <w:numId w:val="73"/>
        </w:numPr>
        <w:ind w:left="426" w:hanging="426"/>
      </w:pPr>
      <w:bookmarkStart w:id="23" w:name="_Toc46500335"/>
      <w:r w:rsidRPr="00ED0AC4">
        <w:t xml:space="preserve">Proposed </w:t>
      </w:r>
      <w:proofErr w:type="spellStart"/>
      <w:proofErr w:type="gramStart"/>
      <w:r w:rsidRPr="00ED0AC4">
        <w:t>Contract</w:t>
      </w:r>
      <w:bookmarkEnd w:id="23"/>
      <w:r w:rsidR="002203FA" w:rsidRPr="00ED0AC4">
        <w:t>:</w:t>
      </w:r>
      <w:r w:rsidR="003948CB" w:rsidRPr="00ED0AC4">
        <w:t>Te</w:t>
      </w:r>
      <w:r w:rsidR="00816223" w:rsidRPr="00ED0AC4">
        <w:t>rms</w:t>
      </w:r>
      <w:proofErr w:type="spellEnd"/>
      <w:proofErr w:type="gramEnd"/>
      <w:r w:rsidR="00816223" w:rsidRPr="00ED0AC4">
        <w:t xml:space="preserve"> and Conditions</w:t>
      </w:r>
    </w:p>
    <w:p w14:paraId="25F24B91" w14:textId="5411BF28" w:rsidR="004A55A4" w:rsidRPr="00ED0AC4" w:rsidRDefault="002B1390" w:rsidP="00876024">
      <w:pPr>
        <w:spacing w:before="120" w:after="120" w:line="240" w:lineRule="auto"/>
        <w:rPr>
          <w:rFonts w:ascii="Calibri Light" w:hAnsi="Calibri Light" w:cs="Calibri Light"/>
          <w:noProof/>
        </w:rPr>
      </w:pPr>
      <w:r w:rsidRPr="00ED0AC4">
        <w:rPr>
          <w:rFonts w:ascii="Calibri Light" w:hAnsi="Calibri Light" w:cs="Calibri Light"/>
        </w:rPr>
        <w:t>The</w:t>
      </w:r>
      <w:r w:rsidR="001F271E" w:rsidRPr="00D461AD">
        <w:rPr>
          <w:rFonts w:ascii="Calibri Light" w:hAnsi="Calibri Light" w:cs="Calibri Light"/>
        </w:rPr>
        <w:t xml:space="preserve"> </w:t>
      </w:r>
      <w:r w:rsidR="00816223" w:rsidRPr="00ED0AC4">
        <w:rPr>
          <w:rFonts w:ascii="Calibri Light" w:hAnsi="Calibri Light" w:cs="Calibri Light"/>
        </w:rPr>
        <w:t>terms and conditions for</w:t>
      </w:r>
      <w:r w:rsidR="00171839" w:rsidRPr="00D461AD">
        <w:rPr>
          <w:rFonts w:ascii="Calibri Light" w:hAnsi="Calibri Light" w:cs="Calibri Light"/>
        </w:rPr>
        <w:t xml:space="preserve"> </w:t>
      </w:r>
      <w:r w:rsidR="00AD0E83" w:rsidRPr="00ED0AC4">
        <w:rPr>
          <w:rFonts w:ascii="Calibri Light" w:hAnsi="Calibri Light" w:cs="Calibri Light"/>
        </w:rPr>
        <w:t xml:space="preserve">the </w:t>
      </w:r>
      <w:r w:rsidR="001F271E" w:rsidRPr="00ED0AC4">
        <w:rPr>
          <w:rFonts w:ascii="Calibri Light" w:hAnsi="Calibri Light" w:cs="Calibri Light"/>
        </w:rPr>
        <w:t xml:space="preserve">proposed Contract </w:t>
      </w:r>
      <w:r w:rsidR="00AD0E83" w:rsidRPr="00ED0AC4">
        <w:rPr>
          <w:rFonts w:ascii="Calibri Light" w:hAnsi="Calibri Light" w:cs="Calibri Light"/>
        </w:rPr>
        <w:t>under</w:t>
      </w:r>
      <w:r w:rsidR="00171839" w:rsidRPr="00D461AD">
        <w:rPr>
          <w:rFonts w:ascii="Calibri Light" w:hAnsi="Calibri Light" w:cs="Calibri Light"/>
        </w:rPr>
        <w:t xml:space="preserve"> </w:t>
      </w:r>
      <w:r w:rsidR="00285A52" w:rsidRPr="00ED0AC4">
        <w:rPr>
          <w:rFonts w:ascii="Calibri Light" w:hAnsi="Calibri Light" w:cs="Calibri Light"/>
          <w:noProof/>
        </w:rPr>
        <w:t>089-</w:t>
      </w:r>
      <w:r w:rsidR="00DD77AB" w:rsidRPr="00ED0AC4">
        <w:rPr>
          <w:rFonts w:ascii="Calibri Light" w:hAnsi="Calibri Light" w:cs="Calibri Light"/>
          <w:noProof/>
        </w:rPr>
        <w:t>202</w:t>
      </w:r>
      <w:r w:rsidR="00285A52" w:rsidRPr="00ED0AC4">
        <w:rPr>
          <w:rFonts w:ascii="Calibri Light" w:hAnsi="Calibri Light" w:cs="Calibri Light"/>
          <w:noProof/>
        </w:rPr>
        <w:t>5</w:t>
      </w:r>
      <w:r w:rsidR="00DD77AB" w:rsidRPr="00ED0AC4">
        <w:rPr>
          <w:rFonts w:ascii="Calibri Light" w:hAnsi="Calibri Light" w:cs="Calibri Light"/>
          <w:noProof/>
        </w:rPr>
        <w:t xml:space="preserve">-GAVI-RFP </w:t>
      </w:r>
      <w:r w:rsidR="003E7928" w:rsidRPr="00ED0AC4">
        <w:rPr>
          <w:rFonts w:ascii="Calibri Light" w:hAnsi="Calibri Light" w:cs="Calibri Light"/>
          <w:noProof/>
        </w:rPr>
        <w:t xml:space="preserve">can be found here: </w:t>
      </w:r>
      <w:hyperlink r:id="rId34">
        <w:r w:rsidR="00012622" w:rsidRPr="00ED0AC4">
          <w:rPr>
            <w:rStyle w:val="Hyperlink"/>
            <w:rFonts w:ascii="Calibri Light" w:hAnsi="Calibri Light" w:cs="Calibri Light"/>
            <w:noProof/>
          </w:rPr>
          <w:t xml:space="preserve">Gavi </w:t>
        </w:r>
        <w:r w:rsidR="0011661E" w:rsidRPr="00ED0AC4">
          <w:rPr>
            <w:rStyle w:val="Hyperlink"/>
            <w:rFonts w:ascii="Calibri Light" w:hAnsi="Calibri Light" w:cs="Calibri Light"/>
            <w:noProof/>
          </w:rPr>
          <w:t xml:space="preserve">Alliance General Terms and Conditions for </w:t>
        </w:r>
        <w:r w:rsidR="00B939EE" w:rsidRPr="00ED0AC4">
          <w:rPr>
            <w:rStyle w:val="Hyperlink"/>
            <w:rFonts w:ascii="Calibri Light" w:hAnsi="Calibri Light" w:cs="Calibri Light"/>
            <w:noProof/>
          </w:rPr>
          <w:t xml:space="preserve">Contract for </w:t>
        </w:r>
        <w:r w:rsidR="0011661E" w:rsidRPr="00ED0AC4">
          <w:rPr>
            <w:rStyle w:val="Hyperlink"/>
            <w:rFonts w:ascii="Calibri Light" w:hAnsi="Calibri Light" w:cs="Calibri Light"/>
            <w:noProof/>
          </w:rPr>
          <w:t>Services.</w:t>
        </w:r>
      </w:hyperlink>
    </w:p>
    <w:p w14:paraId="7D14C9C5" w14:textId="77777777" w:rsidR="003E7928" w:rsidRPr="00ED0AC4" w:rsidRDefault="003E7928" w:rsidP="00876024">
      <w:pPr>
        <w:spacing w:before="120" w:after="120" w:line="240" w:lineRule="auto"/>
        <w:rPr>
          <w:rFonts w:ascii="Calibri Light" w:hAnsi="Calibri Light" w:cs="Calibri Light"/>
          <w:noProof/>
        </w:rPr>
      </w:pPr>
    </w:p>
    <w:p w14:paraId="1FFE433A" w14:textId="30F3532B" w:rsidR="00263982" w:rsidRPr="00ED0AC4" w:rsidRDefault="00DD2C16" w:rsidP="00876024">
      <w:pPr>
        <w:spacing w:before="120" w:after="120" w:line="240" w:lineRule="auto"/>
        <w:jc w:val="both"/>
        <w:rPr>
          <w:rFonts w:ascii="Calibri Light" w:hAnsi="Calibri Light" w:cs="Calibri Light"/>
        </w:rPr>
      </w:pPr>
      <w:r w:rsidRPr="00ED0AC4">
        <w:rPr>
          <w:rFonts w:ascii="Calibri Light" w:hAnsi="Calibri Light" w:cs="Calibri Light"/>
        </w:rPr>
        <w:t>Any feedback on the</w:t>
      </w:r>
      <w:r w:rsidR="00065847" w:rsidRPr="00ED0AC4">
        <w:rPr>
          <w:rFonts w:ascii="Calibri Light" w:hAnsi="Calibri Light" w:cs="Calibri Light"/>
        </w:rPr>
        <w:t>se</w:t>
      </w:r>
      <w:r w:rsidRPr="00ED0AC4">
        <w:rPr>
          <w:rFonts w:ascii="Calibri Light" w:hAnsi="Calibri Light" w:cs="Calibri Light"/>
        </w:rPr>
        <w:t xml:space="preserve"> terms and conditions is to be submitted </w:t>
      </w:r>
      <w:r w:rsidR="00BB0EB2" w:rsidRPr="00ED0AC4">
        <w:rPr>
          <w:rFonts w:ascii="Calibri Light" w:hAnsi="Calibri Light" w:cs="Calibri Light"/>
        </w:rPr>
        <w:t>pursuant to the</w:t>
      </w:r>
      <w:r w:rsidRPr="00ED0AC4">
        <w:rPr>
          <w:rFonts w:ascii="Calibri Light" w:hAnsi="Calibri Light" w:cs="Calibri Light"/>
        </w:rPr>
        <w:t xml:space="preserve"> process set out at Section </w:t>
      </w:r>
      <w:r w:rsidR="00EA0FF1" w:rsidRPr="00ED0AC4">
        <w:rPr>
          <w:rFonts w:ascii="Calibri Light" w:hAnsi="Calibri Light" w:cs="Calibri Light"/>
        </w:rPr>
        <w:t>5.1</w:t>
      </w:r>
      <w:r w:rsidRPr="00ED0AC4">
        <w:rPr>
          <w:rFonts w:ascii="Calibri Light" w:hAnsi="Calibri Light" w:cs="Calibri Light"/>
        </w:rPr>
        <w:t xml:space="preserve"> – Bidder Questions</w:t>
      </w:r>
      <w:r w:rsidR="008824AF" w:rsidRPr="00D461AD">
        <w:rPr>
          <w:rFonts w:ascii="Calibri Light" w:hAnsi="Calibri Light" w:cs="Calibri Light"/>
        </w:rPr>
        <w:t>,</w:t>
      </w:r>
      <w:r w:rsidR="00263982" w:rsidRPr="00ED0AC4">
        <w:rPr>
          <w:rFonts w:ascii="Calibri Light" w:hAnsi="Calibri Light" w:cs="Calibri Light"/>
        </w:rPr>
        <w:t xml:space="preserve"> no later than the </w:t>
      </w:r>
      <w:r w:rsidR="008824AF" w:rsidRPr="00ED0AC4">
        <w:rPr>
          <w:rFonts w:ascii="Calibri Light" w:hAnsi="Calibri Light" w:cs="Calibri Light"/>
        </w:rPr>
        <w:t>f</w:t>
      </w:r>
      <w:r w:rsidR="00263982" w:rsidRPr="00ED0AC4">
        <w:rPr>
          <w:rFonts w:ascii="Calibri Light" w:hAnsi="Calibri Light" w:cs="Calibri Light"/>
        </w:rPr>
        <w:t xml:space="preserve">inal date for submitting </w:t>
      </w:r>
      <w:r w:rsidR="008824AF" w:rsidRPr="00ED0AC4">
        <w:rPr>
          <w:rFonts w:ascii="Calibri Light" w:hAnsi="Calibri Light" w:cs="Calibri Light"/>
        </w:rPr>
        <w:t>q</w:t>
      </w:r>
      <w:r w:rsidR="00263982" w:rsidRPr="00ED0AC4">
        <w:rPr>
          <w:rFonts w:ascii="Calibri Light" w:hAnsi="Calibri Light" w:cs="Calibri Light"/>
        </w:rPr>
        <w:t xml:space="preserve">uestions </w:t>
      </w:r>
      <w:r w:rsidR="00065847" w:rsidRPr="00ED0AC4">
        <w:rPr>
          <w:rFonts w:ascii="Calibri Light" w:hAnsi="Calibri Light" w:cs="Calibri Light"/>
        </w:rPr>
        <w:t>specified in</w:t>
      </w:r>
      <w:r w:rsidR="00263982" w:rsidRPr="00D461AD">
        <w:rPr>
          <w:rFonts w:ascii="Calibri Light" w:hAnsi="Calibri Light" w:cs="Calibri Light"/>
        </w:rPr>
        <w:t xml:space="preserve"> </w:t>
      </w:r>
      <w:r w:rsidR="00EA0FF1" w:rsidRPr="00ED0AC4">
        <w:rPr>
          <w:rFonts w:ascii="Calibri Light" w:hAnsi="Calibri Light" w:cs="Calibri Light"/>
        </w:rPr>
        <w:t>Part 1</w:t>
      </w:r>
      <w:r w:rsidR="00263982" w:rsidRPr="00ED0AC4">
        <w:rPr>
          <w:rFonts w:ascii="Calibri Light" w:hAnsi="Calibri Light" w:cs="Calibri Light"/>
        </w:rPr>
        <w:t xml:space="preserve"> – RFP Timeline and Key Dates.</w:t>
      </w:r>
    </w:p>
    <w:p w14:paraId="77EEF7DB" w14:textId="01CA7516" w:rsidR="00D00A6F" w:rsidRPr="00ED0AC4" w:rsidRDefault="006D4ACA" w:rsidP="00637CFE">
      <w:pPr>
        <w:spacing w:before="120" w:after="120"/>
        <w:rPr>
          <w:rFonts w:ascii="Calibri Light" w:hAnsi="Calibri Light" w:cs="Calibri Light"/>
        </w:rPr>
      </w:pPr>
      <w:r w:rsidRPr="00ED0AC4">
        <w:rPr>
          <w:rFonts w:ascii="Calibri Light" w:hAnsi="Calibri Light" w:cs="Calibri Light"/>
        </w:rPr>
        <w:t xml:space="preserve">Gavi </w:t>
      </w:r>
      <w:r w:rsidR="00E62945" w:rsidRPr="00ED0AC4">
        <w:rPr>
          <w:rFonts w:ascii="Calibri Light" w:hAnsi="Calibri Light" w:cs="Calibri Light"/>
        </w:rPr>
        <w:t>may</w:t>
      </w:r>
      <w:r w:rsidR="008824AF" w:rsidRPr="00D461AD">
        <w:rPr>
          <w:rFonts w:ascii="Calibri Light" w:hAnsi="Calibri Light" w:cs="Calibri Light"/>
        </w:rPr>
        <w:t>,</w:t>
      </w:r>
      <w:r w:rsidRPr="00ED0AC4">
        <w:rPr>
          <w:rFonts w:ascii="Calibri Light" w:hAnsi="Calibri Light" w:cs="Calibri Light"/>
        </w:rPr>
        <w:t xml:space="preserve"> pursuant to Part 4 </w:t>
      </w:r>
      <w:r w:rsidR="008824AF" w:rsidRPr="00D461AD">
        <w:rPr>
          <w:rFonts w:ascii="Calibri Light" w:hAnsi="Calibri Light" w:cs="Calibri Light"/>
        </w:rPr>
        <w:t>–</w:t>
      </w:r>
      <w:r w:rsidRPr="00ED0AC4">
        <w:rPr>
          <w:rFonts w:ascii="Calibri Light" w:hAnsi="Calibri Light" w:cs="Calibri Light"/>
        </w:rPr>
        <w:t xml:space="preserve"> Evaluation and Scoring Approach</w:t>
      </w:r>
      <w:r w:rsidRPr="00D461AD">
        <w:rPr>
          <w:rFonts w:ascii="Calibri Light" w:hAnsi="Calibri Light" w:cs="Calibri Light"/>
        </w:rPr>
        <w:t xml:space="preserve">, </w:t>
      </w:r>
      <w:r w:rsidR="00E62945" w:rsidRPr="00ED0AC4">
        <w:rPr>
          <w:rFonts w:ascii="Calibri Light" w:hAnsi="Calibri Light" w:cs="Calibri Light"/>
        </w:rPr>
        <w:t xml:space="preserve">consider the </w:t>
      </w:r>
      <w:r w:rsidR="00637CFE" w:rsidRPr="00ED0AC4">
        <w:rPr>
          <w:rFonts w:ascii="Calibri Light" w:hAnsi="Calibri Light" w:cs="Calibri Light"/>
        </w:rPr>
        <w:t xml:space="preserve">ease of contracting with a Bidder based on that Bidder’s feedback on the </w:t>
      </w:r>
      <w:r w:rsidR="00EE21B2" w:rsidRPr="00ED0AC4">
        <w:rPr>
          <w:rFonts w:ascii="Calibri Light" w:hAnsi="Calibri Light" w:cs="Calibri Light"/>
        </w:rPr>
        <w:t xml:space="preserve">Terms and Conditions </w:t>
      </w:r>
      <w:r w:rsidR="00637CFE" w:rsidRPr="00ED0AC4">
        <w:rPr>
          <w:rFonts w:ascii="Calibri Light" w:hAnsi="Calibri Light" w:cs="Calibri Light"/>
        </w:rPr>
        <w:t>(where these do not form part of the weighted criteria)</w:t>
      </w:r>
      <w:r w:rsidR="003D2957" w:rsidRPr="00D461AD">
        <w:rPr>
          <w:rFonts w:ascii="Calibri Light" w:hAnsi="Calibri Light" w:cs="Calibri Light"/>
        </w:rPr>
        <w:t xml:space="preserve"> </w:t>
      </w:r>
      <w:r w:rsidR="002663FD" w:rsidRPr="00ED0AC4">
        <w:rPr>
          <w:rFonts w:ascii="Calibri Light" w:hAnsi="Calibri Light" w:cs="Calibri Light"/>
        </w:rPr>
        <w:t xml:space="preserve">when </w:t>
      </w:r>
      <w:r w:rsidR="00EF6E26" w:rsidRPr="00ED0AC4">
        <w:rPr>
          <w:rFonts w:ascii="Calibri Light" w:hAnsi="Calibri Light" w:cs="Calibri Light"/>
        </w:rPr>
        <w:t>deciding</w:t>
      </w:r>
      <w:r w:rsidR="003D2957" w:rsidRPr="00ED0AC4">
        <w:rPr>
          <w:rFonts w:ascii="Calibri Light" w:hAnsi="Calibri Light" w:cs="Calibri Light"/>
        </w:rPr>
        <w:t xml:space="preserve"> which Bidder/s to </w:t>
      </w:r>
      <w:r w:rsidRPr="00ED0AC4">
        <w:rPr>
          <w:rFonts w:ascii="Calibri Light" w:hAnsi="Calibri Light" w:cs="Calibri Light"/>
        </w:rPr>
        <w:t>shortlist.</w:t>
      </w:r>
    </w:p>
    <w:p w14:paraId="25A7851F" w14:textId="1A869FC9" w:rsidR="00D00A6F" w:rsidRPr="00ED0AC4" w:rsidRDefault="00D00A6F" w:rsidP="00530975">
      <w:pPr>
        <w:pStyle w:val="Heading2"/>
        <w:ind w:left="567" w:hanging="567"/>
      </w:pPr>
      <w:r w:rsidRPr="00ED0AC4">
        <w:t>Method of Award of Framework Contracts</w:t>
      </w:r>
      <w:r w:rsidR="003E7928" w:rsidRPr="00ED0AC4">
        <w:t xml:space="preserve"> </w:t>
      </w:r>
      <w:r w:rsidR="003E7928" w:rsidRPr="00ED0AC4">
        <w:rPr>
          <w:b/>
          <w:bCs/>
        </w:rPr>
        <w:t xml:space="preserve">[Sections </w:t>
      </w:r>
      <w:r w:rsidR="001E7FEE" w:rsidRPr="00ED0AC4">
        <w:rPr>
          <w:b/>
          <w:bCs/>
        </w:rPr>
        <w:t xml:space="preserve">6.1 and 6.2 </w:t>
      </w:r>
      <w:r w:rsidR="003E7928" w:rsidRPr="00ED0AC4">
        <w:rPr>
          <w:b/>
          <w:bCs/>
        </w:rPr>
        <w:t>to be removed if Contract awarded will not be a Framework Contract]</w:t>
      </w:r>
    </w:p>
    <w:p w14:paraId="26AAB3C8" w14:textId="1CB7ECBC" w:rsidR="00D00A6F" w:rsidRPr="00ED0AC4" w:rsidRDefault="00D00A6F" w:rsidP="00D00A6F">
      <w:pPr>
        <w:spacing w:before="100" w:beforeAutospacing="1" w:after="100" w:afterAutospacing="1" w:line="240" w:lineRule="auto"/>
        <w:rPr>
          <w:rFonts w:ascii="Calibri Light" w:hAnsi="Calibri Light" w:cs="Calibri Light"/>
        </w:rPr>
      </w:pPr>
      <w:r w:rsidRPr="00ED0AC4">
        <w:rPr>
          <w:rFonts w:ascii="Calibri Light" w:hAnsi="Calibri Light" w:cs="Calibri Light"/>
        </w:rPr>
        <w:t xml:space="preserve">Where a Framework Contract can be set in place, GAVI will award based on the total combined points for Technical and Financial evaluation. Gavi aims to award up to </w:t>
      </w:r>
      <w:r w:rsidR="00285A52" w:rsidRPr="00ED0AC4">
        <w:rPr>
          <w:rFonts w:ascii="Calibri Light" w:hAnsi="Calibri Light" w:cs="Calibri Light"/>
        </w:rPr>
        <w:t>one</w:t>
      </w:r>
      <w:r w:rsidRPr="00D461AD">
        <w:rPr>
          <w:rFonts w:ascii="Calibri Light" w:hAnsi="Calibri Light" w:cs="Calibri Light"/>
        </w:rPr>
        <w:t xml:space="preserve"> </w:t>
      </w:r>
      <w:r w:rsidRPr="00ED0AC4">
        <w:rPr>
          <w:rFonts w:ascii="Calibri Light" w:hAnsi="Calibri Light" w:cs="Calibri Light"/>
        </w:rPr>
        <w:t xml:space="preserve">successful </w:t>
      </w:r>
      <w:proofErr w:type="gramStart"/>
      <w:r w:rsidRPr="00ED0AC4">
        <w:rPr>
          <w:rFonts w:ascii="Calibri Light" w:hAnsi="Calibri Light" w:cs="Calibri Light"/>
        </w:rPr>
        <w:t>bidders</w:t>
      </w:r>
      <w:proofErr w:type="gramEnd"/>
      <w:r w:rsidRPr="00ED0AC4">
        <w:rPr>
          <w:rFonts w:ascii="Calibri Light" w:hAnsi="Calibri Light" w:cs="Calibri Light"/>
        </w:rPr>
        <w:t>, however it reserves the right to award the contract(s) to the best possible supplier, or combination of suppliers, based on the outcomes of the RFP and representing the best effectiveness and value for money for Gavi.</w:t>
      </w:r>
      <w:r w:rsidRPr="00D461AD">
        <w:rPr>
          <w:rFonts w:ascii="Calibri Light" w:hAnsi="Calibri Light" w:cs="Calibri Light"/>
        </w:rPr>
        <w:t xml:space="preserve"> </w:t>
      </w:r>
    </w:p>
    <w:p w14:paraId="7DBFB800" w14:textId="77777777" w:rsidR="00D00A6F" w:rsidRPr="00ED0AC4" w:rsidRDefault="00D00A6F" w:rsidP="00530975">
      <w:pPr>
        <w:pStyle w:val="Heading2"/>
        <w:ind w:left="567" w:hanging="567"/>
      </w:pPr>
      <w:r w:rsidRPr="00ED0AC4">
        <w:t>Method of Issuing Call-Off Orders</w:t>
      </w:r>
    </w:p>
    <w:p w14:paraId="3F02C89E" w14:textId="4EFA8603" w:rsidR="00D00A6F" w:rsidRPr="00ED0AC4" w:rsidRDefault="00D00A6F" w:rsidP="00D00A6F">
      <w:pPr>
        <w:spacing w:before="100" w:beforeAutospacing="1" w:after="100" w:afterAutospacing="1" w:line="240" w:lineRule="auto"/>
        <w:rPr>
          <w:rFonts w:ascii="Calibri Light" w:hAnsi="Calibri Light" w:cs="Calibri Light"/>
        </w:rPr>
      </w:pPr>
      <w:r w:rsidRPr="00ED0AC4">
        <w:rPr>
          <w:rFonts w:ascii="Calibri Light" w:hAnsi="Calibri Light" w:cs="Calibri Light"/>
        </w:rPr>
        <w:t>Gavi may issue Call-Off Orders directly to the successful supplier(s) according to their expertise, experience and</w:t>
      </w:r>
      <w:r w:rsidRPr="00D461AD">
        <w:rPr>
          <w:rFonts w:ascii="Calibri Light" w:hAnsi="Calibri Light" w:cs="Calibri Light"/>
        </w:rPr>
        <w:t xml:space="preserve"> </w:t>
      </w:r>
      <w:r w:rsidRPr="00ED0AC4">
        <w:rPr>
          <w:rFonts w:ascii="Calibri Light" w:hAnsi="Calibri Light" w:cs="Calibri Light"/>
        </w:rPr>
        <w:t>the specific need or context in which the services will be delivered. Alternatively, Gavi may choose to undertake a short second competitive stage among awarded suppliers to establish the best possible value for money for Gavi. In both cases</w:t>
      </w:r>
      <w:r w:rsidR="006343D7" w:rsidRPr="00D461AD">
        <w:rPr>
          <w:rFonts w:ascii="Calibri Light" w:hAnsi="Calibri Light" w:cs="Calibri Light"/>
        </w:rPr>
        <w:t>,</w:t>
      </w:r>
      <w:r w:rsidRPr="00ED0AC4">
        <w:rPr>
          <w:rFonts w:ascii="Calibri Light" w:hAnsi="Calibri Light" w:cs="Calibri Light"/>
        </w:rPr>
        <w:t xml:space="preserve"> a written T</w:t>
      </w:r>
      <w:r w:rsidR="00B912C5" w:rsidRPr="00ED0AC4">
        <w:rPr>
          <w:rFonts w:ascii="Calibri Light" w:hAnsi="Calibri Light" w:cs="Calibri Light"/>
        </w:rPr>
        <w:t xml:space="preserve">erms </w:t>
      </w:r>
      <w:proofErr w:type="gramStart"/>
      <w:r w:rsidRPr="00ED0AC4">
        <w:rPr>
          <w:rFonts w:ascii="Calibri Light" w:hAnsi="Calibri Light" w:cs="Calibri Light"/>
        </w:rPr>
        <w:t>O</w:t>
      </w:r>
      <w:r w:rsidR="00B912C5" w:rsidRPr="00ED0AC4">
        <w:rPr>
          <w:rFonts w:ascii="Calibri Light" w:hAnsi="Calibri Light" w:cs="Calibri Light"/>
        </w:rPr>
        <w:t>f</w:t>
      </w:r>
      <w:proofErr w:type="gramEnd"/>
      <w:r w:rsidR="00B912C5" w:rsidRPr="00ED0AC4">
        <w:rPr>
          <w:rFonts w:ascii="Calibri Light" w:hAnsi="Calibri Light" w:cs="Calibri Light"/>
        </w:rPr>
        <w:t xml:space="preserve"> </w:t>
      </w:r>
      <w:r w:rsidRPr="00ED0AC4">
        <w:rPr>
          <w:rFonts w:ascii="Calibri Light" w:hAnsi="Calibri Light" w:cs="Calibri Light"/>
        </w:rPr>
        <w:t>R</w:t>
      </w:r>
      <w:r w:rsidR="00B912C5" w:rsidRPr="00ED0AC4">
        <w:rPr>
          <w:rFonts w:ascii="Calibri Light" w:hAnsi="Calibri Light" w:cs="Calibri Light"/>
        </w:rPr>
        <w:t>eference</w:t>
      </w:r>
      <w:r w:rsidRPr="00ED0AC4">
        <w:rPr>
          <w:rFonts w:ascii="Calibri Light" w:hAnsi="Calibri Light" w:cs="Calibri Light"/>
        </w:rPr>
        <w:t xml:space="preserve"> will be issued to the successful supplier and a written proposal will be received and evaluated by Gavi before creating the Call-Off </w:t>
      </w:r>
      <w:r w:rsidR="00290D29" w:rsidRPr="00ED0AC4">
        <w:rPr>
          <w:rFonts w:ascii="Calibri Light" w:hAnsi="Calibri Light" w:cs="Calibri Light"/>
        </w:rPr>
        <w:t>O</w:t>
      </w:r>
      <w:r w:rsidRPr="00ED0AC4">
        <w:rPr>
          <w:rFonts w:ascii="Calibri Light" w:hAnsi="Calibri Light" w:cs="Calibri Light"/>
        </w:rPr>
        <w:t>rder and purchase order (PO).</w:t>
      </w:r>
    </w:p>
    <w:p w14:paraId="68D72F89" w14:textId="3AC44C63" w:rsidR="00D00A6F" w:rsidRPr="00ED0AC4" w:rsidRDefault="00D00A6F" w:rsidP="00D00A6F">
      <w:pPr>
        <w:spacing w:before="100" w:beforeAutospacing="1" w:after="90" w:line="240" w:lineRule="auto"/>
        <w:jc w:val="both"/>
        <w:rPr>
          <w:rFonts w:ascii="Calibri Light" w:hAnsi="Calibri Light" w:cs="Calibri Light"/>
        </w:rPr>
      </w:pPr>
      <w:r w:rsidRPr="00ED0AC4">
        <w:rPr>
          <w:rFonts w:ascii="Calibri Light" w:hAnsi="Calibri Light" w:cs="Calibri Light"/>
        </w:rPr>
        <w:t xml:space="preserve">Award of a framework contract does not constitute a guarantee of any minimum number of individual Call-Off </w:t>
      </w:r>
      <w:r w:rsidR="00290D29" w:rsidRPr="00ED0AC4">
        <w:rPr>
          <w:rFonts w:ascii="Calibri Light" w:hAnsi="Calibri Light" w:cs="Calibri Light"/>
        </w:rPr>
        <w:t>O</w:t>
      </w:r>
      <w:r w:rsidRPr="00ED0AC4">
        <w:rPr>
          <w:rFonts w:ascii="Calibri Light" w:hAnsi="Calibri Light" w:cs="Calibri Light"/>
        </w:rPr>
        <w:t xml:space="preserve">rders or any future assignments. Under the framework, Gavi will have the option, but not the obligation, to place individual Call-Off </w:t>
      </w:r>
      <w:r w:rsidR="00290D29" w:rsidRPr="00ED0AC4">
        <w:rPr>
          <w:rFonts w:ascii="Calibri Light" w:hAnsi="Calibri Light" w:cs="Calibri Light"/>
        </w:rPr>
        <w:t>O</w:t>
      </w:r>
      <w:r w:rsidRPr="00ED0AC4">
        <w:rPr>
          <w:rFonts w:ascii="Calibri Light" w:hAnsi="Calibri Light" w:cs="Calibri Light"/>
        </w:rPr>
        <w:t>rders with the selected bidder(s). The framework will not limit Gavi’s ability to contract other institutions or consultants outside the framework if it so chooses.</w:t>
      </w:r>
    </w:p>
    <w:p w14:paraId="19A960CD" w14:textId="0FDBA253" w:rsidR="00D00A6F" w:rsidRPr="00ED0AC4" w:rsidRDefault="00D00A6F" w:rsidP="00637CFE">
      <w:pPr>
        <w:spacing w:before="120" w:after="120"/>
        <w:rPr>
          <w:rFonts w:ascii="Calibri Light" w:hAnsi="Calibri Light" w:cs="Calibri Light"/>
        </w:rPr>
        <w:sectPr w:rsidR="00D00A6F" w:rsidRPr="00ED0AC4" w:rsidSect="002D0B0A">
          <w:headerReference w:type="default" r:id="rId35"/>
          <w:pgSz w:w="11906" w:h="16838" w:code="9"/>
          <w:pgMar w:top="1985" w:right="849" w:bottom="851" w:left="1134" w:header="567" w:footer="227" w:gutter="0"/>
          <w:cols w:space="708"/>
          <w:docGrid w:linePitch="360"/>
        </w:sectPr>
      </w:pPr>
    </w:p>
    <w:p w14:paraId="315603CA" w14:textId="7E631152" w:rsidR="00D6199A" w:rsidRPr="00ED0AC4" w:rsidRDefault="006D7605" w:rsidP="007867C1">
      <w:pPr>
        <w:pStyle w:val="HeadingAnnex1"/>
        <w:numPr>
          <w:ilvl w:val="0"/>
          <w:numId w:val="73"/>
        </w:numPr>
      </w:pPr>
      <w:bookmarkStart w:id="24" w:name="_Toc46500336"/>
      <w:r w:rsidRPr="00ED0AC4">
        <w:lastRenderedPageBreak/>
        <w:t>Financial Proposal/</w:t>
      </w:r>
      <w:r w:rsidR="001350EC" w:rsidRPr="00ED0AC4">
        <w:t>Pricing Schedule Template</w:t>
      </w:r>
      <w:bookmarkEnd w:id="24"/>
    </w:p>
    <w:p w14:paraId="35E2A146" w14:textId="399C74DB" w:rsidR="006D7605" w:rsidRPr="00ED0AC4" w:rsidRDefault="00393C98" w:rsidP="00393C98">
      <w:pPr>
        <w:spacing w:before="120" w:after="120" w:line="240" w:lineRule="auto"/>
        <w:jc w:val="both"/>
        <w:rPr>
          <w:rFonts w:ascii="Calibri Light" w:hAnsi="Calibri Light" w:cs="Calibri Light"/>
        </w:rPr>
      </w:pPr>
      <w:r w:rsidRPr="00ED0AC4">
        <w:rPr>
          <w:rFonts w:ascii="Calibri Light" w:hAnsi="Calibri Light" w:cs="Calibri Light"/>
        </w:rPr>
        <w:t xml:space="preserve">The financial proposal should be a standalone document (using </w:t>
      </w:r>
      <w:r w:rsidR="00290D29" w:rsidRPr="00ED0AC4">
        <w:rPr>
          <w:rFonts w:ascii="Calibri Light" w:hAnsi="Calibri Light" w:cs="Calibri Light"/>
        </w:rPr>
        <w:t>MS E</w:t>
      </w:r>
      <w:r w:rsidRPr="00ED0AC4">
        <w:rPr>
          <w:rFonts w:ascii="Calibri Light" w:hAnsi="Calibri Light" w:cs="Calibri Light"/>
        </w:rPr>
        <w:t>xcel). This should:</w:t>
      </w:r>
    </w:p>
    <w:p w14:paraId="50EB0B63" w14:textId="35F6AF9F" w:rsidR="00393C98" w:rsidRPr="00ED0AC4" w:rsidRDefault="00393C98" w:rsidP="007867C1">
      <w:pPr>
        <w:pStyle w:val="ListParagraph"/>
        <w:numPr>
          <w:ilvl w:val="0"/>
          <w:numId w:val="82"/>
        </w:numPr>
        <w:spacing w:before="120" w:after="120"/>
        <w:jc w:val="both"/>
        <w:rPr>
          <w:rFonts w:ascii="Calibri Light" w:hAnsi="Calibri Light" w:cs="Calibri Light"/>
          <w:sz w:val="22"/>
          <w:szCs w:val="22"/>
        </w:rPr>
      </w:pPr>
      <w:r w:rsidRPr="00ED0AC4">
        <w:rPr>
          <w:rFonts w:ascii="Calibri Light" w:hAnsi="Calibri Light" w:cs="Calibri Light"/>
          <w:sz w:val="22"/>
          <w:szCs w:val="22"/>
        </w:rPr>
        <w:t>Provide full details of your financial offer</w:t>
      </w:r>
      <w:r w:rsidR="00762A6C" w:rsidRPr="00ED0AC4">
        <w:rPr>
          <w:rFonts w:ascii="Calibri Light" w:hAnsi="Calibri Light" w:cs="Calibri Light"/>
          <w:sz w:val="22"/>
          <w:szCs w:val="22"/>
        </w:rPr>
        <w:t>,</w:t>
      </w:r>
      <w:r w:rsidR="00290D29" w:rsidRPr="00ED0AC4">
        <w:rPr>
          <w:rFonts w:ascii="Calibri Light" w:hAnsi="Calibri Light" w:cs="Calibri Light"/>
          <w:sz w:val="22"/>
          <w:szCs w:val="22"/>
        </w:rPr>
        <w:t xml:space="preserve"> including </w:t>
      </w:r>
      <w:r w:rsidRPr="00ED0AC4">
        <w:rPr>
          <w:rFonts w:ascii="Calibri Light" w:hAnsi="Calibri Light" w:cs="Calibri Light"/>
          <w:sz w:val="22"/>
          <w:szCs w:val="22"/>
        </w:rPr>
        <w:t>fixed costs and any variable costs</w:t>
      </w:r>
      <w:r w:rsidR="00290D29" w:rsidRPr="00ED0AC4">
        <w:rPr>
          <w:rFonts w:ascii="Calibri Light" w:hAnsi="Calibri Light" w:cs="Calibri Light"/>
          <w:sz w:val="22"/>
          <w:szCs w:val="22"/>
        </w:rPr>
        <w:t>;</w:t>
      </w:r>
      <w:r w:rsidR="00C450AA" w:rsidRPr="00ED0AC4">
        <w:rPr>
          <w:rFonts w:ascii="Calibri Light" w:hAnsi="Calibri Light" w:cs="Calibri Light"/>
          <w:sz w:val="22"/>
          <w:szCs w:val="22"/>
        </w:rPr>
        <w:t xml:space="preserve"> and</w:t>
      </w:r>
    </w:p>
    <w:p w14:paraId="6420BBC4" w14:textId="701A156B" w:rsidR="00393C98" w:rsidRPr="00ED0AC4" w:rsidRDefault="00393C98" w:rsidP="007867C1">
      <w:pPr>
        <w:pStyle w:val="ListParagraph"/>
        <w:numPr>
          <w:ilvl w:val="0"/>
          <w:numId w:val="82"/>
        </w:numPr>
        <w:spacing w:before="120" w:after="120"/>
        <w:jc w:val="both"/>
        <w:rPr>
          <w:rFonts w:ascii="Calibri Light" w:hAnsi="Calibri Light" w:cs="Calibri Light"/>
          <w:sz w:val="22"/>
          <w:szCs w:val="22"/>
        </w:rPr>
      </w:pPr>
      <w:r w:rsidRPr="00ED0AC4">
        <w:rPr>
          <w:rFonts w:ascii="Calibri Light" w:hAnsi="Calibri Light" w:cs="Calibri Light"/>
          <w:sz w:val="22"/>
          <w:szCs w:val="22"/>
        </w:rPr>
        <w:t>Indicate the components of your financial offer</w:t>
      </w:r>
      <w:r w:rsidR="00C450AA" w:rsidRPr="00ED0AC4">
        <w:rPr>
          <w:rFonts w:ascii="Calibri Light" w:hAnsi="Calibri Light" w:cs="Calibri Light"/>
          <w:sz w:val="22"/>
          <w:szCs w:val="22"/>
        </w:rPr>
        <w:t>.</w:t>
      </w:r>
    </w:p>
    <w:p w14:paraId="12F636BA" w14:textId="77777777" w:rsidR="00C450AA" w:rsidRPr="00ED0AC4" w:rsidRDefault="00C450AA" w:rsidP="008B7EE0">
      <w:pPr>
        <w:spacing w:before="120" w:after="120"/>
        <w:ind w:left="360"/>
        <w:jc w:val="both"/>
        <w:rPr>
          <w:rFonts w:ascii="Calibri Light" w:hAnsi="Calibri Light" w:cs="Calibri Light"/>
        </w:rPr>
      </w:pPr>
    </w:p>
    <w:p w14:paraId="56D03022" w14:textId="0B6C9F2B" w:rsidR="00393C98" w:rsidRPr="00A5072E" w:rsidRDefault="00393C98" w:rsidP="008B7EE0">
      <w:pPr>
        <w:spacing w:before="120" w:after="120"/>
        <w:ind w:left="360"/>
        <w:jc w:val="both"/>
        <w:rPr>
          <w:rFonts w:ascii="Calibri Light" w:hAnsi="Calibri Light" w:cs="Calibri Light"/>
        </w:rPr>
      </w:pPr>
      <w:r w:rsidRPr="00ED0AC4">
        <w:rPr>
          <w:rFonts w:ascii="Calibri Light" w:hAnsi="Calibri Light" w:cs="Calibri Light"/>
        </w:rPr>
        <w:t xml:space="preserve">We recommend using the template </w:t>
      </w:r>
      <w:r w:rsidR="007867C1" w:rsidRPr="00ED0AC4">
        <w:rPr>
          <w:rFonts w:ascii="Calibri Light" w:hAnsi="Calibri Light" w:cs="Calibri Light"/>
        </w:rPr>
        <w:t>under this Annex</w:t>
      </w:r>
      <w:r w:rsidR="00290D29" w:rsidRPr="00D461AD">
        <w:rPr>
          <w:rFonts w:ascii="Calibri Light" w:hAnsi="Calibri Light" w:cs="Calibri Light"/>
        </w:rPr>
        <w:t>.</w:t>
      </w:r>
    </w:p>
    <w:p w14:paraId="2FEAA738" w14:textId="77777777" w:rsidR="00393C98" w:rsidRDefault="00393C98" w:rsidP="00105E59">
      <w:pPr>
        <w:pStyle w:val="HeadingAnnex1"/>
        <w:numPr>
          <w:ilvl w:val="0"/>
          <w:numId w:val="0"/>
        </w:numPr>
      </w:pPr>
    </w:p>
    <w:bookmarkStart w:id="25" w:name="_MON_1656926939"/>
    <w:bookmarkEnd w:id="25"/>
    <w:p w14:paraId="5E2E2E15" w14:textId="5A90F7AF" w:rsidR="00A045B7" w:rsidRDefault="00BD463C" w:rsidP="00A045B7">
      <w:pPr>
        <w:pStyle w:val="Text"/>
        <w:sectPr w:rsidR="00A045B7" w:rsidSect="002D0B0A">
          <w:headerReference w:type="default" r:id="rId36"/>
          <w:pgSz w:w="11906" w:h="16838" w:code="9"/>
          <w:pgMar w:top="1985" w:right="849" w:bottom="851" w:left="1134" w:header="567" w:footer="227" w:gutter="0"/>
          <w:cols w:space="708"/>
          <w:docGrid w:linePitch="360"/>
        </w:sectPr>
      </w:pPr>
      <w:r>
        <w:rPr>
          <w:noProof/>
        </w:rPr>
        <w:object w:dxaOrig="1840" w:dyaOrig="1140" w14:anchorId="0A9A5957">
          <v:shape id="_x0000_i1026" type="#_x0000_t75" style="width:92.25pt;height:56.9pt" o:ole="">
            <v:imagedata r:id="rId37" o:title=""/>
          </v:shape>
          <o:OLEObject Type="Embed" ProgID="Excel.Sheet.12" ShapeID="_x0000_i1026" DrawAspect="Icon" ObjectID="_1815291921" r:id="rId38"/>
        </w:object>
      </w:r>
    </w:p>
    <w:p w14:paraId="6CF5BB14" w14:textId="7100A882" w:rsidR="005348FB" w:rsidRDefault="00D6199A" w:rsidP="007867C1">
      <w:pPr>
        <w:pStyle w:val="HeadingAnnex1"/>
        <w:numPr>
          <w:ilvl w:val="0"/>
          <w:numId w:val="73"/>
        </w:numPr>
        <w:spacing w:after="240"/>
      </w:pPr>
      <w:bookmarkStart w:id="26" w:name="_Toc46500337"/>
      <w:r>
        <w:lastRenderedPageBreak/>
        <w:t>Submission Checklist</w:t>
      </w:r>
      <w:bookmarkEnd w:id="26"/>
    </w:p>
    <w:p w14:paraId="21A7696F" w14:textId="77777777" w:rsidR="00382A12" w:rsidRPr="009E75C9" w:rsidRDefault="00382A12" w:rsidP="00DF5BBC">
      <w:pPr>
        <w:pStyle w:val="HeadingAnnex1"/>
        <w:numPr>
          <w:ilvl w:val="0"/>
          <w:numId w:val="0"/>
        </w:numPr>
        <w:spacing w:after="240"/>
      </w:pPr>
    </w:p>
    <w:p w14:paraId="049D36E7"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254"/>
        <w:gridCol w:w="567"/>
        <w:gridCol w:w="4536"/>
      </w:tblGrid>
      <w:tr w:rsidR="00E8489C" w:rsidRPr="00AF57DD" w14:paraId="7B5DAA56" w14:textId="77777777" w:rsidTr="00D461AD">
        <w:trPr>
          <w:trHeight w:val="192"/>
          <w:tblHeader/>
        </w:trPr>
        <w:tc>
          <w:tcPr>
            <w:tcW w:w="9781" w:type="dxa"/>
            <w:gridSpan w:val="4"/>
            <w:shd w:val="clear" w:color="auto" w:fill="D9E1F2"/>
          </w:tcPr>
          <w:p w14:paraId="3C7531D3" w14:textId="77777777" w:rsidR="00E8489C" w:rsidRPr="00AF57DD" w:rsidRDefault="310210C8" w:rsidP="00B96218">
            <w:pPr>
              <w:jc w:val="center"/>
              <w:rPr>
                <w:rFonts w:ascii="Calibri Light" w:hAnsi="Calibri Light" w:cs="Calibri Light"/>
              </w:rPr>
            </w:pPr>
            <w:r w:rsidRPr="2B4F5CAA">
              <w:rPr>
                <w:rFonts w:ascii="Calibri Light" w:hAnsi="Calibri Light" w:cs="Calibri Light"/>
              </w:rPr>
              <w:t>Document Checklist</w:t>
            </w:r>
          </w:p>
        </w:tc>
      </w:tr>
      <w:tr w:rsidR="00927FF3" w:rsidRPr="00AF57DD" w14:paraId="45DE6B68" w14:textId="77777777" w:rsidTr="00D461AD">
        <w:trPr>
          <w:trHeight w:val="420"/>
        </w:trPr>
        <w:sdt>
          <w:sdtPr>
            <w:rPr>
              <w:rFonts w:ascii="Calibri Light" w:hAnsi="Calibri Light" w:cs="Calibri Light"/>
              <w:highlight w:val="yellow"/>
            </w:rPr>
            <w:id w:val="-76669405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35C90B0" w14:textId="77777777" w:rsidR="00927FF3" w:rsidRPr="00AF57DD" w:rsidRDefault="172C3612" w:rsidP="00E8489C">
                <w:pPr>
                  <w:rPr>
                    <w:rFonts w:ascii="Calibri Light" w:hAnsi="Calibri Light" w:cs="Calibri Light"/>
                  </w:rPr>
                </w:pPr>
                <w:r w:rsidRPr="2B4F5CAA">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6A70DA75" w14:textId="35F14155" w:rsidR="00194C89" w:rsidRDefault="172C3612" w:rsidP="00E8489C">
            <w:pPr>
              <w:rPr>
                <w:rFonts w:ascii="Calibri Light" w:hAnsi="Calibri Light" w:cs="Calibri Light"/>
              </w:rPr>
            </w:pPr>
            <w:r w:rsidRPr="2B4F5CAA">
              <w:rPr>
                <w:rFonts w:ascii="Calibri Light" w:hAnsi="Calibri Light" w:cs="Calibri Light"/>
              </w:rPr>
              <w:t xml:space="preserve">Cover Letter </w:t>
            </w:r>
            <w:r w:rsidR="57F13CBE" w:rsidRPr="2B4F5CAA">
              <w:rPr>
                <w:rFonts w:ascii="Calibri Light" w:hAnsi="Calibri Light" w:cs="Calibri Light"/>
              </w:rPr>
              <w:t xml:space="preserve">which includes: </w:t>
            </w:r>
          </w:p>
          <w:p w14:paraId="60C0EC67" w14:textId="77777777" w:rsidR="00194C89" w:rsidRPr="00194C89" w:rsidRDefault="00194C89" w:rsidP="00194C89">
            <w:pPr>
              <w:pStyle w:val="ListParagraph"/>
              <w:numPr>
                <w:ilvl w:val="0"/>
                <w:numId w:val="81"/>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and address of the Service Provider</w:t>
            </w:r>
          </w:p>
          <w:p w14:paraId="643A2613" w14:textId="33B4AE32" w:rsidR="00194C89" w:rsidRPr="00194C89" w:rsidRDefault="00194C89" w:rsidP="00194C89">
            <w:pPr>
              <w:pStyle w:val="ListParagraph"/>
              <w:numPr>
                <w:ilvl w:val="0"/>
                <w:numId w:val="81"/>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authori</w:t>
            </w:r>
            <w:r w:rsidR="000F0901">
              <w:rPr>
                <w:rFonts w:ascii="Calibri Light" w:eastAsia="Arial" w:hAnsi="Calibri Light" w:cs="Calibri Light"/>
                <w:sz w:val="22"/>
                <w:szCs w:val="22"/>
              </w:rPr>
              <w:t>s</w:t>
            </w:r>
            <w:r w:rsidRPr="00194C89">
              <w:rPr>
                <w:rFonts w:ascii="Calibri Light" w:eastAsia="Arial" w:hAnsi="Calibri Light" w:cs="Calibri Light"/>
                <w:sz w:val="22"/>
                <w:szCs w:val="22"/>
              </w:rPr>
              <w:t>ed to commit the Service Provider to a contract</w:t>
            </w:r>
          </w:p>
          <w:p w14:paraId="25D38E01" w14:textId="77777777" w:rsidR="00194C89" w:rsidRPr="00194C89" w:rsidRDefault="00194C89" w:rsidP="00194C89">
            <w:pPr>
              <w:pStyle w:val="ListParagraph"/>
              <w:numPr>
                <w:ilvl w:val="0"/>
                <w:numId w:val="81"/>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to be contacted regarding the content of the proposal, if different from above</w:t>
            </w:r>
          </w:p>
          <w:p w14:paraId="582D9271" w14:textId="7F22B98B" w:rsidR="001C5791" w:rsidRPr="00194C89" w:rsidRDefault="00194C89" w:rsidP="00E8489C">
            <w:pPr>
              <w:pStyle w:val="BodyTextIndent"/>
              <w:numPr>
                <w:ilvl w:val="0"/>
                <w:numId w:val="81"/>
              </w:numPr>
              <w:jc w:val="both"/>
              <w:rPr>
                <w:rFonts w:ascii="Calibri Light" w:eastAsia="Arial" w:hAnsi="Calibri Light" w:cs="Calibri Light"/>
              </w:rPr>
            </w:pPr>
            <w:r w:rsidRPr="00194C89">
              <w:rPr>
                <w:rFonts w:ascii="Calibri Light" w:eastAsia="Arial" w:hAnsi="Calibri Light" w:cs="Calibri Light"/>
              </w:rPr>
              <w:t>A signature of this letter done by a duly authori</w:t>
            </w:r>
            <w:r w:rsidR="000F0901">
              <w:rPr>
                <w:rFonts w:ascii="Calibri Light" w:eastAsia="Arial" w:hAnsi="Calibri Light" w:cs="Calibri Light"/>
              </w:rPr>
              <w:t>s</w:t>
            </w:r>
            <w:r w:rsidRPr="00194C89">
              <w:rPr>
                <w:rFonts w:ascii="Calibri Light" w:eastAsia="Arial" w:hAnsi="Calibri Light" w:cs="Calibri Light"/>
              </w:rPr>
              <w:t>ed representative of your company</w:t>
            </w:r>
          </w:p>
        </w:tc>
      </w:tr>
      <w:tr w:rsidR="00927FF3" w:rsidRPr="00AF57DD" w14:paraId="386CF045" w14:textId="77777777" w:rsidTr="00D461AD">
        <w:trPr>
          <w:trHeight w:val="832"/>
        </w:trPr>
        <w:sdt>
          <w:sdtPr>
            <w:rPr>
              <w:rFonts w:ascii="Calibri Light" w:hAnsi="Calibri Light" w:cs="Calibri Light"/>
              <w:highlight w:val="yellow"/>
            </w:rPr>
            <w:id w:val="99206579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EECA435" w14:textId="77777777" w:rsidR="00927FF3" w:rsidRPr="00AF57DD" w:rsidRDefault="172C3612" w:rsidP="00651FD9">
                <w:pPr>
                  <w:rPr>
                    <w:rFonts w:ascii="Calibri Light" w:hAnsi="Calibri Light" w:cs="Calibri Light"/>
                  </w:rPr>
                </w:pPr>
                <w:r w:rsidRPr="2B4F5CAA">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17644ACA" w14:textId="74C21C80" w:rsidR="00927FF3" w:rsidRPr="00AF57DD" w:rsidRDefault="402CF03E" w:rsidP="00651FD9">
            <w:pPr>
              <w:rPr>
                <w:rFonts w:ascii="Calibri Light" w:hAnsi="Calibri Light" w:cs="Calibri Light"/>
              </w:rPr>
            </w:pPr>
            <w:hyperlink r:id="rId39">
              <w:r w:rsidRPr="2B4F5CAA">
                <w:rPr>
                  <w:rStyle w:val="Hyperlink"/>
                  <w:rFonts w:ascii="Calibri Light" w:hAnsi="Calibri Light" w:cs="Calibri Light"/>
                </w:rPr>
                <w:t>Gavi Supplier Declaration Form</w:t>
              </w:r>
            </w:hyperlink>
          </w:p>
        </w:tc>
        <w:sdt>
          <w:sdtPr>
            <w:rPr>
              <w:rFonts w:ascii="Calibri Light" w:hAnsi="Calibri Light" w:cs="Calibri Light"/>
              <w:highlight w:val="yellow"/>
            </w:rPr>
            <w:id w:val="-1932117530"/>
            <w14:checkbox>
              <w14:checked w14:val="0"/>
              <w14:checkedState w14:val="2612" w14:font="MS Gothic"/>
              <w14:uncheckedState w14:val="2610" w14:font="MS Gothic"/>
            </w14:checkbox>
          </w:sdtPr>
          <w:sdtEndPr/>
          <w:sdtContent>
            <w:tc>
              <w:tcPr>
                <w:tcW w:w="567" w:type="dxa"/>
                <w:tcBorders>
                  <w:right w:val="nil"/>
                </w:tcBorders>
                <w:vAlign w:val="center"/>
              </w:tcPr>
              <w:p w14:paraId="7D95F06F" w14:textId="77777777" w:rsidR="00927FF3" w:rsidRPr="00AF57DD" w:rsidRDefault="172C3612" w:rsidP="00651FD9">
                <w:pPr>
                  <w:rPr>
                    <w:rFonts w:ascii="Calibri Light" w:hAnsi="Calibri Light" w:cs="Calibri Light"/>
                  </w:rPr>
                </w:pPr>
                <w:r w:rsidRPr="2B4F5CAA">
                  <w:rPr>
                    <w:rFonts w:ascii="Segoe UI Symbol" w:eastAsia="MS Gothic" w:hAnsi="Segoe UI Symbol" w:cs="Segoe UI Symbol"/>
                  </w:rPr>
                  <w:t>☐</w:t>
                </w:r>
              </w:p>
            </w:tc>
          </w:sdtContent>
        </w:sdt>
        <w:tc>
          <w:tcPr>
            <w:tcW w:w="4536" w:type="dxa"/>
            <w:tcBorders>
              <w:left w:val="nil"/>
            </w:tcBorders>
            <w:vAlign w:val="center"/>
          </w:tcPr>
          <w:p w14:paraId="7C35D658" w14:textId="77777777" w:rsidR="00927FF3" w:rsidRPr="00AF57DD" w:rsidRDefault="172C3612" w:rsidP="00651FD9">
            <w:pPr>
              <w:rPr>
                <w:rFonts w:ascii="Calibri Light" w:hAnsi="Calibri Light" w:cs="Calibri Light"/>
              </w:rPr>
            </w:pPr>
            <w:r w:rsidRPr="2B4F5CAA">
              <w:rPr>
                <w:rFonts w:ascii="Calibri Light" w:hAnsi="Calibri Light" w:cs="Calibri Light"/>
              </w:rPr>
              <w:t>Financial Proposal</w:t>
            </w:r>
          </w:p>
        </w:tc>
      </w:tr>
      <w:tr w:rsidR="00E8489C" w:rsidRPr="00AF57DD" w14:paraId="7DE7A492" w14:textId="77777777" w:rsidTr="00D461AD">
        <w:trPr>
          <w:trHeight w:val="689"/>
        </w:trPr>
        <w:sdt>
          <w:sdtPr>
            <w:rPr>
              <w:rFonts w:ascii="Calibri Light" w:hAnsi="Calibri Light" w:cs="Calibri Light"/>
              <w:highlight w:val="yellow"/>
            </w:rPr>
            <w:id w:val="28162716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FE21B9D" w14:textId="01356744" w:rsidR="00E8489C" w:rsidRDefault="310210C8" w:rsidP="00E8489C">
                <w:pPr>
                  <w:rPr>
                    <w:rFonts w:ascii="Calibri Light" w:hAnsi="Calibri Light" w:cs="Calibri Light"/>
                  </w:rPr>
                </w:pPr>
                <w:r w:rsidRPr="2B4F5CAA">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04A2814" w14:textId="12C2178A" w:rsidR="00E8489C" w:rsidRPr="00AF57DD" w:rsidRDefault="310210C8" w:rsidP="00E8489C">
            <w:pPr>
              <w:rPr>
                <w:rFonts w:ascii="Calibri Light" w:hAnsi="Calibri Light" w:cs="Calibri Light"/>
              </w:rPr>
            </w:pPr>
            <w:r w:rsidRPr="2B4F5CAA">
              <w:rPr>
                <w:rFonts w:ascii="Calibri Light" w:hAnsi="Calibri Light" w:cs="Calibri Light"/>
              </w:rPr>
              <w:t>Technical Proposal</w:t>
            </w:r>
          </w:p>
        </w:tc>
        <w:sdt>
          <w:sdtPr>
            <w:rPr>
              <w:rFonts w:ascii="Calibri Light" w:hAnsi="Calibri Light" w:cs="Calibri Light"/>
              <w:highlight w:val="yellow"/>
            </w:rPr>
            <w:id w:val="-35982399"/>
            <w14:checkbox>
              <w14:checked w14:val="0"/>
              <w14:checkedState w14:val="2612" w14:font="MS Gothic"/>
              <w14:uncheckedState w14:val="2610" w14:font="MS Gothic"/>
            </w14:checkbox>
          </w:sdtPr>
          <w:sdtEndPr/>
          <w:sdtContent>
            <w:tc>
              <w:tcPr>
                <w:tcW w:w="567" w:type="dxa"/>
                <w:tcBorders>
                  <w:right w:val="nil"/>
                </w:tcBorders>
                <w:vAlign w:val="center"/>
              </w:tcPr>
              <w:p w14:paraId="17F08380" w14:textId="3C50D399" w:rsidR="00E8489C" w:rsidRDefault="310210C8" w:rsidP="00E8489C">
                <w:pPr>
                  <w:rPr>
                    <w:rFonts w:ascii="Calibri Light" w:hAnsi="Calibri Light" w:cs="Calibri Light"/>
                  </w:rPr>
                </w:pPr>
                <w:r w:rsidRPr="2B4F5CAA">
                  <w:rPr>
                    <w:rFonts w:ascii="Segoe UI Symbol" w:eastAsia="MS Gothic" w:hAnsi="Segoe UI Symbol" w:cs="Segoe UI Symbol"/>
                  </w:rPr>
                  <w:t>☐</w:t>
                </w:r>
              </w:p>
            </w:tc>
          </w:sdtContent>
        </w:sdt>
        <w:tc>
          <w:tcPr>
            <w:tcW w:w="4536" w:type="dxa"/>
            <w:tcBorders>
              <w:left w:val="nil"/>
            </w:tcBorders>
            <w:vAlign w:val="center"/>
          </w:tcPr>
          <w:p w14:paraId="00F17F20" w14:textId="45236E9F" w:rsidR="00E8489C" w:rsidRPr="00AF57DD" w:rsidRDefault="037116EF" w:rsidP="00E8489C">
            <w:pPr>
              <w:rPr>
                <w:rFonts w:ascii="Calibri Light" w:hAnsi="Calibri Light" w:cs="Calibri Light"/>
              </w:rPr>
            </w:pPr>
            <w:r w:rsidRPr="2B4F5CAA">
              <w:rPr>
                <w:rFonts w:ascii="Calibri Light" w:hAnsi="Calibri Light" w:cs="Calibri Light"/>
              </w:rPr>
              <w:t>Pricing Schedule Template</w:t>
            </w:r>
            <w:r w:rsidR="29278A76" w:rsidRPr="2B4F5CAA">
              <w:rPr>
                <w:rFonts w:ascii="Calibri Light" w:hAnsi="Calibri Light" w:cs="Calibri Light"/>
              </w:rPr>
              <w:t xml:space="preserve"> (if applicable)</w:t>
            </w:r>
          </w:p>
        </w:tc>
      </w:tr>
      <w:tr w:rsidR="002F2DE8" w:rsidRPr="00AF57DD" w14:paraId="07F8EDEF" w14:textId="77777777" w:rsidTr="00D461AD">
        <w:trPr>
          <w:trHeight w:val="689"/>
        </w:trPr>
        <w:sdt>
          <w:sdtPr>
            <w:rPr>
              <w:rFonts w:ascii="Calibri Light" w:hAnsi="Calibri Light" w:cs="Calibri Light"/>
              <w:highlight w:val="yellow"/>
            </w:rPr>
            <w:id w:val="40865665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0B577E92" w14:textId="52E0DF81" w:rsidR="002F2DE8" w:rsidRDefault="24CD381A" w:rsidP="002F2DE8">
                <w:pPr>
                  <w:rPr>
                    <w:rFonts w:ascii="Calibri Light" w:hAnsi="Calibri Light" w:cs="Calibri Light"/>
                  </w:rPr>
                </w:pPr>
                <w:r w:rsidRPr="2B4F5CAA">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369F53C6" w14:textId="15E139D5" w:rsidR="002F2DE8" w:rsidRPr="00AF57DD" w:rsidRDefault="24CD381A" w:rsidP="002F2DE8">
            <w:pPr>
              <w:rPr>
                <w:rFonts w:ascii="Calibri Light" w:hAnsi="Calibri Light" w:cs="Calibri Light"/>
              </w:rPr>
            </w:pPr>
            <w:r w:rsidRPr="2B4F5CAA">
              <w:rPr>
                <w:rFonts w:ascii="Calibri Light" w:hAnsi="Calibri Light" w:cs="Calibri Light"/>
              </w:rPr>
              <w:t>Corporate Social Responsibility</w:t>
            </w:r>
          </w:p>
        </w:tc>
        <w:sdt>
          <w:sdtPr>
            <w:rPr>
              <w:rFonts w:ascii="Calibri Light" w:hAnsi="Calibri Light" w:cs="Calibri Light"/>
              <w:highlight w:val="yellow"/>
            </w:rPr>
            <w:id w:val="-1352874758"/>
            <w14:checkbox>
              <w14:checked w14:val="0"/>
              <w14:checkedState w14:val="2612" w14:font="MS Gothic"/>
              <w14:uncheckedState w14:val="2610" w14:font="MS Gothic"/>
            </w14:checkbox>
          </w:sdtPr>
          <w:sdtEndPr/>
          <w:sdtContent>
            <w:tc>
              <w:tcPr>
                <w:tcW w:w="567" w:type="dxa"/>
                <w:tcBorders>
                  <w:right w:val="nil"/>
                </w:tcBorders>
                <w:vAlign w:val="center"/>
              </w:tcPr>
              <w:p w14:paraId="195D9744" w14:textId="396D335B" w:rsidR="002F2DE8" w:rsidRDefault="24CD381A" w:rsidP="002F2DE8">
                <w:pPr>
                  <w:rPr>
                    <w:rFonts w:ascii="Calibri Light" w:hAnsi="Calibri Light" w:cs="Calibri Light"/>
                  </w:rPr>
                </w:pPr>
                <w:r w:rsidRPr="2B4F5CAA">
                  <w:rPr>
                    <w:rFonts w:ascii="Segoe UI Symbol" w:eastAsia="MS Gothic" w:hAnsi="Segoe UI Symbol" w:cs="Segoe UI Symbol"/>
                  </w:rPr>
                  <w:t>☐</w:t>
                </w:r>
              </w:p>
            </w:tc>
          </w:sdtContent>
        </w:sdt>
        <w:tc>
          <w:tcPr>
            <w:tcW w:w="4536" w:type="dxa"/>
            <w:tcBorders>
              <w:left w:val="nil"/>
            </w:tcBorders>
            <w:vAlign w:val="center"/>
          </w:tcPr>
          <w:p w14:paraId="3680D85B" w14:textId="09D2A09F" w:rsidR="002F2DE8" w:rsidRDefault="24CD381A" w:rsidP="002F2DE8">
            <w:pPr>
              <w:rPr>
                <w:rFonts w:ascii="Calibri Light" w:hAnsi="Calibri Light" w:cs="Calibri Light"/>
              </w:rPr>
            </w:pPr>
            <w:r w:rsidRPr="2B4F5CAA">
              <w:rPr>
                <w:rFonts w:ascii="Calibri Light" w:hAnsi="Calibri Light" w:cs="Calibri Light"/>
              </w:rPr>
              <w:t>Financial Stability</w:t>
            </w:r>
          </w:p>
        </w:tc>
      </w:tr>
      <w:tr w:rsidR="002F2DE8" w:rsidRPr="00AF57DD" w14:paraId="4E67E77C" w14:textId="77777777" w:rsidTr="00D461AD">
        <w:trPr>
          <w:trHeight w:val="689"/>
        </w:trPr>
        <w:sdt>
          <w:sdtPr>
            <w:rPr>
              <w:rFonts w:ascii="Calibri Light" w:hAnsi="Calibri Light" w:cs="Calibri Light"/>
              <w:highlight w:val="yellow"/>
            </w:rPr>
            <w:id w:val="1989812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70251EA" w14:textId="707C6209" w:rsidR="002F2DE8" w:rsidRDefault="24CD381A" w:rsidP="002F2DE8">
                <w:pPr>
                  <w:rPr>
                    <w:rFonts w:ascii="Calibri Light" w:hAnsi="Calibri Light" w:cs="Calibri Light"/>
                  </w:rPr>
                </w:pPr>
                <w:r w:rsidRPr="2B4F5CAA">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F0D5C7D" w14:textId="48C0C1E2" w:rsidR="002F2DE8" w:rsidRPr="00AF57DD" w:rsidRDefault="24CD381A" w:rsidP="002F2DE8">
            <w:pPr>
              <w:rPr>
                <w:rFonts w:ascii="Calibri Light" w:hAnsi="Calibri Light" w:cs="Calibri Light"/>
              </w:rPr>
            </w:pPr>
            <w:r w:rsidRPr="2B4F5CAA">
              <w:rPr>
                <w:rFonts w:ascii="Calibri Light" w:hAnsi="Calibri Light" w:cs="Calibri Light"/>
              </w:rPr>
              <w:t>Reference contracts</w:t>
            </w:r>
          </w:p>
        </w:tc>
        <w:tc>
          <w:tcPr>
            <w:tcW w:w="567" w:type="dxa"/>
            <w:tcBorders>
              <w:right w:val="nil"/>
            </w:tcBorders>
            <w:vAlign w:val="center"/>
          </w:tcPr>
          <w:p w14:paraId="6EA2297C" w14:textId="704FD024" w:rsidR="002F2DE8" w:rsidRDefault="002F2DE8" w:rsidP="002F2DE8">
            <w:pPr>
              <w:rPr>
                <w:rFonts w:ascii="Calibri Light" w:hAnsi="Calibri Light" w:cs="Calibri Light"/>
              </w:rPr>
            </w:pPr>
          </w:p>
        </w:tc>
        <w:tc>
          <w:tcPr>
            <w:tcW w:w="4536" w:type="dxa"/>
            <w:tcBorders>
              <w:left w:val="nil"/>
            </w:tcBorders>
            <w:vAlign w:val="center"/>
          </w:tcPr>
          <w:p w14:paraId="5E1E6079" w14:textId="29A66A7C" w:rsidR="002F2DE8" w:rsidRDefault="002F2DE8" w:rsidP="002F2DE8">
            <w:pPr>
              <w:rPr>
                <w:rFonts w:ascii="Calibri Light" w:hAnsi="Calibri Light" w:cs="Calibri Light"/>
              </w:rPr>
            </w:pPr>
          </w:p>
        </w:tc>
      </w:tr>
    </w:tbl>
    <w:p w14:paraId="00CB525F" w14:textId="77777777" w:rsid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396"/>
        <w:gridCol w:w="425"/>
        <w:gridCol w:w="4536"/>
      </w:tblGrid>
      <w:tr w:rsidR="008E5053" w:rsidRPr="00AF57DD" w14:paraId="30790637" w14:textId="77777777" w:rsidTr="00D461AD">
        <w:trPr>
          <w:trHeight w:val="192"/>
          <w:tblHeader/>
        </w:trPr>
        <w:tc>
          <w:tcPr>
            <w:tcW w:w="9781" w:type="dxa"/>
            <w:gridSpan w:val="4"/>
            <w:shd w:val="clear" w:color="auto" w:fill="D9E1F2"/>
          </w:tcPr>
          <w:p w14:paraId="2647EDC3" w14:textId="1E2E4C5B" w:rsidR="008E5053" w:rsidRPr="00AF57DD" w:rsidRDefault="13FB015D" w:rsidP="00B96218">
            <w:pPr>
              <w:jc w:val="center"/>
              <w:rPr>
                <w:rFonts w:ascii="Calibri Light" w:hAnsi="Calibri Light" w:cs="Calibri Light"/>
              </w:rPr>
            </w:pPr>
            <w:r w:rsidRPr="2B4F5CAA">
              <w:rPr>
                <w:rFonts w:ascii="Calibri Light" w:hAnsi="Calibri Light" w:cs="Calibri Light"/>
              </w:rPr>
              <w:t>Format Checklist</w:t>
            </w:r>
          </w:p>
        </w:tc>
      </w:tr>
      <w:tr w:rsidR="008E5053" w:rsidRPr="00AF57DD" w14:paraId="30267FDF" w14:textId="77777777" w:rsidTr="00D461AD">
        <w:trPr>
          <w:trHeight w:val="780"/>
        </w:trPr>
        <w:sdt>
          <w:sdtPr>
            <w:rPr>
              <w:rFonts w:ascii="Calibri Light" w:hAnsi="Calibri Light" w:cs="Calibri Light"/>
              <w:highlight w:val="yellow"/>
            </w:rPr>
            <w:id w:val="155665589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2DF0448C" w14:textId="77777777" w:rsidR="008E5053" w:rsidRPr="00AF57DD" w:rsidRDefault="37B46538" w:rsidP="00B96218">
                <w:pPr>
                  <w:rPr>
                    <w:rFonts w:ascii="Calibri Light" w:hAnsi="Calibri Light" w:cs="Calibri Light"/>
                  </w:rPr>
                </w:pPr>
                <w:r w:rsidRPr="2B4F5CAA">
                  <w:rPr>
                    <w:rFonts w:ascii="Segoe UI Symbol" w:eastAsia="MS Gothic" w:hAnsi="Segoe UI Symbol" w:cs="Segoe UI Symbol"/>
                  </w:rPr>
                  <w:t>☐</w:t>
                </w:r>
              </w:p>
            </w:tc>
          </w:sdtContent>
        </w:sdt>
        <w:tc>
          <w:tcPr>
            <w:tcW w:w="4396" w:type="dxa"/>
            <w:tcBorders>
              <w:left w:val="single" w:sz="4" w:space="0" w:color="FFFFFF" w:themeColor="background1"/>
            </w:tcBorders>
            <w:vAlign w:val="center"/>
          </w:tcPr>
          <w:p w14:paraId="75827D28" w14:textId="03F51E97" w:rsidR="008E5053" w:rsidRPr="00ED0AC4" w:rsidRDefault="37B46538" w:rsidP="00B96218">
            <w:pPr>
              <w:rPr>
                <w:rFonts w:ascii="Calibri Light" w:hAnsi="Calibri Light" w:cs="Calibri Light"/>
              </w:rPr>
            </w:pPr>
            <w:r w:rsidRPr="00ED0AC4">
              <w:rPr>
                <w:rFonts w:ascii="Calibri Light" w:hAnsi="Calibri Light" w:cs="Calibri Light"/>
              </w:rPr>
              <w:t xml:space="preserve">Technical proposal </w:t>
            </w:r>
            <w:r w:rsidR="071C0551" w:rsidRPr="00ED0AC4">
              <w:rPr>
                <w:rFonts w:ascii="Calibri Light" w:hAnsi="Calibri Light" w:cs="Calibri Light"/>
              </w:rPr>
              <w:t>separates</w:t>
            </w:r>
            <w:r w:rsidRPr="00ED0AC4">
              <w:rPr>
                <w:rFonts w:ascii="Calibri Light" w:hAnsi="Calibri Light" w:cs="Calibri Light"/>
              </w:rPr>
              <w:t xml:space="preserve"> from commercial proposal (</w:t>
            </w:r>
            <w:r w:rsidR="51879307" w:rsidRPr="00ED0AC4">
              <w:rPr>
                <w:rFonts w:ascii="Calibri Light" w:hAnsi="Calibri Light" w:cs="Calibri Light"/>
              </w:rPr>
              <w:t>Two</w:t>
            </w:r>
            <w:r w:rsidRPr="00ED0AC4">
              <w:rPr>
                <w:rFonts w:ascii="Calibri Light" w:hAnsi="Calibri Light" w:cs="Calibri Light"/>
              </w:rPr>
              <w:t>-Envelope System).</w:t>
            </w:r>
          </w:p>
        </w:tc>
        <w:sdt>
          <w:sdtPr>
            <w:rPr>
              <w:rFonts w:ascii="Calibri Light" w:hAnsi="Calibri Light" w:cs="Calibri Light"/>
            </w:rPr>
            <w:id w:val="-661382667"/>
            <w14:checkbox>
              <w14:checked w14:val="0"/>
              <w14:checkedState w14:val="2612" w14:font="MS Gothic"/>
              <w14:uncheckedState w14:val="2610" w14:font="MS Gothic"/>
            </w14:checkbox>
          </w:sdtPr>
          <w:sdtEndPr/>
          <w:sdtContent>
            <w:tc>
              <w:tcPr>
                <w:tcW w:w="425" w:type="dxa"/>
                <w:tcBorders>
                  <w:right w:val="nil"/>
                </w:tcBorders>
                <w:vAlign w:val="center"/>
              </w:tcPr>
              <w:p w14:paraId="2A08609E" w14:textId="77777777" w:rsidR="008E5053" w:rsidRPr="00ED0AC4" w:rsidRDefault="37B46538" w:rsidP="00B96218">
                <w:pPr>
                  <w:rPr>
                    <w:rFonts w:ascii="Calibri Light" w:hAnsi="Calibri Light" w:cs="Calibri Light"/>
                  </w:rPr>
                </w:pPr>
                <w:r w:rsidRPr="00ED0AC4">
                  <w:rPr>
                    <w:rFonts w:ascii="Segoe UI Symbol" w:eastAsia="MS Gothic" w:hAnsi="Segoe UI Symbol" w:cs="Segoe UI Symbol"/>
                  </w:rPr>
                  <w:t>☐</w:t>
                </w:r>
              </w:p>
            </w:tc>
          </w:sdtContent>
        </w:sdt>
        <w:tc>
          <w:tcPr>
            <w:tcW w:w="4536" w:type="dxa"/>
            <w:tcBorders>
              <w:left w:val="nil"/>
            </w:tcBorders>
            <w:vAlign w:val="center"/>
          </w:tcPr>
          <w:p w14:paraId="1E6F5542" w14:textId="3211C0D5" w:rsidR="008E5053" w:rsidRPr="00ED0AC4" w:rsidRDefault="152ED6A6" w:rsidP="00B96218">
            <w:pPr>
              <w:rPr>
                <w:rFonts w:ascii="Calibri Light" w:hAnsi="Calibri Light" w:cs="Calibri Light"/>
              </w:rPr>
            </w:pPr>
            <w:r w:rsidRPr="00ED0AC4">
              <w:rPr>
                <w:rFonts w:ascii="Calibri Light" w:hAnsi="Calibri Light" w:cs="Calibri Light"/>
              </w:rPr>
              <w:t xml:space="preserve">All files </w:t>
            </w:r>
            <w:r w:rsidR="3B51ECA1" w:rsidRPr="00ED0AC4">
              <w:rPr>
                <w:rFonts w:ascii="Calibri Light" w:hAnsi="Calibri Light" w:cs="Calibri Light"/>
              </w:rPr>
              <w:t>are of the accepted type</w:t>
            </w:r>
            <w:r w:rsidR="37B46538" w:rsidRPr="00ED0AC4">
              <w:rPr>
                <w:rFonts w:ascii="Calibri Light" w:hAnsi="Calibri Light" w:cs="Calibri Light"/>
              </w:rPr>
              <w:t xml:space="preserve"> (PDF or MS Office applications).</w:t>
            </w:r>
          </w:p>
        </w:tc>
      </w:tr>
      <w:tr w:rsidR="008E5053" w:rsidRPr="00AF57DD" w14:paraId="03D28823" w14:textId="77777777" w:rsidTr="00D461AD">
        <w:trPr>
          <w:trHeight w:val="706"/>
        </w:trPr>
        <w:sdt>
          <w:sdtPr>
            <w:rPr>
              <w:rFonts w:ascii="Calibri Light" w:hAnsi="Calibri Light" w:cs="Calibri Light"/>
              <w:highlight w:val="yellow"/>
            </w:rPr>
            <w:id w:val="390390173"/>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0045F02" w14:textId="77777777" w:rsidR="008E5053" w:rsidRDefault="37B46538" w:rsidP="00B96218">
                <w:pPr>
                  <w:rPr>
                    <w:rFonts w:ascii="Calibri Light" w:hAnsi="Calibri Light" w:cs="Calibri Light"/>
                  </w:rPr>
                </w:pPr>
                <w:r w:rsidRPr="2B4F5CAA">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22E69AEF" w14:textId="7DAD3CC3" w:rsidR="008E5053" w:rsidRPr="00ED0AC4" w:rsidRDefault="4A926FC3" w:rsidP="00B96218">
            <w:pPr>
              <w:rPr>
                <w:rFonts w:ascii="Calibri Light" w:hAnsi="Calibri Light" w:cs="Calibri Light"/>
              </w:rPr>
            </w:pPr>
            <w:r w:rsidRPr="00ED0AC4">
              <w:rPr>
                <w:rFonts w:ascii="Calibri Light" w:hAnsi="Calibri Light" w:cs="Calibri Light"/>
              </w:rPr>
              <w:t>Separate</w:t>
            </w:r>
            <w:r w:rsidR="37B46538" w:rsidRPr="00ED0AC4">
              <w:rPr>
                <w:rFonts w:ascii="Calibri Light" w:hAnsi="Calibri Light" w:cs="Calibri Light"/>
              </w:rPr>
              <w:t xml:space="preserve"> emails prepared </w:t>
            </w:r>
            <w:r w:rsidR="6D35F0B6" w:rsidRPr="00ED0AC4">
              <w:rPr>
                <w:rFonts w:ascii="Calibri Light" w:hAnsi="Calibri Light" w:cs="Calibri Light"/>
              </w:rPr>
              <w:t>with subject names</w:t>
            </w:r>
            <w:r w:rsidR="37B46538" w:rsidRPr="00D461AD">
              <w:rPr>
                <w:rFonts w:ascii="Calibri Light" w:hAnsi="Calibri Light" w:cs="Calibri Light"/>
              </w:rPr>
              <w:t xml:space="preserve"> “</w:t>
            </w:r>
            <w:r w:rsidR="00285A52" w:rsidRPr="00ED0AC4">
              <w:rPr>
                <w:rFonts w:ascii="Calibri Light" w:hAnsi="Calibri Light" w:cs="Calibri Light"/>
              </w:rPr>
              <w:t>089</w:t>
            </w:r>
            <w:r w:rsidR="00DD77AB" w:rsidRPr="00ED0AC4">
              <w:rPr>
                <w:rFonts w:ascii="Calibri Light" w:hAnsi="Calibri Light" w:cs="Calibri Light"/>
              </w:rPr>
              <w:t>-202</w:t>
            </w:r>
            <w:r w:rsidR="00285A52" w:rsidRPr="00ED0AC4">
              <w:rPr>
                <w:rFonts w:ascii="Calibri Light" w:hAnsi="Calibri Light" w:cs="Calibri Light"/>
              </w:rPr>
              <w:t>5</w:t>
            </w:r>
            <w:r w:rsidR="00DD77AB" w:rsidRPr="00ED0AC4">
              <w:rPr>
                <w:rFonts w:ascii="Calibri Light" w:hAnsi="Calibri Light" w:cs="Calibri Light"/>
              </w:rPr>
              <w:t>-GAVI-RFP</w:t>
            </w:r>
            <w:r w:rsidR="37B46538" w:rsidRPr="00D461AD">
              <w:rPr>
                <w:rFonts w:ascii="Calibri Light" w:hAnsi="Calibri Light" w:cs="Calibri Light"/>
              </w:rPr>
              <w:t xml:space="preserve">– </w:t>
            </w:r>
            <w:r w:rsidR="37B46538" w:rsidRPr="00ED0AC4">
              <w:rPr>
                <w:rFonts w:ascii="Calibri Light" w:hAnsi="Calibri Light" w:cs="Calibri Light"/>
              </w:rPr>
              <w:t>Technical Proposal - [Bidder Name]” and “</w:t>
            </w:r>
            <w:r w:rsidR="00285A52" w:rsidRPr="00ED0AC4">
              <w:rPr>
                <w:rFonts w:ascii="Calibri Light" w:hAnsi="Calibri Light" w:cs="Calibri Light"/>
              </w:rPr>
              <w:t>089</w:t>
            </w:r>
            <w:r w:rsidR="00DD77AB" w:rsidRPr="00ED0AC4">
              <w:rPr>
                <w:rFonts w:ascii="Calibri Light" w:hAnsi="Calibri Light" w:cs="Calibri Light"/>
              </w:rPr>
              <w:t>-202</w:t>
            </w:r>
            <w:r w:rsidR="00285A52" w:rsidRPr="00ED0AC4">
              <w:rPr>
                <w:rFonts w:ascii="Calibri Light" w:hAnsi="Calibri Light" w:cs="Calibri Light"/>
              </w:rPr>
              <w:t>5</w:t>
            </w:r>
            <w:r w:rsidR="00DD77AB" w:rsidRPr="00ED0AC4">
              <w:rPr>
                <w:rFonts w:ascii="Calibri Light" w:hAnsi="Calibri Light" w:cs="Calibri Light"/>
              </w:rPr>
              <w:t>-GAVI-RFP</w:t>
            </w:r>
            <w:r w:rsidR="37B46538" w:rsidRPr="00D461AD">
              <w:rPr>
                <w:rFonts w:ascii="Calibri Light" w:hAnsi="Calibri Light" w:cs="Calibri Light"/>
              </w:rPr>
              <w:t xml:space="preserve">– </w:t>
            </w:r>
            <w:r w:rsidR="37B46538" w:rsidRPr="00ED0AC4">
              <w:rPr>
                <w:rFonts w:ascii="Calibri Light" w:hAnsi="Calibri Light" w:cs="Calibri Light"/>
              </w:rPr>
              <w:t xml:space="preserve">Financial Proposal </w:t>
            </w:r>
            <w:r w:rsidR="46EE5916" w:rsidRPr="00D461AD">
              <w:rPr>
                <w:rFonts w:ascii="Calibri Light" w:hAnsi="Calibri Light" w:cs="Calibri Light"/>
              </w:rPr>
              <w:t>–</w:t>
            </w:r>
            <w:r w:rsidR="37B46538" w:rsidRPr="00D461AD">
              <w:rPr>
                <w:rFonts w:ascii="Calibri Light" w:hAnsi="Calibri Light" w:cs="Calibri Light"/>
              </w:rPr>
              <w:t xml:space="preserve"> [</w:t>
            </w:r>
            <w:r w:rsidR="37B46538" w:rsidRPr="00ED0AC4">
              <w:rPr>
                <w:rFonts w:ascii="Calibri Light" w:hAnsi="Calibri Light" w:cs="Calibri Light"/>
              </w:rPr>
              <w:t>Bidder Name]</w:t>
            </w:r>
            <w:r w:rsidR="37B46538" w:rsidRPr="00D461AD">
              <w:rPr>
                <w:rFonts w:ascii="Calibri Light" w:hAnsi="Calibri Light" w:cs="Calibri Light"/>
              </w:rPr>
              <w:t>”.</w:t>
            </w:r>
          </w:p>
        </w:tc>
      </w:tr>
    </w:tbl>
    <w:p w14:paraId="54A30D9C" w14:textId="77777777" w:rsidR="008E5053" w:rsidRDefault="008E5053" w:rsidP="009E75C9">
      <w:pPr>
        <w:pStyle w:val="ListParagraph"/>
        <w:rPr>
          <w:rFonts w:ascii="Calibri Light" w:eastAsiaTheme="majorEastAsia" w:hAnsi="Calibri Light" w:cs="Calibri Light"/>
          <w:color w:val="00448A" w:themeColor="accent1" w:themeShade="BF"/>
        </w:rPr>
      </w:pPr>
    </w:p>
    <w:p w14:paraId="2EF055DE"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sectPr w:rsidR="005348FB" w:rsidRPr="005348FB" w:rsidSect="002D0B0A">
      <w:headerReference w:type="default" r:id="rId40"/>
      <w:pgSz w:w="11906" w:h="16838" w:code="9"/>
      <w:pgMar w:top="1985" w:right="849" w:bottom="85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B0B0" w14:textId="77777777" w:rsidR="00A77BF4" w:rsidRDefault="00A77BF4" w:rsidP="00CB23FF">
      <w:r>
        <w:separator/>
      </w:r>
    </w:p>
  </w:endnote>
  <w:endnote w:type="continuationSeparator" w:id="0">
    <w:p w14:paraId="3C662250" w14:textId="77777777" w:rsidR="00A77BF4" w:rsidRDefault="00A77BF4" w:rsidP="00CB23FF">
      <w:r>
        <w:continuationSeparator/>
      </w:r>
    </w:p>
  </w:endnote>
  <w:endnote w:type="continuationNotice" w:id="1">
    <w:p w14:paraId="54831CBE" w14:textId="77777777" w:rsidR="00A77BF4" w:rsidRDefault="00A77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TI Md">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1" w14:textId="77777777" w:rsidR="002A0226" w:rsidRPr="008C6922" w:rsidRDefault="002A0226">
    <w:pPr>
      <w:pStyle w:val="Footer"/>
      <w:rPr>
        <w:lang w:val="fr-FR"/>
      </w:rPr>
    </w:pPr>
    <w:r>
      <w:rPr>
        <w:noProof/>
        <w:lang w:eastAsia="en-GB"/>
      </w:rPr>
      <w:drawing>
        <wp:anchor distT="0" distB="0" distL="114300" distR="114300" simplePos="0" relativeHeight="251658241" behindDoc="1" locked="0" layoutInCell="1" allowOverlap="1" wp14:anchorId="58942B3C" wp14:editId="58942B3D">
          <wp:simplePos x="0" y="0"/>
          <wp:positionH relativeFrom="page">
            <wp:posOffset>0</wp:posOffset>
          </wp:positionH>
          <wp:positionV relativeFrom="page">
            <wp:posOffset>9072880</wp:posOffset>
          </wp:positionV>
          <wp:extent cx="3243580" cy="1619885"/>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7" behindDoc="1" locked="0" layoutInCell="1" allowOverlap="1" wp14:anchorId="58942B3E" wp14:editId="58942B3F">
          <wp:simplePos x="0" y="0"/>
          <wp:positionH relativeFrom="page">
            <wp:posOffset>5760720</wp:posOffset>
          </wp:positionH>
          <wp:positionV relativeFrom="page">
            <wp:posOffset>9973310</wp:posOffset>
          </wp:positionV>
          <wp:extent cx="1807210" cy="720090"/>
          <wp:effectExtent l="0" t="0" r="2540" b="381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1" w14:textId="77777777" w:rsidR="002A0226" w:rsidRPr="00771A4C" w:rsidRDefault="002A0226" w:rsidP="00CB23FF">
    <w:pPr>
      <w:pStyle w:val="Footer"/>
    </w:pPr>
  </w:p>
  <w:p w14:paraId="58942B32" w14:textId="77777777" w:rsidR="002A0226" w:rsidRPr="00771A4C" w:rsidRDefault="002A0226" w:rsidP="00CB23FF">
    <w:pPr>
      <w:pStyle w:val="Footer"/>
    </w:pPr>
  </w:p>
  <w:p w14:paraId="58942B33" w14:textId="77777777" w:rsidR="002A0226" w:rsidRPr="00771A4C" w:rsidRDefault="002A0226" w:rsidP="00CB23FF">
    <w:pPr>
      <w:pStyle w:val="Footer"/>
    </w:pPr>
  </w:p>
  <w:p w14:paraId="58942B34" w14:textId="77777777" w:rsidR="002A0226" w:rsidRPr="00771A4C" w:rsidRDefault="002A0226" w:rsidP="00CB23FF">
    <w:pPr>
      <w:pStyle w:val="Footer"/>
    </w:pPr>
  </w:p>
  <w:p w14:paraId="58942B35" w14:textId="77777777" w:rsidR="002A0226" w:rsidRPr="00771A4C" w:rsidRDefault="002A0226" w:rsidP="00CB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40B" w14:textId="2D212041" w:rsidR="002A0226" w:rsidRPr="00301F6C" w:rsidRDefault="002A0226" w:rsidP="00C36B79">
    <w:pPr>
      <w:pStyle w:val="Pagination"/>
      <w:tabs>
        <w:tab w:val="left" w:pos="142"/>
        <w:tab w:val="right" w:pos="8931"/>
      </w:tabs>
      <w:jc w:val="left"/>
      <w:rPr>
        <w:rFonts w:ascii="Calibri Light" w:hAnsi="Calibri Light" w:cs="Calibri Light"/>
      </w:rPr>
    </w:pPr>
    <w:r w:rsidRPr="00301F6C">
      <w:rPr>
        <w:rFonts w:ascii="Calibri Light" w:hAnsi="Calibri Light" w:cs="Calibri Light"/>
      </w:rPr>
      <w:tab/>
    </w:r>
    <w:r w:rsidR="2B4F5CAA" w:rsidRPr="00301F6C">
      <w:rPr>
        <w:rFonts w:ascii="Calibri Light" w:hAnsi="Calibri Light" w:cs="Calibri Light"/>
      </w:rPr>
      <w:t xml:space="preserve">Version </w:t>
    </w:r>
    <w:r w:rsidR="2B4F5CAA">
      <w:rPr>
        <w:rFonts w:ascii="Calibri Light" w:hAnsi="Calibri Light" w:cs="Calibri Light"/>
      </w:rPr>
      <w:t>1</w:t>
    </w:r>
    <w:r w:rsidR="2B4F5CAA" w:rsidRPr="2B4F5CAA">
      <w:rPr>
        <w:rFonts w:ascii="Calibri Light" w:hAnsi="Calibri Light" w:cs="Calibri Light"/>
        <w:color w:val="auto"/>
        <w:highlight w:val="yellow"/>
      </w:rPr>
      <w:t xml:space="preserve"> – </w:t>
    </w:r>
    <w:r w:rsidR="2B4F5CAA">
      <w:rPr>
        <w:rFonts w:ascii="Calibri Light" w:hAnsi="Calibri Light" w:cs="Calibri Light"/>
      </w:rPr>
      <w:t>15/10</w:t>
    </w:r>
    <w:r w:rsidR="2B4F5CAA" w:rsidRPr="00301F6C">
      <w:rPr>
        <w:rFonts w:ascii="Calibri Light" w:hAnsi="Calibri Light" w:cs="Calibri Light"/>
      </w:rPr>
      <w:t>/202</w:t>
    </w:r>
    <w:r w:rsidR="2B4F5CAA">
      <w:rPr>
        <w:rFonts w:ascii="Calibri Light" w:hAnsi="Calibri Light" w:cs="Calibri Light"/>
      </w:rPr>
      <w:t>0</w:t>
    </w:r>
    <w:r w:rsidRPr="00301F6C">
      <w:rPr>
        <w:rFonts w:ascii="Calibri Light" w:hAnsi="Calibri Light" w:cs="Calibri Light"/>
      </w:rPr>
      <w:tab/>
    </w:r>
    <w:r w:rsidR="2B4F5CAA" w:rsidRPr="00301F6C">
      <w:rPr>
        <w:rFonts w:ascii="Calibri Light" w:hAnsi="Calibri Light" w:cs="Calibri Light"/>
      </w:rPr>
      <w:t xml:space="preserve"> Page </w:t>
    </w:r>
    <w:r w:rsidRPr="2B4F5CAA">
      <w:rPr>
        <w:rFonts w:ascii="Calibri Light" w:hAnsi="Calibri Light" w:cs="Calibri Light"/>
        <w:color w:val="auto"/>
        <w:highlight w:val="yellow"/>
      </w:rPr>
      <w:fldChar w:fldCharType="begin"/>
    </w:r>
    <w:r w:rsidRPr="2B4F5CAA">
      <w:rPr>
        <w:rFonts w:ascii="Calibri Light" w:hAnsi="Calibri Light" w:cs="Calibri Light"/>
        <w:color w:val="auto"/>
        <w:highlight w:val="yellow"/>
      </w:rPr>
      <w:instrText xml:space="preserve"> PAGE   \* MERGEFORMAT </w:instrText>
    </w:r>
    <w:r w:rsidRPr="2B4F5CAA">
      <w:rPr>
        <w:rFonts w:ascii="Calibri Light" w:hAnsi="Calibri Light" w:cs="Calibri Light"/>
        <w:color w:val="auto"/>
        <w:highlight w:val="yellow"/>
      </w:rPr>
      <w:fldChar w:fldCharType="separate"/>
    </w:r>
    <w:r w:rsidR="2B4F5CAA" w:rsidRPr="00301F6C">
      <w:rPr>
        <w:rFonts w:ascii="Calibri Light" w:hAnsi="Calibri Light" w:cs="Calibri Light"/>
      </w:rPr>
      <w:t>3</w:t>
    </w:r>
    <w:r w:rsidRPr="2B4F5CAA">
      <w:rPr>
        <w:rFonts w:ascii="Calibri Light" w:hAnsi="Calibri Light" w:cs="Calibri Light"/>
        <w:color w:val="auto"/>
        <w:highlight w:val="yellow"/>
      </w:rPr>
      <w:fldChar w:fldCharType="end"/>
    </w:r>
    <w:r w:rsidR="2B4F5CAA" w:rsidRPr="2B4F5CAA">
      <w:rPr>
        <w:rFonts w:ascii="Calibri Light" w:hAnsi="Calibri Light" w:cs="Calibri Light"/>
        <w:color w:val="auto"/>
        <w:highlight w:val="yellow"/>
      </w:rPr>
      <w:t>/</w:t>
    </w:r>
    <w:r w:rsidRPr="2B4F5CAA">
      <w:rPr>
        <w:rFonts w:ascii="Calibri Light" w:hAnsi="Calibri Light" w:cs="Calibri Light"/>
        <w:color w:val="auto"/>
        <w:highlight w:val="yellow"/>
      </w:rPr>
      <w:fldChar w:fldCharType="begin"/>
    </w:r>
    <w:r w:rsidRPr="2B4F5CAA">
      <w:rPr>
        <w:rFonts w:ascii="Calibri Light" w:hAnsi="Calibri Light" w:cs="Calibri Light"/>
        <w:color w:val="auto"/>
        <w:highlight w:val="yellow"/>
      </w:rPr>
      <w:instrText xml:space="preserve"> NUMPAGES   \* MERGEFORMAT </w:instrText>
    </w:r>
    <w:r w:rsidRPr="2B4F5CAA">
      <w:rPr>
        <w:rFonts w:ascii="Calibri Light" w:hAnsi="Calibri Light" w:cs="Calibri Light"/>
        <w:color w:val="auto"/>
        <w:highlight w:val="yellow"/>
      </w:rPr>
      <w:fldChar w:fldCharType="separate"/>
    </w:r>
    <w:r w:rsidR="2B4F5CAA" w:rsidRPr="00301F6C">
      <w:rPr>
        <w:rFonts w:ascii="Calibri Light" w:hAnsi="Calibri Light" w:cs="Calibri Light"/>
      </w:rPr>
      <w:t>8</w:t>
    </w:r>
    <w:r w:rsidRPr="2B4F5CAA">
      <w:rPr>
        <w:rFonts w:ascii="Calibri Light" w:hAnsi="Calibri Light" w:cs="Calibri Light"/>
        <w:color w:val="auto"/>
        <w:highlight w:val="yell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9" w14:textId="5A192AD3" w:rsidR="002A0226" w:rsidRPr="00BB313D" w:rsidRDefault="00285A52" w:rsidP="000C78AC">
    <w:pPr>
      <w:pStyle w:val="Pagination"/>
      <w:tabs>
        <w:tab w:val="right" w:pos="9638"/>
      </w:tabs>
      <w:jc w:val="left"/>
    </w:pPr>
    <w:r>
      <w:rPr>
        <w:noProof/>
      </w:rPr>
      <w:t>0</w:t>
    </w:r>
    <w:r w:rsidR="00F01E46">
      <w:rPr>
        <w:noProof/>
      </w:rPr>
      <w:t>8</w:t>
    </w:r>
    <w:r w:rsidR="004C3FE1">
      <w:rPr>
        <w:noProof/>
      </w:rPr>
      <w:t>9</w:t>
    </w:r>
    <w:r w:rsidR="005B19D4">
      <w:rPr>
        <w:noProof/>
      </w:rPr>
      <w:t>-202</w:t>
    </w:r>
    <w:r w:rsidR="00F01E46">
      <w:rPr>
        <w:noProof/>
      </w:rPr>
      <w:t>5</w:t>
    </w:r>
    <w:r w:rsidR="005B19D4">
      <w:rPr>
        <w:noProof/>
      </w:rPr>
      <w:t>-GAVI-RFP</w:t>
    </w:r>
    <w:r w:rsidR="002A0226">
      <w:tab/>
    </w:r>
    <w:r w:rsidR="002A0226" w:rsidRPr="00BB313D">
      <w:fldChar w:fldCharType="begin"/>
    </w:r>
    <w:r w:rsidR="002A0226" w:rsidRPr="00BB313D">
      <w:instrText xml:space="preserve"> PAGE   \* MERGEFORMAT </w:instrText>
    </w:r>
    <w:r w:rsidR="002A0226" w:rsidRPr="00BB313D">
      <w:fldChar w:fldCharType="separate"/>
    </w:r>
    <w:r w:rsidR="002A0226">
      <w:rPr>
        <w:noProof/>
      </w:rPr>
      <w:t>8</w:t>
    </w:r>
    <w:r w:rsidR="002A0226" w:rsidRPr="00BB313D">
      <w:fldChar w:fldCharType="end"/>
    </w:r>
    <w:r w:rsidR="002A0226" w:rsidRPr="00BB313D">
      <w:t>/</w:t>
    </w:r>
    <w:fldSimple w:instr="NUMPAGES   \* MERGEFORMAT">
      <w:r w:rsidR="002A022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3606" w14:textId="77777777" w:rsidR="00A77BF4" w:rsidRDefault="00A77BF4" w:rsidP="00CB23FF">
      <w:pPr>
        <w:rPr>
          <w:lang w:val="fr-FR"/>
        </w:rPr>
      </w:pPr>
    </w:p>
    <w:p w14:paraId="22032C6B" w14:textId="77777777" w:rsidR="00A77BF4" w:rsidRPr="001006AF" w:rsidRDefault="00A77BF4" w:rsidP="00CB23FF">
      <w:pPr>
        <w:rPr>
          <w:lang w:val="fr-FR"/>
        </w:rPr>
      </w:pPr>
    </w:p>
  </w:footnote>
  <w:footnote w:type="continuationSeparator" w:id="0">
    <w:p w14:paraId="1B883C2F" w14:textId="77777777" w:rsidR="00A77BF4" w:rsidRPr="001006AF" w:rsidRDefault="00A77BF4" w:rsidP="00CB23FF"/>
  </w:footnote>
  <w:footnote w:type="continuationNotice" w:id="1">
    <w:p w14:paraId="571E0560" w14:textId="77777777" w:rsidR="00A77BF4" w:rsidRDefault="00A77BF4" w:rsidP="00CB23FF"/>
  </w:footnote>
  <w:footnote w:id="2">
    <w:p w14:paraId="2E92A041" w14:textId="13C00396" w:rsidR="002A0226" w:rsidRPr="00C15887" w:rsidRDefault="002A0226" w:rsidP="00AC23AB">
      <w:pPr>
        <w:pStyle w:val="FootnoteText"/>
        <w:rPr>
          <w:highlight w:val="yellow"/>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0" w14:textId="3B371227" w:rsidR="002A0226" w:rsidRPr="008C6922" w:rsidRDefault="00B61E2B">
    <w:pPr>
      <w:pStyle w:val="Header"/>
      <w:rPr>
        <w:lang w:val="fr-FR"/>
      </w:rPr>
    </w:pPr>
    <w:r>
      <w:rPr>
        <w:noProof/>
        <w:lang w:eastAsia="en-GB"/>
      </w:rPr>
      <mc:AlternateContent>
        <mc:Choice Requires="wps">
          <w:drawing>
            <wp:anchor distT="0" distB="0" distL="114300" distR="114300" simplePos="0" relativeHeight="251658259" behindDoc="0" locked="0" layoutInCell="0" allowOverlap="1" wp14:anchorId="4AC02BF9" wp14:editId="71C72DA3">
              <wp:simplePos x="0" y="0"/>
              <wp:positionH relativeFrom="page">
                <wp:posOffset>0</wp:posOffset>
              </wp:positionH>
              <wp:positionV relativeFrom="page">
                <wp:posOffset>190500</wp:posOffset>
              </wp:positionV>
              <wp:extent cx="7560310" cy="273050"/>
              <wp:effectExtent l="0" t="0" r="0" b="12700"/>
              <wp:wrapNone/>
              <wp:docPr id="1" name="MSIPCMca1644ecbb722e8ae919d9a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6115E" w14:textId="0BA52098"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02BF9" id="_x0000_t202" coordsize="21600,21600" o:spt="202" path="m,l,21600r21600,l21600,xe">
              <v:stroke joinstyle="miter"/>
              <v:path gradientshapeok="t" o:connecttype="rect"/>
            </v:shapetype>
            <v:shape id="MSIPCMca1644ecbb722e8ae919d9a8" o:spid="_x0000_s1027" type="#_x0000_t202" alt="{&quot;HashCode&quot;:2027334168,&quot;Height&quot;:841.0,&quot;Width&quot;:595.0,&quot;Placement&quot;:&quot;Header&quot;,&quot;Index&quot;:&quot;Primary&quot;,&quot;Section&quot;:1,&quot;Top&quot;:0.0,&quot;Left&quot;:0.0}" style="position:absolute;margin-left:0;margin-top:15pt;width:595.3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636115E" w14:textId="0BA52098"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0" behindDoc="1" locked="0" layoutInCell="1" allowOverlap="1" wp14:anchorId="58942B3A" wp14:editId="1E62DFC3">
          <wp:simplePos x="0" y="0"/>
          <wp:positionH relativeFrom="page">
            <wp:posOffset>0</wp:posOffset>
          </wp:positionH>
          <wp:positionV relativeFrom="page">
            <wp:posOffset>0</wp:posOffset>
          </wp:positionV>
          <wp:extent cx="7560310" cy="9021445"/>
          <wp:effectExtent l="0" t="0" r="254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2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dxa"/>
      <w:tblInd w:w="5235"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820"/>
    </w:tblGrid>
    <w:tr w:rsidR="002A0226" w14:paraId="1900F28B" w14:textId="77777777" w:rsidTr="00D461AD">
      <w:trPr>
        <w:trHeight w:val="391"/>
      </w:trPr>
      <w:tc>
        <w:tcPr>
          <w:tcW w:w="4820" w:type="dxa"/>
          <w:vMerge w:val="restart"/>
          <w:shd w:val="clear" w:color="000000" w:fill="FFFFFF"/>
          <w:vAlign w:val="center"/>
          <w:hideMark/>
        </w:tcPr>
        <w:p w14:paraId="1158DC1D" w14:textId="1D08FC77" w:rsidR="002A0226" w:rsidRPr="004C1229" w:rsidRDefault="000834A0" w:rsidP="004C122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8" behindDoc="0" locked="0" layoutInCell="0" allowOverlap="1" wp14:anchorId="7CCA19B9" wp14:editId="37986568">
                    <wp:simplePos x="0" y="0"/>
                    <wp:positionH relativeFrom="page">
                      <wp:posOffset>0</wp:posOffset>
                    </wp:positionH>
                    <wp:positionV relativeFrom="page">
                      <wp:posOffset>190500</wp:posOffset>
                    </wp:positionV>
                    <wp:extent cx="7560310" cy="273050"/>
                    <wp:effectExtent l="0" t="0" r="0" b="12700"/>
                    <wp:wrapNone/>
                    <wp:docPr id="14" name="MSIPCMdb644eb8b86e49512221a36b" descr="{&quot;HashCode&quot;:2027334168,&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8AB" w14:textId="458EA036" w:rsidR="000834A0" w:rsidRPr="000834A0" w:rsidRDefault="000834A0" w:rsidP="000834A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CA19B9" id="_x0000_t202" coordsize="21600,21600" o:spt="202" path="m,l,21600r21600,l21600,xe">
                    <v:stroke joinstyle="miter"/>
                    <v:path gradientshapeok="t" o:connecttype="rect"/>
                  </v:shapetype>
                  <v:shape id="MSIPCMdb644eb8b86e49512221a36b" o:spid="_x0000_s1035" type="#_x0000_t202" alt="{&quot;HashCode&quot;:2027334168,&quot;Height&quot;:841.0,&quot;Width&quot;:595.0,&quot;Placement&quot;:&quot;Header&quot;,&quot;Index&quot;:&quot;Primary&quot;,&quot;Section&quot;:10,&quot;Top&quot;:0.0,&quot;Left&quot;:0.0}" style="position:absolute;left:0;text-align:left;margin-left:0;margin-top:15pt;width:595.3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B/JXihwCAAAsBAAADgAAAAAAAAAAAAAAAAAuAgAAZHJzL2Uyb0RvYy54bWxQSwECLQAU&#10;AAYACAAAACEAaQHeI9wAAAAHAQAADwAAAAAAAAAAAAAAAAB2BAAAZHJzL2Rvd25yZXYueG1sUEsF&#10;BgAAAAAEAAQA8wAAAH8FAAAAAA==&#10;" o:allowincell="f" filled="f" stroked="f" strokeweight=".5pt">
                    <v:textbox inset="20pt,0,,0">
                      <w:txbxContent>
                        <w:p w14:paraId="1077E8AB" w14:textId="458EA036" w:rsidR="000834A0" w:rsidRPr="000834A0" w:rsidRDefault="000834A0" w:rsidP="000834A0">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rPr>
            <w:t>This form acts to ensure the completeness of bids and efficient processing of any resultant contract.</w:t>
          </w:r>
        </w:p>
      </w:tc>
    </w:tr>
    <w:tr w:rsidR="002A0226" w14:paraId="55DA4C36" w14:textId="77777777" w:rsidTr="00D461AD">
      <w:trPr>
        <w:trHeight w:val="283"/>
      </w:trPr>
      <w:tc>
        <w:tcPr>
          <w:tcW w:w="4820" w:type="dxa"/>
          <w:vMerge/>
          <w:vAlign w:val="center"/>
          <w:hideMark/>
        </w:tcPr>
        <w:p w14:paraId="54658634" w14:textId="77777777" w:rsidR="002A0226" w:rsidRPr="004C1229" w:rsidRDefault="002A0226" w:rsidP="004C1229">
          <w:pPr>
            <w:rPr>
              <w:rFonts w:ascii="Calibri Light" w:hAnsi="Calibri Light" w:cs="Calibri Light"/>
              <w:color w:val="005CB9"/>
              <w:sz w:val="26"/>
              <w:szCs w:val="26"/>
            </w:rPr>
          </w:pPr>
        </w:p>
      </w:tc>
    </w:tr>
    <w:tr w:rsidR="002A0226" w14:paraId="53EA9436" w14:textId="77777777" w:rsidTr="00D461AD">
      <w:trPr>
        <w:trHeight w:val="283"/>
      </w:trPr>
      <w:tc>
        <w:tcPr>
          <w:tcW w:w="4820" w:type="dxa"/>
          <w:vMerge/>
          <w:vAlign w:val="center"/>
          <w:hideMark/>
        </w:tcPr>
        <w:p w14:paraId="32AA8CDC" w14:textId="77777777" w:rsidR="002A0226" w:rsidRPr="004C1229" w:rsidRDefault="002A0226" w:rsidP="004C1229">
          <w:pPr>
            <w:rPr>
              <w:rFonts w:ascii="Calibri Light" w:hAnsi="Calibri Light" w:cs="Calibri Light"/>
              <w:color w:val="005CB9"/>
              <w:sz w:val="26"/>
              <w:szCs w:val="26"/>
            </w:rPr>
          </w:pPr>
        </w:p>
      </w:tc>
    </w:tr>
  </w:tbl>
  <w:p w14:paraId="48566E34" w14:textId="77777777" w:rsidR="002A0226" w:rsidRPr="00151278" w:rsidRDefault="002A0226" w:rsidP="00CB23FF">
    <w:pPr>
      <w:pStyle w:val="Header"/>
    </w:pPr>
    <w:r>
      <w:rPr>
        <w:noProof/>
        <w:lang w:eastAsia="en-GB"/>
      </w:rPr>
      <w:drawing>
        <wp:anchor distT="0" distB="0" distL="114300" distR="114300" simplePos="0" relativeHeight="251658247" behindDoc="1" locked="0" layoutInCell="1" allowOverlap="1" wp14:anchorId="36CEAC57" wp14:editId="31B64B37">
          <wp:simplePos x="0" y="0"/>
          <wp:positionH relativeFrom="page">
            <wp:posOffset>0</wp:posOffset>
          </wp:positionH>
          <wp:positionV relativeFrom="page">
            <wp:posOffset>0</wp:posOffset>
          </wp:positionV>
          <wp:extent cx="2343785" cy="1259840"/>
          <wp:effectExtent l="0" t="0" r="0" b="0"/>
          <wp:wrapNone/>
          <wp:docPr id="1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2" w14:textId="77777777" w:rsidR="002A0226" w:rsidRPr="00771A4C" w:rsidRDefault="002A0226" w:rsidP="00CB23FF">
    <w:pPr>
      <w:pStyle w:val="Header"/>
    </w:pPr>
  </w:p>
  <w:p w14:paraId="58942B23" w14:textId="77777777" w:rsidR="002A0226" w:rsidRPr="00771A4C" w:rsidRDefault="002A0226" w:rsidP="00CB23FF">
    <w:pPr>
      <w:pStyle w:val="Header"/>
    </w:pPr>
  </w:p>
  <w:p w14:paraId="58942B24" w14:textId="77777777" w:rsidR="002A0226" w:rsidRPr="00771A4C" w:rsidRDefault="002A0226" w:rsidP="00CB23FF">
    <w:pPr>
      <w:pStyle w:val="Header"/>
    </w:pPr>
  </w:p>
  <w:p w14:paraId="58942B25" w14:textId="77777777" w:rsidR="002A0226" w:rsidRPr="00771A4C" w:rsidRDefault="002A0226" w:rsidP="00CB23FF">
    <w:pPr>
      <w:pStyle w:val="Header"/>
    </w:pPr>
  </w:p>
  <w:p w14:paraId="58942B26" w14:textId="77777777" w:rsidR="002A0226" w:rsidRPr="00771A4C" w:rsidRDefault="002A0226" w:rsidP="00CB23FF">
    <w:pPr>
      <w:pStyle w:val="Header"/>
    </w:pPr>
  </w:p>
  <w:p w14:paraId="58942B27" w14:textId="77777777" w:rsidR="002A0226" w:rsidRPr="00771A4C" w:rsidRDefault="002A0226" w:rsidP="00CB23FF">
    <w:pPr>
      <w:pStyle w:val="Header"/>
    </w:pPr>
  </w:p>
  <w:p w14:paraId="58942B28" w14:textId="77777777" w:rsidR="002A0226" w:rsidRPr="00771A4C" w:rsidRDefault="002A0226" w:rsidP="00CB23FF">
    <w:pPr>
      <w:pStyle w:val="Header"/>
    </w:pPr>
  </w:p>
  <w:p w14:paraId="58942B29" w14:textId="77777777" w:rsidR="002A0226" w:rsidRPr="00771A4C" w:rsidRDefault="002A0226" w:rsidP="00CB23FF">
    <w:pPr>
      <w:pStyle w:val="Header"/>
    </w:pPr>
  </w:p>
  <w:p w14:paraId="58942B2A" w14:textId="77777777" w:rsidR="002A0226" w:rsidRPr="00771A4C" w:rsidRDefault="002A0226" w:rsidP="00CB23FF">
    <w:pPr>
      <w:pStyle w:val="Header"/>
    </w:pPr>
  </w:p>
  <w:p w14:paraId="58942B2B" w14:textId="77777777" w:rsidR="002A0226" w:rsidRPr="00771A4C" w:rsidRDefault="002A0226" w:rsidP="00CB23FF">
    <w:pPr>
      <w:pStyle w:val="Header"/>
    </w:pPr>
  </w:p>
  <w:p w14:paraId="58942B2C" w14:textId="77777777" w:rsidR="002A0226" w:rsidRPr="00771A4C" w:rsidRDefault="002A0226" w:rsidP="00CB23FF">
    <w:pPr>
      <w:pStyle w:val="Header"/>
    </w:pPr>
  </w:p>
  <w:p w14:paraId="58942B2D" w14:textId="77777777" w:rsidR="002A0226" w:rsidRPr="00771A4C" w:rsidRDefault="002A0226" w:rsidP="00CB23FF">
    <w:pPr>
      <w:pStyle w:val="Header"/>
    </w:pPr>
  </w:p>
  <w:p w14:paraId="58942B2E" w14:textId="77777777" w:rsidR="002A0226" w:rsidRPr="00771A4C" w:rsidRDefault="002A0226" w:rsidP="00CB23FF">
    <w:pPr>
      <w:pStyle w:val="Header"/>
    </w:pPr>
  </w:p>
  <w:p w14:paraId="58942B2F" w14:textId="77777777" w:rsidR="002A0226" w:rsidRPr="00771A4C" w:rsidRDefault="002A0226" w:rsidP="00CB23FF">
    <w:pPr>
      <w:pStyle w:val="Header"/>
    </w:pPr>
  </w:p>
  <w:p w14:paraId="58942B30" w14:textId="77777777" w:rsidR="002A0226" w:rsidRPr="00771A4C" w:rsidRDefault="002A0226" w:rsidP="00CB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8131" w14:textId="77993585" w:rsidR="002A0226" w:rsidRPr="00151278" w:rsidRDefault="00B61E2B" w:rsidP="00CB23FF">
    <w:pPr>
      <w:pStyle w:val="Header"/>
    </w:pPr>
    <w:r>
      <w:rPr>
        <w:noProof/>
        <w:lang w:eastAsia="en-GB"/>
      </w:rPr>
      <mc:AlternateContent>
        <mc:Choice Requires="wps">
          <w:drawing>
            <wp:anchor distT="0" distB="0" distL="114300" distR="114300" simplePos="0" relativeHeight="251658250" behindDoc="0" locked="0" layoutInCell="0" allowOverlap="1" wp14:anchorId="4BA72A0D" wp14:editId="4D576127">
              <wp:simplePos x="0" y="0"/>
              <wp:positionH relativeFrom="page">
                <wp:posOffset>0</wp:posOffset>
              </wp:positionH>
              <wp:positionV relativeFrom="page">
                <wp:posOffset>190500</wp:posOffset>
              </wp:positionV>
              <wp:extent cx="7560310" cy="273050"/>
              <wp:effectExtent l="0" t="0" r="0" b="12700"/>
              <wp:wrapNone/>
              <wp:docPr id="2" name="MSIPCMc4d7432bb73325c4aecf819a"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8E58F" w14:textId="61903006"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A72A0D" id="_x0000_t202" coordsize="21600,21600" o:spt="202" path="m,l,21600r21600,l21600,xe">
              <v:stroke joinstyle="miter"/>
              <v:path gradientshapeok="t" o:connecttype="rect"/>
            </v:shapetype>
            <v:shape id="MSIPCMc4d7432bb73325c4aecf819a" o:spid="_x0000_s1028" type="#_x0000_t202" alt="{&quot;HashCode&quot;:2027334168,&quot;Height&quot;:841.0,&quot;Width&quot;:595.0,&quot;Placement&quot;:&quot;Header&quot;,&quot;Index&quot;:&quot;Primary&quot;,&quot;Section&quot;:2,&quot;Top&quot;:0.0,&quot;Left&quot;:0.0}" style="position:absolute;margin-left:0;margin-top:1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39C8E58F" w14:textId="61903006"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5" behindDoc="1" locked="0" layoutInCell="1" allowOverlap="1" wp14:anchorId="5F1B627A" wp14:editId="389DD5C9">
          <wp:simplePos x="0" y="0"/>
          <wp:positionH relativeFrom="page">
            <wp:posOffset>0</wp:posOffset>
          </wp:positionH>
          <wp:positionV relativeFrom="page">
            <wp:posOffset>0</wp:posOffset>
          </wp:positionV>
          <wp:extent cx="2343785" cy="1259840"/>
          <wp:effectExtent l="0" t="0" r="0" b="0"/>
          <wp:wrapNone/>
          <wp:docPr id="13"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11" w:type="dxa"/>
      <w:tblInd w:w="5944"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14:paraId="3D9FDE81" w14:textId="77777777" w:rsidTr="00D461AD">
      <w:trPr>
        <w:trHeight w:val="391"/>
      </w:trPr>
      <w:tc>
        <w:tcPr>
          <w:tcW w:w="4111" w:type="dxa"/>
          <w:vMerge w:val="restart"/>
          <w:shd w:val="clear" w:color="000000" w:fill="FFFFFF"/>
          <w:vAlign w:val="center"/>
          <w:hideMark/>
        </w:tcPr>
        <w:p w14:paraId="57DFBE99" w14:textId="523414A1" w:rsidR="002A0226" w:rsidRPr="00AF57DD" w:rsidRDefault="00B61E2B" w:rsidP="0013587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1" behindDoc="0" locked="0" layoutInCell="0" allowOverlap="1" wp14:anchorId="3308582E" wp14:editId="4D5A7DD8">
                    <wp:simplePos x="0" y="0"/>
                    <wp:positionH relativeFrom="page">
                      <wp:posOffset>0</wp:posOffset>
                    </wp:positionH>
                    <wp:positionV relativeFrom="page">
                      <wp:posOffset>190500</wp:posOffset>
                    </wp:positionV>
                    <wp:extent cx="7560310" cy="273050"/>
                    <wp:effectExtent l="0" t="0" r="0" b="12700"/>
                    <wp:wrapNone/>
                    <wp:docPr id="6" name="MSIPCMb0bd45bb907268aa7f8db3cf" descr="{&quot;HashCode&quot;:2027334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C2933" w14:textId="738F51BC"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08582E" id="_x0000_t202" coordsize="21600,21600" o:spt="202" path="m,l,21600r21600,l21600,xe">
                    <v:stroke joinstyle="miter"/>
                    <v:path gradientshapeok="t" o:connecttype="rect"/>
                  </v:shapetype>
                  <v:shape id="MSIPCMb0bd45bb907268aa7f8db3cf" o:spid="_x0000_s1029" type="#_x0000_t202" alt="{&quot;HashCode&quot;:2027334168,&quot;Height&quot;:841.0,&quot;Width&quot;:595.0,&quot;Placement&quot;:&quot;Header&quot;,&quot;Index&quot;:&quot;Primary&quot;,&quot;Section&quot;:3,&quot;Top&quot;:0.0,&quot;Left&quot;:0.0}" style="position:absolute;left:0;text-align:left;margin-left:0;margin-top:1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071C2933" w14:textId="738F51BC"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445C4E">
            <w:rPr>
              <w:rFonts w:ascii="Calibri Light" w:hAnsi="Calibri Light" w:cs="Calibri Light"/>
              <w:i/>
              <w:iCs/>
              <w:color w:val="005CB9"/>
            </w:rPr>
            <w:t xml:space="preserve">This </w:t>
          </w:r>
          <w:r w:rsidR="002A0226">
            <w:rPr>
              <w:rFonts w:ascii="Calibri Light" w:hAnsi="Calibri Light" w:cs="Calibri Light"/>
              <w:i/>
              <w:iCs/>
              <w:color w:val="005CB9"/>
            </w:rPr>
            <w:t>part of the RFP provides an introduction and</w:t>
          </w:r>
          <w:r w:rsidR="002A0226" w:rsidRPr="00445C4E">
            <w:rPr>
              <w:rFonts w:ascii="Calibri Light" w:hAnsi="Calibri Light" w:cs="Calibri Light"/>
              <w:i/>
              <w:iCs/>
              <w:color w:val="005CB9"/>
            </w:rPr>
            <w:t xml:space="preserve"> </w:t>
          </w:r>
          <w:r w:rsidR="002A0226">
            <w:rPr>
              <w:rFonts w:ascii="Calibri Light" w:hAnsi="Calibri Light" w:cs="Calibri Light"/>
              <w:i/>
              <w:iCs/>
              <w:color w:val="005CB9"/>
            </w:rPr>
            <w:t>sets out</w:t>
          </w:r>
          <w:r w:rsidR="002A0226" w:rsidRPr="00445C4E">
            <w:rPr>
              <w:rFonts w:ascii="Calibri Light" w:hAnsi="Calibri Light" w:cs="Calibri Light"/>
              <w:i/>
              <w:iCs/>
              <w:color w:val="005CB9"/>
            </w:rPr>
            <w:t xml:space="preserve"> key information.</w:t>
          </w:r>
        </w:p>
      </w:tc>
    </w:tr>
    <w:tr w:rsidR="002A0226" w14:paraId="493FE1BE" w14:textId="77777777" w:rsidTr="00D461AD">
      <w:trPr>
        <w:trHeight w:val="283"/>
      </w:trPr>
      <w:tc>
        <w:tcPr>
          <w:tcW w:w="4111" w:type="dxa"/>
          <w:vMerge/>
          <w:vAlign w:val="center"/>
          <w:hideMark/>
        </w:tcPr>
        <w:p w14:paraId="3927DC6C" w14:textId="77777777" w:rsidR="002A0226" w:rsidRDefault="002A0226" w:rsidP="00135879">
          <w:pPr>
            <w:rPr>
              <w:rFonts w:ascii="Calibri Light" w:hAnsi="Calibri Light" w:cs="Calibri Light"/>
              <w:b/>
              <w:bCs/>
              <w:color w:val="005CB9"/>
              <w:sz w:val="26"/>
              <w:szCs w:val="26"/>
            </w:rPr>
          </w:pPr>
        </w:p>
      </w:tc>
    </w:tr>
    <w:tr w:rsidR="002A0226" w14:paraId="26314801" w14:textId="77777777" w:rsidTr="00D461AD">
      <w:trPr>
        <w:trHeight w:val="283"/>
      </w:trPr>
      <w:tc>
        <w:tcPr>
          <w:tcW w:w="4111" w:type="dxa"/>
          <w:vMerge/>
          <w:vAlign w:val="center"/>
          <w:hideMark/>
        </w:tcPr>
        <w:p w14:paraId="32C40CF1" w14:textId="77777777" w:rsidR="002A0226" w:rsidRDefault="002A0226" w:rsidP="00135879">
          <w:pPr>
            <w:rPr>
              <w:rFonts w:ascii="Calibri Light" w:hAnsi="Calibri Light" w:cs="Calibri Light"/>
              <w:b/>
              <w:bCs/>
              <w:color w:val="005CB9"/>
              <w:sz w:val="26"/>
              <w:szCs w:val="26"/>
            </w:rPr>
          </w:pPr>
        </w:p>
      </w:tc>
    </w:tr>
  </w:tbl>
  <w:p w14:paraId="4BA408A8" w14:textId="77777777" w:rsidR="002A0226" w:rsidRPr="00151278" w:rsidRDefault="002A0226" w:rsidP="00CB23FF">
    <w:pPr>
      <w:pStyle w:val="Header"/>
    </w:pPr>
    <w:r>
      <w:rPr>
        <w:noProof/>
        <w:lang w:eastAsia="en-GB"/>
      </w:rPr>
      <w:drawing>
        <wp:anchor distT="0" distB="0" distL="114300" distR="114300" simplePos="0" relativeHeight="251658246" behindDoc="1" locked="0" layoutInCell="1" allowOverlap="1" wp14:anchorId="6EECFB02" wp14:editId="14665DBC">
          <wp:simplePos x="0" y="0"/>
          <wp:positionH relativeFrom="page">
            <wp:posOffset>0</wp:posOffset>
          </wp:positionH>
          <wp:positionV relativeFrom="page">
            <wp:posOffset>0</wp:posOffset>
          </wp:positionV>
          <wp:extent cx="2343785" cy="1259840"/>
          <wp:effectExtent l="0" t="0" r="0" b="0"/>
          <wp:wrapNone/>
          <wp:docPr id="19303883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969" w:type="dxa"/>
      <w:tblInd w:w="6369"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969"/>
    </w:tblGrid>
    <w:tr w:rsidR="002A0226" w:rsidRPr="005D6C16" w14:paraId="57711589" w14:textId="77777777" w:rsidTr="00D461AD">
      <w:trPr>
        <w:trHeight w:val="391"/>
      </w:trPr>
      <w:tc>
        <w:tcPr>
          <w:tcW w:w="3969" w:type="dxa"/>
          <w:vMerge w:val="restart"/>
          <w:shd w:val="clear" w:color="000000" w:fill="FFFFFF"/>
          <w:vAlign w:val="center"/>
          <w:hideMark/>
        </w:tcPr>
        <w:p w14:paraId="61A02324" w14:textId="03BBC614"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2" behindDoc="0" locked="0" layoutInCell="0" allowOverlap="1" wp14:anchorId="0D19FB73" wp14:editId="010032DF">
                    <wp:simplePos x="0" y="0"/>
                    <wp:positionH relativeFrom="page">
                      <wp:posOffset>0</wp:posOffset>
                    </wp:positionH>
                    <wp:positionV relativeFrom="page">
                      <wp:posOffset>190500</wp:posOffset>
                    </wp:positionV>
                    <wp:extent cx="7560310" cy="273050"/>
                    <wp:effectExtent l="0" t="0" r="0" b="12700"/>
                    <wp:wrapNone/>
                    <wp:docPr id="8" name="MSIPCM975b4c5d8bb4c9eec61d1969" descr="{&quot;HashCode&quot;:2027334168,&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8E6F" w14:textId="0C36149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19FB73" id="_x0000_t202" coordsize="21600,21600" o:spt="202" path="m,l,21600r21600,l21600,xe">
                    <v:stroke joinstyle="miter"/>
                    <v:path gradientshapeok="t" o:connecttype="rect"/>
                  </v:shapetype>
                  <v:shape id="MSIPCM975b4c5d8bb4c9eec61d1969" o:spid="_x0000_s1030" type="#_x0000_t202" alt="{&quot;HashCode&quot;:2027334168,&quot;Height&quot;:841.0,&quot;Width&quot;:595.0,&quot;Placement&quot;:&quot;Header&quot;,&quot;Index&quot;:&quot;Primary&quot;,&quot;Section&quot;:5,&quot;Top&quot;:0.0,&quot;Left&quot;:0.0}" style="position:absolute;left:0;text-align:left;margin-left:0;margin-top:1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44028E6F" w14:textId="0C36149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 xml:space="preserve">This part of the </w:t>
          </w:r>
          <w:r w:rsidR="00E00DD9">
            <w:rPr>
              <w:rFonts w:ascii="Calibri Light" w:hAnsi="Calibri Light" w:cs="Calibri Light"/>
              <w:i/>
              <w:iCs/>
              <w:color w:val="005CB9"/>
              <w:lang w:val="en-US"/>
            </w:rPr>
            <w:t>RFP</w:t>
          </w:r>
          <w:r w:rsidR="002A0226">
            <w:rPr>
              <w:rFonts w:ascii="Calibri Light" w:hAnsi="Calibri Light" w:cs="Calibri Light"/>
              <w:i/>
              <w:iCs/>
              <w:color w:val="005CB9"/>
              <w:lang w:val="en-US"/>
            </w:rPr>
            <w:t xml:space="preserve"> sets out the evaluation criteria and scoring method.</w:t>
          </w:r>
        </w:p>
      </w:tc>
    </w:tr>
    <w:tr w:rsidR="002A0226" w:rsidRPr="005D6C16" w14:paraId="3C7BAF3F" w14:textId="77777777" w:rsidTr="00D461AD">
      <w:trPr>
        <w:trHeight w:val="283"/>
      </w:trPr>
      <w:tc>
        <w:tcPr>
          <w:tcW w:w="3969" w:type="dxa"/>
          <w:vMerge/>
          <w:vAlign w:val="center"/>
          <w:hideMark/>
        </w:tcPr>
        <w:p w14:paraId="28541378"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E81A646" w14:textId="77777777" w:rsidTr="00D461AD">
      <w:trPr>
        <w:trHeight w:val="283"/>
      </w:trPr>
      <w:tc>
        <w:tcPr>
          <w:tcW w:w="3969" w:type="dxa"/>
          <w:vMerge/>
          <w:vAlign w:val="center"/>
          <w:hideMark/>
        </w:tcPr>
        <w:p w14:paraId="6FFED6C1" w14:textId="77777777" w:rsidR="002A0226" w:rsidRPr="005D6C16" w:rsidRDefault="002A0226" w:rsidP="008F2CEB">
          <w:pPr>
            <w:rPr>
              <w:rFonts w:ascii="Calibri Light" w:hAnsi="Calibri Light" w:cs="Calibri Light"/>
              <w:b/>
              <w:bCs/>
              <w:color w:val="005CB9"/>
              <w:sz w:val="26"/>
              <w:szCs w:val="26"/>
              <w:lang w:val="en-US"/>
            </w:rPr>
          </w:pPr>
        </w:p>
      </w:tc>
    </w:tr>
  </w:tbl>
  <w:p w14:paraId="6ED47E27" w14:textId="77777777" w:rsidR="002A0226" w:rsidRPr="00151278" w:rsidRDefault="002A0226" w:rsidP="00CB23FF">
    <w:pPr>
      <w:pStyle w:val="Header"/>
    </w:pPr>
    <w:r>
      <w:rPr>
        <w:noProof/>
        <w:lang w:eastAsia="en-GB"/>
      </w:rPr>
      <w:drawing>
        <wp:anchor distT="0" distB="0" distL="114300" distR="114300" simplePos="0" relativeHeight="251658244" behindDoc="1" locked="0" layoutInCell="1" allowOverlap="1" wp14:anchorId="68F89D3F" wp14:editId="24B55620">
          <wp:simplePos x="0" y="0"/>
          <wp:positionH relativeFrom="page">
            <wp:posOffset>0</wp:posOffset>
          </wp:positionH>
          <wp:positionV relativeFrom="page">
            <wp:posOffset>0</wp:posOffset>
          </wp:positionV>
          <wp:extent cx="2343785" cy="1259840"/>
          <wp:effectExtent l="0" t="0" r="0" b="0"/>
          <wp:wrapNone/>
          <wp:docPr id="18"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5093"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962"/>
    </w:tblGrid>
    <w:tr w:rsidR="002A0226" w:rsidRPr="005D6C16" w14:paraId="036ABA6F" w14:textId="77777777" w:rsidTr="00D461AD">
      <w:trPr>
        <w:trHeight w:val="391"/>
      </w:trPr>
      <w:tc>
        <w:tcPr>
          <w:tcW w:w="4962" w:type="dxa"/>
          <w:vMerge w:val="restart"/>
          <w:shd w:val="clear" w:color="000000" w:fill="FFFFFF"/>
          <w:vAlign w:val="center"/>
          <w:hideMark/>
        </w:tcPr>
        <w:p w14:paraId="36CD7769" w14:textId="0E9F5E03"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3" behindDoc="0" locked="0" layoutInCell="0" allowOverlap="1" wp14:anchorId="12E6412E" wp14:editId="3415CF77">
                    <wp:simplePos x="0" y="0"/>
                    <wp:positionH relativeFrom="page">
                      <wp:posOffset>0</wp:posOffset>
                    </wp:positionH>
                    <wp:positionV relativeFrom="page">
                      <wp:posOffset>190500</wp:posOffset>
                    </wp:positionV>
                    <wp:extent cx="7560310" cy="273050"/>
                    <wp:effectExtent l="0" t="0" r="0" b="12700"/>
                    <wp:wrapNone/>
                    <wp:docPr id="9" name="MSIPCM507848ec90417ad8157ec7ae" descr="{&quot;HashCode&quot;:2027334168,&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1639D" w14:textId="11C10EF2"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E6412E" id="_x0000_t202" coordsize="21600,21600" o:spt="202" path="m,l,21600r21600,l21600,xe">
                    <v:stroke joinstyle="miter"/>
                    <v:path gradientshapeok="t" o:connecttype="rect"/>
                  </v:shapetype>
                  <v:shape id="MSIPCM507848ec90417ad8157ec7ae" o:spid="_x0000_s1031" type="#_x0000_t202" alt="{&quot;HashCode&quot;:2027334168,&quot;Height&quot;:841.0,&quot;Width&quot;:595.0,&quot;Placement&quot;:&quot;Header&quot;,&quot;Index&quot;:&quot;Primary&quot;,&quot;Section&quot;:6,&quot;Top&quot;:0.0,&quot;Left&quot;:0.0}" style="position:absolute;left:0;text-align:left;margin-left:0;margin-top:1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12B1639D" w14:textId="11C10EF2"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6E7751">
            <w:rPr>
              <w:rFonts w:ascii="Calibri Light" w:hAnsi="Calibri Light" w:cs="Calibri Light"/>
              <w:i/>
              <w:iCs/>
              <w:color w:val="005CB9"/>
              <w:lang w:val="en-US"/>
            </w:rPr>
            <w:t>This</w:t>
          </w:r>
          <w:r w:rsidR="002A0226">
            <w:rPr>
              <w:rFonts w:ascii="Calibri Light" w:hAnsi="Calibri Light" w:cs="Calibri Light"/>
              <w:i/>
              <w:iCs/>
              <w:color w:val="005CB9"/>
              <w:lang w:val="en-US"/>
            </w:rPr>
            <w:t xml:space="preserve"> part of the RFP sets out the minimum response requirements to allow due consideration by Gavi.</w:t>
          </w:r>
        </w:p>
      </w:tc>
    </w:tr>
    <w:tr w:rsidR="002A0226" w:rsidRPr="005D6C16" w14:paraId="10362DA6" w14:textId="77777777" w:rsidTr="00D461AD">
      <w:trPr>
        <w:trHeight w:val="283"/>
      </w:trPr>
      <w:tc>
        <w:tcPr>
          <w:tcW w:w="4962" w:type="dxa"/>
          <w:vMerge/>
          <w:vAlign w:val="center"/>
          <w:hideMark/>
        </w:tcPr>
        <w:p w14:paraId="307EEC26"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5701165D" w14:textId="77777777" w:rsidTr="00D461AD">
      <w:trPr>
        <w:trHeight w:val="283"/>
      </w:trPr>
      <w:tc>
        <w:tcPr>
          <w:tcW w:w="4962" w:type="dxa"/>
          <w:vMerge/>
          <w:vAlign w:val="center"/>
          <w:hideMark/>
        </w:tcPr>
        <w:p w14:paraId="0981E37E" w14:textId="77777777" w:rsidR="002A0226" w:rsidRPr="005D6C16" w:rsidRDefault="002A0226" w:rsidP="008F2CEB">
          <w:pPr>
            <w:rPr>
              <w:rFonts w:ascii="Calibri Light" w:hAnsi="Calibri Light" w:cs="Calibri Light"/>
              <w:b/>
              <w:bCs/>
              <w:color w:val="005CB9"/>
              <w:sz w:val="26"/>
              <w:szCs w:val="26"/>
              <w:lang w:val="en-US"/>
            </w:rPr>
          </w:pPr>
        </w:p>
      </w:tc>
    </w:tr>
  </w:tbl>
  <w:p w14:paraId="5FC3D376" w14:textId="77777777" w:rsidR="002A0226" w:rsidRPr="00151278" w:rsidRDefault="002A0226" w:rsidP="00CB23FF">
    <w:pPr>
      <w:pStyle w:val="Header"/>
    </w:pPr>
    <w:r>
      <w:rPr>
        <w:noProof/>
        <w:lang w:eastAsia="en-GB"/>
      </w:rPr>
      <w:drawing>
        <wp:anchor distT="0" distB="0" distL="114300" distR="114300" simplePos="0" relativeHeight="251658242" behindDoc="1" locked="0" layoutInCell="1" allowOverlap="1" wp14:anchorId="7694425C" wp14:editId="30C2C43A">
          <wp:simplePos x="0" y="0"/>
          <wp:positionH relativeFrom="page">
            <wp:posOffset>0</wp:posOffset>
          </wp:positionH>
          <wp:positionV relativeFrom="page">
            <wp:posOffset>0</wp:posOffset>
          </wp:positionV>
          <wp:extent cx="2343785" cy="1259840"/>
          <wp:effectExtent l="0" t="0" r="0" b="0"/>
          <wp:wrapNone/>
          <wp:docPr id="2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36" w:type="dxa"/>
      <w:tblInd w:w="5802"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536"/>
    </w:tblGrid>
    <w:tr w:rsidR="002A0226" w:rsidRPr="005D6C16" w14:paraId="600CC4AD" w14:textId="77777777" w:rsidTr="00D461AD">
      <w:trPr>
        <w:trHeight w:val="391"/>
      </w:trPr>
      <w:tc>
        <w:tcPr>
          <w:tcW w:w="4536" w:type="dxa"/>
          <w:vMerge w:val="restart"/>
          <w:shd w:val="clear" w:color="000000" w:fill="FFFFFF"/>
          <w:vAlign w:val="center"/>
          <w:hideMark/>
        </w:tcPr>
        <w:p w14:paraId="13C0A1D3" w14:textId="730A9F3E"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4" behindDoc="0" locked="0" layoutInCell="0" allowOverlap="1" wp14:anchorId="798C07E1" wp14:editId="04FF589C">
                    <wp:simplePos x="0" y="0"/>
                    <wp:positionH relativeFrom="page">
                      <wp:posOffset>0</wp:posOffset>
                    </wp:positionH>
                    <wp:positionV relativeFrom="page">
                      <wp:posOffset>190500</wp:posOffset>
                    </wp:positionV>
                    <wp:extent cx="7560310" cy="273050"/>
                    <wp:effectExtent l="0" t="0" r="0" b="12700"/>
                    <wp:wrapNone/>
                    <wp:docPr id="10" name="MSIPCMcb3a4787aa808df78eb49c52" descr="{&quot;HashCode&quot;:2027334168,&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9AA2E" w14:textId="366719D4"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8C07E1" id="_x0000_t202" coordsize="21600,21600" o:spt="202" path="m,l,21600r21600,l21600,xe">
                    <v:stroke joinstyle="miter"/>
                    <v:path gradientshapeok="t" o:connecttype="rect"/>
                  </v:shapetype>
                  <v:shape id="MSIPCMcb3a4787aa808df78eb49c52" o:spid="_x0000_s1032" type="#_x0000_t202" alt="{&quot;HashCode&quot;:2027334168,&quot;Height&quot;:841.0,&quot;Width&quot;:595.0,&quot;Placement&quot;:&quot;Header&quot;,&quot;Index&quot;:&quot;Primary&quot;,&quot;Section&quot;:7,&quot;Top&quot;:0.0,&quot;Left&quot;:0.0}" style="position:absolute;left:0;text-align:left;margin-left:0;margin-top:1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15F9AA2E" w14:textId="366719D4"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A66DB">
            <w:rPr>
              <w:rFonts w:ascii="Calibri Light" w:hAnsi="Calibri Light" w:cs="Calibri Light"/>
              <w:i/>
              <w:iCs/>
              <w:color w:val="005CB9"/>
              <w:lang w:val="en-US"/>
            </w:rPr>
            <w:t>This section sets out the rules and requirements for participation in this RFP.</w:t>
          </w:r>
        </w:p>
      </w:tc>
    </w:tr>
    <w:tr w:rsidR="002A0226" w:rsidRPr="005D6C16" w14:paraId="4C0ED713" w14:textId="77777777" w:rsidTr="00D461AD">
      <w:trPr>
        <w:trHeight w:val="283"/>
      </w:trPr>
      <w:tc>
        <w:tcPr>
          <w:tcW w:w="4536" w:type="dxa"/>
          <w:vMerge/>
          <w:vAlign w:val="center"/>
          <w:hideMark/>
        </w:tcPr>
        <w:p w14:paraId="64E1F8B3"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593D889C" w14:textId="77777777" w:rsidTr="00D461AD">
      <w:trPr>
        <w:trHeight w:val="283"/>
      </w:trPr>
      <w:tc>
        <w:tcPr>
          <w:tcW w:w="4536" w:type="dxa"/>
          <w:vMerge/>
          <w:vAlign w:val="center"/>
          <w:hideMark/>
        </w:tcPr>
        <w:p w14:paraId="705DCAE4" w14:textId="77777777" w:rsidR="002A0226" w:rsidRPr="005D6C16" w:rsidRDefault="002A0226" w:rsidP="006C6584">
          <w:pPr>
            <w:rPr>
              <w:rFonts w:ascii="Calibri Light" w:hAnsi="Calibri Light" w:cs="Calibri Light"/>
              <w:b/>
              <w:bCs/>
              <w:color w:val="005CB9"/>
              <w:sz w:val="26"/>
              <w:szCs w:val="26"/>
              <w:lang w:val="en-US"/>
            </w:rPr>
          </w:pPr>
        </w:p>
      </w:tc>
    </w:tr>
  </w:tbl>
  <w:p w14:paraId="5FD20F96" w14:textId="77777777" w:rsidR="002A0226" w:rsidRPr="00151278" w:rsidRDefault="002A0226" w:rsidP="00CB23FF">
    <w:pPr>
      <w:pStyle w:val="Header"/>
    </w:pPr>
    <w:r>
      <w:rPr>
        <w:noProof/>
        <w:lang w:eastAsia="en-GB"/>
      </w:rPr>
      <w:drawing>
        <wp:anchor distT="0" distB="0" distL="114300" distR="114300" simplePos="0" relativeHeight="251658243" behindDoc="1" locked="0" layoutInCell="1" allowOverlap="1" wp14:anchorId="18ACE48E" wp14:editId="3BC8E71D">
          <wp:simplePos x="0" y="0"/>
          <wp:positionH relativeFrom="page">
            <wp:posOffset>0</wp:posOffset>
          </wp:positionH>
          <wp:positionV relativeFrom="page">
            <wp:posOffset>0</wp:posOffset>
          </wp:positionV>
          <wp:extent cx="2343785" cy="1259840"/>
          <wp:effectExtent l="0" t="0" r="0" b="0"/>
          <wp:wrapNone/>
          <wp:docPr id="24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8" w:type="dxa"/>
      <w:tblInd w:w="4810"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5528"/>
    </w:tblGrid>
    <w:tr w:rsidR="002A0226" w:rsidRPr="005D6C16" w14:paraId="4BF35CE7" w14:textId="77777777" w:rsidTr="00D461AD">
      <w:trPr>
        <w:trHeight w:val="391"/>
      </w:trPr>
      <w:tc>
        <w:tcPr>
          <w:tcW w:w="5528" w:type="dxa"/>
          <w:vMerge w:val="restart"/>
          <w:shd w:val="clear" w:color="000000" w:fill="FFFFFF"/>
          <w:vAlign w:val="center"/>
          <w:hideMark/>
        </w:tcPr>
        <w:p w14:paraId="79EB1E39" w14:textId="697D4C47"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5" behindDoc="0" locked="0" layoutInCell="0" allowOverlap="1" wp14:anchorId="06E4318A" wp14:editId="3AE76A12">
                    <wp:simplePos x="0" y="0"/>
                    <wp:positionH relativeFrom="page">
                      <wp:posOffset>0</wp:posOffset>
                    </wp:positionH>
                    <wp:positionV relativeFrom="page">
                      <wp:posOffset>190500</wp:posOffset>
                    </wp:positionV>
                    <wp:extent cx="7560310" cy="273050"/>
                    <wp:effectExtent l="0" t="0" r="0" b="12700"/>
                    <wp:wrapNone/>
                    <wp:docPr id="11" name="MSIPCM48294aac927e1f6b84ef039f" descr="{&quot;HashCode&quot;:2027334168,&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3C73" w14:textId="2C56B189"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E4318A" id="_x0000_t202" coordsize="21600,21600" o:spt="202" path="m,l,21600r21600,l21600,xe">
                    <v:stroke joinstyle="miter"/>
                    <v:path gradientshapeok="t" o:connecttype="rect"/>
                  </v:shapetype>
                  <v:shape id="MSIPCM48294aac927e1f6b84ef039f" o:spid="_x0000_s1033" type="#_x0000_t202" alt="{&quot;HashCode&quot;:2027334168,&quot;Height&quot;:841.0,&quot;Width&quot;:595.0,&quot;Placement&quot;:&quot;Header&quot;,&quot;Index&quot;:&quot;Primary&quot;,&quot;Section&quot;:8,&quot;Top&quot;:0.0,&quot;Left&quot;:0.0}" style="position:absolute;left:0;text-align:left;margin-left:0;margin-top:1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bGg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" o:allowincell="f" filled="f" stroked="f" strokeweight=".5pt">
                    <v:textbox inset="20pt,0,,0">
                      <w:txbxContent>
                        <w:p w14:paraId="01463C73" w14:textId="2C56B189"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The Proposed Contract s</w:t>
          </w:r>
          <w:r w:rsidR="002A0226" w:rsidRPr="00F065B9">
            <w:rPr>
              <w:rFonts w:ascii="Calibri Light" w:hAnsi="Calibri Light" w:cs="Calibri Light"/>
              <w:i/>
              <w:iCs/>
              <w:color w:val="005CB9"/>
              <w:lang w:val="en-US"/>
            </w:rPr>
            <w:t>ets out the terms and conditions that will apply to any contract arising from this RFP.</w:t>
          </w:r>
        </w:p>
      </w:tc>
    </w:tr>
    <w:tr w:rsidR="002A0226" w:rsidRPr="005D6C16" w14:paraId="79BAC801" w14:textId="77777777" w:rsidTr="00D461AD">
      <w:trPr>
        <w:trHeight w:val="283"/>
      </w:trPr>
      <w:tc>
        <w:tcPr>
          <w:tcW w:w="5528" w:type="dxa"/>
          <w:vMerge/>
          <w:vAlign w:val="center"/>
          <w:hideMark/>
        </w:tcPr>
        <w:p w14:paraId="523FEED8"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14609C7A" w14:textId="77777777" w:rsidTr="00D461AD">
      <w:trPr>
        <w:trHeight w:val="283"/>
      </w:trPr>
      <w:tc>
        <w:tcPr>
          <w:tcW w:w="5528" w:type="dxa"/>
          <w:vMerge/>
          <w:vAlign w:val="center"/>
          <w:hideMark/>
        </w:tcPr>
        <w:p w14:paraId="0D97D204" w14:textId="77777777" w:rsidR="002A0226" w:rsidRPr="005D6C16" w:rsidRDefault="002A0226" w:rsidP="006C6584">
          <w:pPr>
            <w:rPr>
              <w:rFonts w:ascii="Calibri Light" w:hAnsi="Calibri Light" w:cs="Calibri Light"/>
              <w:b/>
              <w:bCs/>
              <w:color w:val="005CB9"/>
              <w:sz w:val="26"/>
              <w:szCs w:val="26"/>
              <w:lang w:val="en-US"/>
            </w:rPr>
          </w:pPr>
        </w:p>
      </w:tc>
    </w:tr>
  </w:tbl>
  <w:p w14:paraId="595FB090" w14:textId="77777777" w:rsidR="002A0226" w:rsidRPr="00151278" w:rsidRDefault="002A0226" w:rsidP="00CB23FF">
    <w:pPr>
      <w:pStyle w:val="Header"/>
    </w:pPr>
    <w:r>
      <w:rPr>
        <w:noProof/>
        <w:lang w:eastAsia="en-GB"/>
      </w:rPr>
      <w:drawing>
        <wp:anchor distT="0" distB="0" distL="114300" distR="114300" simplePos="0" relativeHeight="251658249" behindDoc="1" locked="0" layoutInCell="1" allowOverlap="1" wp14:anchorId="47055FA6" wp14:editId="34334D41">
          <wp:simplePos x="0" y="0"/>
          <wp:positionH relativeFrom="page">
            <wp:posOffset>0</wp:posOffset>
          </wp:positionH>
          <wp:positionV relativeFrom="page">
            <wp:posOffset>0</wp:posOffset>
          </wp:positionV>
          <wp:extent cx="2343785" cy="1259840"/>
          <wp:effectExtent l="0" t="0" r="0" b="0"/>
          <wp:wrapNone/>
          <wp:docPr id="22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827" w:type="dxa"/>
      <w:tblInd w:w="6511"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827"/>
    </w:tblGrid>
    <w:tr w:rsidR="002A0226" w:rsidRPr="005D6C16" w14:paraId="59F3B67C" w14:textId="77777777" w:rsidTr="00D461AD">
      <w:trPr>
        <w:trHeight w:val="391"/>
      </w:trPr>
      <w:tc>
        <w:tcPr>
          <w:tcW w:w="3827" w:type="dxa"/>
          <w:vMerge w:val="restart"/>
          <w:shd w:val="clear" w:color="000000" w:fill="FFFFFF"/>
          <w:vAlign w:val="center"/>
          <w:hideMark/>
        </w:tcPr>
        <w:p w14:paraId="3E3D8A69" w14:textId="04D9D991" w:rsidR="002A0226" w:rsidRPr="005D6C16" w:rsidRDefault="00AA4D74"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6" behindDoc="0" locked="0" layoutInCell="0" allowOverlap="1" wp14:anchorId="347C318B" wp14:editId="174DEF8C">
                    <wp:simplePos x="0" y="0"/>
                    <wp:positionH relativeFrom="page">
                      <wp:posOffset>0</wp:posOffset>
                    </wp:positionH>
                    <wp:positionV relativeFrom="page">
                      <wp:posOffset>190500</wp:posOffset>
                    </wp:positionV>
                    <wp:extent cx="7560310" cy="273050"/>
                    <wp:effectExtent l="0" t="0" r="0" b="12700"/>
                    <wp:wrapNone/>
                    <wp:docPr id="12" name="MSIPCMd25d438fb25624ff384079be" descr="{&quot;HashCode&quot;:2027334168,&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863B7" w14:textId="14E58E3E" w:rsidR="00AA4D74" w:rsidRPr="00AA4D74" w:rsidRDefault="00AA4D74" w:rsidP="00AA4D7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7C318B" id="_x0000_t202" coordsize="21600,21600" o:spt="202" path="m,l,21600r21600,l21600,xe">
                    <v:stroke joinstyle="miter"/>
                    <v:path gradientshapeok="t" o:connecttype="rect"/>
                  </v:shapetype>
                  <v:shape id="MSIPCMd25d438fb25624ff384079be" o:spid="_x0000_s1034" type="#_x0000_t202" alt="{&quot;HashCode&quot;:2027334168,&quot;Height&quot;:841.0,&quot;Width&quot;:595.0,&quot;Placement&quot;:&quot;Header&quot;,&quot;Index&quot;:&quot;Primary&quot;,&quot;Section&quot;:9,&quot;Top&quot;:0.0,&quot;Left&quot;:0.0}" style="position:absolute;left:0;text-align:left;margin-left:0;margin-top:1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m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jK8PmGwIAACwEAAAOAAAAAAAAAAAAAAAAAC4CAABkcnMvZTJvRG9jLnhtbFBLAQItABQA&#10;BgAIAAAAIQBpAd4j3AAAAAcBAAAPAAAAAAAAAAAAAAAAAHUEAABkcnMvZG93bnJldi54bWxQSwUG&#10;AAAAAAQABADzAAAAfgUAAAAA&#10;" o:allowincell="f" filled="f" stroked="f" strokeweight=".5pt">
                    <v:textbox inset="20pt,0,,0">
                      <w:txbxContent>
                        <w:p w14:paraId="172863B7" w14:textId="14E58E3E" w:rsidR="00AA4D74" w:rsidRPr="00AA4D74" w:rsidRDefault="00AA4D74" w:rsidP="00AA4D74">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This pricing schedule acts to ensure the comparability of financial bids.</w:t>
          </w:r>
        </w:p>
      </w:tc>
    </w:tr>
    <w:tr w:rsidR="002A0226" w:rsidRPr="005D6C16" w14:paraId="7888C7EB" w14:textId="77777777" w:rsidTr="00D461AD">
      <w:trPr>
        <w:trHeight w:val="283"/>
      </w:trPr>
      <w:tc>
        <w:tcPr>
          <w:tcW w:w="3827" w:type="dxa"/>
          <w:vMerge/>
          <w:vAlign w:val="center"/>
          <w:hideMark/>
        </w:tcPr>
        <w:p w14:paraId="75AC92CD"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3845F400" w14:textId="77777777" w:rsidTr="00D461AD">
      <w:trPr>
        <w:trHeight w:val="283"/>
      </w:trPr>
      <w:tc>
        <w:tcPr>
          <w:tcW w:w="3827" w:type="dxa"/>
          <w:vMerge/>
          <w:vAlign w:val="center"/>
          <w:hideMark/>
        </w:tcPr>
        <w:p w14:paraId="326A6F8B" w14:textId="77777777" w:rsidR="002A0226" w:rsidRPr="005D6C16" w:rsidRDefault="002A0226" w:rsidP="006C6584">
          <w:pPr>
            <w:rPr>
              <w:rFonts w:ascii="Calibri Light" w:hAnsi="Calibri Light" w:cs="Calibri Light"/>
              <w:b/>
              <w:bCs/>
              <w:color w:val="005CB9"/>
              <w:sz w:val="26"/>
              <w:szCs w:val="26"/>
              <w:lang w:val="en-US"/>
            </w:rPr>
          </w:pPr>
        </w:p>
      </w:tc>
    </w:tr>
  </w:tbl>
  <w:p w14:paraId="6EAE68EE" w14:textId="77777777" w:rsidR="002A0226" w:rsidRPr="00151278" w:rsidRDefault="002A0226" w:rsidP="00CB23FF">
    <w:pPr>
      <w:pStyle w:val="Header"/>
    </w:pPr>
    <w:r>
      <w:rPr>
        <w:noProof/>
        <w:lang w:eastAsia="en-GB"/>
      </w:rPr>
      <w:drawing>
        <wp:anchor distT="0" distB="0" distL="114300" distR="114300" simplePos="0" relativeHeight="251658248" behindDoc="1" locked="0" layoutInCell="1" allowOverlap="1" wp14:anchorId="33FC76DC" wp14:editId="7768AE42">
          <wp:simplePos x="0" y="0"/>
          <wp:positionH relativeFrom="page">
            <wp:posOffset>0</wp:posOffset>
          </wp:positionH>
          <wp:positionV relativeFrom="page">
            <wp:posOffset>0</wp:posOffset>
          </wp:positionV>
          <wp:extent cx="2343785" cy="1259840"/>
          <wp:effectExtent l="0" t="0" r="0" b="0"/>
          <wp:wrapNone/>
          <wp:docPr id="24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ACD"/>
    <w:multiLevelType w:val="hybridMultilevel"/>
    <w:tmpl w:val="CC764B52"/>
    <w:lvl w:ilvl="0" w:tplc="0409001B">
      <w:start w:val="1"/>
      <w:numFmt w:val="lowerRoman"/>
      <w:lvlText w:val="%1."/>
      <w:lvlJc w:val="righ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35162E4"/>
    <w:multiLevelType w:val="hybridMultilevel"/>
    <w:tmpl w:val="48DC7B88"/>
    <w:lvl w:ilvl="0" w:tplc="389E7D8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3690AC3"/>
    <w:multiLevelType w:val="hybridMultilevel"/>
    <w:tmpl w:val="251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629D"/>
    <w:multiLevelType w:val="hybridMultilevel"/>
    <w:tmpl w:val="EDB6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33A9C"/>
    <w:multiLevelType w:val="multilevel"/>
    <w:tmpl w:val="E5F8EA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382C28"/>
    <w:multiLevelType w:val="hybridMultilevel"/>
    <w:tmpl w:val="E31A0E08"/>
    <w:lvl w:ilvl="0" w:tplc="6694B7A4">
      <w:start w:val="1"/>
      <w:numFmt w:val="lowerLetter"/>
      <w:lvlText w:val="%1."/>
      <w:lvlJc w:val="left"/>
      <w:pPr>
        <w:ind w:left="1080" w:hanging="360"/>
      </w:pPr>
      <w:rPr>
        <w:rFonts w:ascii="Calibri" w:hAnsi="Calibri"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74F7FE0"/>
    <w:multiLevelType w:val="hybridMultilevel"/>
    <w:tmpl w:val="B6321CB4"/>
    <w:numStyleLink w:val="Style1"/>
  </w:abstractNum>
  <w:abstractNum w:abstractNumId="7" w15:restartNumberingAfterBreak="0">
    <w:nsid w:val="076A2873"/>
    <w:multiLevelType w:val="hybridMultilevel"/>
    <w:tmpl w:val="FC8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B7B56"/>
    <w:multiLevelType w:val="hybridMultilevel"/>
    <w:tmpl w:val="D42C11BC"/>
    <w:lvl w:ilvl="0" w:tplc="EF786102">
      <w:start w:val="1"/>
      <w:numFmt w:val="decimal"/>
      <w:lvlText w:val="%1."/>
      <w:lvlJc w:val="left"/>
      <w:pPr>
        <w:tabs>
          <w:tab w:val="num" w:pos="720"/>
        </w:tabs>
        <w:ind w:left="720" w:hanging="360"/>
      </w:pPr>
    </w:lvl>
    <w:lvl w:ilvl="1" w:tplc="176E22AE">
      <w:start w:val="2"/>
      <w:numFmt w:val="decimal"/>
      <w:lvlText w:val="%2."/>
      <w:lvlJc w:val="left"/>
      <w:pPr>
        <w:tabs>
          <w:tab w:val="num" w:pos="1440"/>
        </w:tabs>
        <w:ind w:left="1440" w:hanging="360"/>
      </w:pPr>
    </w:lvl>
    <w:lvl w:ilvl="2" w:tplc="F32C6A6A" w:tentative="1">
      <w:start w:val="1"/>
      <w:numFmt w:val="decimal"/>
      <w:lvlText w:val="%3."/>
      <w:lvlJc w:val="left"/>
      <w:pPr>
        <w:tabs>
          <w:tab w:val="num" w:pos="2160"/>
        </w:tabs>
        <w:ind w:left="2160" w:hanging="360"/>
      </w:pPr>
    </w:lvl>
    <w:lvl w:ilvl="3" w:tplc="D972A706" w:tentative="1">
      <w:start w:val="1"/>
      <w:numFmt w:val="decimal"/>
      <w:lvlText w:val="%4."/>
      <w:lvlJc w:val="left"/>
      <w:pPr>
        <w:tabs>
          <w:tab w:val="num" w:pos="2880"/>
        </w:tabs>
        <w:ind w:left="2880" w:hanging="360"/>
      </w:pPr>
    </w:lvl>
    <w:lvl w:ilvl="4" w:tplc="33325614" w:tentative="1">
      <w:start w:val="1"/>
      <w:numFmt w:val="decimal"/>
      <w:lvlText w:val="%5."/>
      <w:lvlJc w:val="left"/>
      <w:pPr>
        <w:tabs>
          <w:tab w:val="num" w:pos="3600"/>
        </w:tabs>
        <w:ind w:left="3600" w:hanging="360"/>
      </w:pPr>
    </w:lvl>
    <w:lvl w:ilvl="5" w:tplc="8D2A309E" w:tentative="1">
      <w:start w:val="1"/>
      <w:numFmt w:val="decimal"/>
      <w:lvlText w:val="%6."/>
      <w:lvlJc w:val="left"/>
      <w:pPr>
        <w:tabs>
          <w:tab w:val="num" w:pos="4320"/>
        </w:tabs>
        <w:ind w:left="4320" w:hanging="360"/>
      </w:pPr>
    </w:lvl>
    <w:lvl w:ilvl="6" w:tplc="9D9AC0BA" w:tentative="1">
      <w:start w:val="1"/>
      <w:numFmt w:val="decimal"/>
      <w:lvlText w:val="%7."/>
      <w:lvlJc w:val="left"/>
      <w:pPr>
        <w:tabs>
          <w:tab w:val="num" w:pos="5040"/>
        </w:tabs>
        <w:ind w:left="5040" w:hanging="360"/>
      </w:pPr>
    </w:lvl>
    <w:lvl w:ilvl="7" w:tplc="2884DC6E" w:tentative="1">
      <w:start w:val="1"/>
      <w:numFmt w:val="decimal"/>
      <w:lvlText w:val="%8."/>
      <w:lvlJc w:val="left"/>
      <w:pPr>
        <w:tabs>
          <w:tab w:val="num" w:pos="5760"/>
        </w:tabs>
        <w:ind w:left="5760" w:hanging="360"/>
      </w:pPr>
    </w:lvl>
    <w:lvl w:ilvl="8" w:tplc="E81E80C4" w:tentative="1">
      <w:start w:val="1"/>
      <w:numFmt w:val="decimal"/>
      <w:lvlText w:val="%9."/>
      <w:lvlJc w:val="left"/>
      <w:pPr>
        <w:tabs>
          <w:tab w:val="num" w:pos="6480"/>
        </w:tabs>
        <w:ind w:left="6480" w:hanging="360"/>
      </w:pPr>
    </w:lvl>
  </w:abstractNum>
  <w:abstractNum w:abstractNumId="9" w15:restartNumberingAfterBreak="0">
    <w:nsid w:val="089E3923"/>
    <w:multiLevelType w:val="hybridMultilevel"/>
    <w:tmpl w:val="F1140ABC"/>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B377E67"/>
    <w:multiLevelType w:val="hybridMultilevel"/>
    <w:tmpl w:val="30603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1E9156"/>
    <w:multiLevelType w:val="hybridMultilevel"/>
    <w:tmpl w:val="FFFFFFFF"/>
    <w:lvl w:ilvl="0" w:tplc="87FC7078">
      <w:start w:val="1"/>
      <w:numFmt w:val="decimal"/>
      <w:lvlText w:val="%1)"/>
      <w:lvlJc w:val="left"/>
      <w:pPr>
        <w:ind w:left="360" w:hanging="360"/>
      </w:pPr>
    </w:lvl>
    <w:lvl w:ilvl="1" w:tplc="187EF996">
      <w:start w:val="1"/>
      <w:numFmt w:val="lowerLetter"/>
      <w:lvlText w:val="%2."/>
      <w:lvlJc w:val="left"/>
      <w:pPr>
        <w:ind w:left="1440" w:hanging="360"/>
      </w:pPr>
    </w:lvl>
    <w:lvl w:ilvl="2" w:tplc="88D0FCD0">
      <w:start w:val="1"/>
      <w:numFmt w:val="lowerRoman"/>
      <w:lvlText w:val="%3."/>
      <w:lvlJc w:val="right"/>
      <w:pPr>
        <w:ind w:left="2160" w:hanging="180"/>
      </w:pPr>
    </w:lvl>
    <w:lvl w:ilvl="3" w:tplc="796E10BA">
      <w:start w:val="1"/>
      <w:numFmt w:val="decimal"/>
      <w:lvlText w:val="%4."/>
      <w:lvlJc w:val="left"/>
      <w:pPr>
        <w:ind w:left="2880" w:hanging="360"/>
      </w:pPr>
    </w:lvl>
    <w:lvl w:ilvl="4" w:tplc="23723358">
      <w:start w:val="1"/>
      <w:numFmt w:val="lowerLetter"/>
      <w:lvlText w:val="%5."/>
      <w:lvlJc w:val="left"/>
      <w:pPr>
        <w:ind w:left="3600" w:hanging="360"/>
      </w:pPr>
    </w:lvl>
    <w:lvl w:ilvl="5" w:tplc="48B470DE">
      <w:start w:val="1"/>
      <w:numFmt w:val="lowerRoman"/>
      <w:lvlText w:val="%6."/>
      <w:lvlJc w:val="right"/>
      <w:pPr>
        <w:ind w:left="4320" w:hanging="180"/>
      </w:pPr>
    </w:lvl>
    <w:lvl w:ilvl="6" w:tplc="61D25248">
      <w:start w:val="1"/>
      <w:numFmt w:val="decimal"/>
      <w:lvlText w:val="%7."/>
      <w:lvlJc w:val="left"/>
      <w:pPr>
        <w:ind w:left="5040" w:hanging="360"/>
      </w:pPr>
    </w:lvl>
    <w:lvl w:ilvl="7" w:tplc="E794B60A">
      <w:start w:val="1"/>
      <w:numFmt w:val="lowerLetter"/>
      <w:lvlText w:val="%8."/>
      <w:lvlJc w:val="left"/>
      <w:pPr>
        <w:ind w:left="5760" w:hanging="360"/>
      </w:pPr>
    </w:lvl>
    <w:lvl w:ilvl="8" w:tplc="20F25DAE">
      <w:start w:val="1"/>
      <w:numFmt w:val="lowerRoman"/>
      <w:lvlText w:val="%9."/>
      <w:lvlJc w:val="right"/>
      <w:pPr>
        <w:ind w:left="6480" w:hanging="180"/>
      </w:pPr>
    </w:lvl>
  </w:abstractNum>
  <w:abstractNum w:abstractNumId="12" w15:restartNumberingAfterBreak="0">
    <w:nsid w:val="12C95AF4"/>
    <w:multiLevelType w:val="hybridMultilevel"/>
    <w:tmpl w:val="970E9FE8"/>
    <w:lvl w:ilvl="0" w:tplc="BCC082BC">
      <w:start w:val="1"/>
      <w:numFmt w:val="bullet"/>
      <w:pStyle w:val="Bulletpoints1"/>
      <w:lvlText w:val="•"/>
      <w:lvlJc w:val="left"/>
      <w:pPr>
        <w:ind w:left="284" w:hanging="284"/>
      </w:pPr>
      <w:rPr>
        <w:rFonts w:ascii="Arial" w:hAnsi="Arial" w:hint="default"/>
        <w:b w:val="0"/>
        <w:i w:val="0"/>
        <w:color w:val="95D600"/>
      </w:rPr>
    </w:lvl>
    <w:lvl w:ilvl="1" w:tplc="F6BAF0A4">
      <w:start w:val="1"/>
      <w:numFmt w:val="bullet"/>
      <w:pStyle w:val="Bulletpoints2"/>
      <w:lvlText w:val="•"/>
      <w:lvlJc w:val="left"/>
      <w:pPr>
        <w:ind w:left="567" w:hanging="283"/>
      </w:pPr>
      <w:rPr>
        <w:rFonts w:ascii="Arial" w:hAnsi="Arial" w:hint="default"/>
        <w:color w:val="343434"/>
      </w:rPr>
    </w:lvl>
    <w:lvl w:ilvl="2" w:tplc="871E0F72">
      <w:start w:val="1"/>
      <w:numFmt w:val="bullet"/>
      <w:lvlText w:val=""/>
      <w:lvlJc w:val="left"/>
      <w:pPr>
        <w:ind w:left="2869" w:hanging="360"/>
      </w:pPr>
      <w:rPr>
        <w:rFonts w:ascii="Wingdings" w:hAnsi="Wingdings" w:hint="default"/>
      </w:rPr>
    </w:lvl>
    <w:lvl w:ilvl="3" w:tplc="0414C82C">
      <w:start w:val="1"/>
      <w:numFmt w:val="bullet"/>
      <w:lvlText w:val=""/>
      <w:lvlJc w:val="left"/>
      <w:pPr>
        <w:ind w:left="3589" w:hanging="360"/>
      </w:pPr>
      <w:rPr>
        <w:rFonts w:ascii="Symbol" w:hAnsi="Symbol" w:hint="default"/>
      </w:rPr>
    </w:lvl>
    <w:lvl w:ilvl="4" w:tplc="D878209C">
      <w:start w:val="1"/>
      <w:numFmt w:val="bullet"/>
      <w:lvlText w:val="o"/>
      <w:lvlJc w:val="left"/>
      <w:pPr>
        <w:ind w:left="4309" w:hanging="360"/>
      </w:pPr>
      <w:rPr>
        <w:rFonts w:ascii="Courier New" w:hAnsi="Courier New" w:cs="Courier New" w:hint="default"/>
      </w:rPr>
    </w:lvl>
    <w:lvl w:ilvl="5" w:tplc="7F2ADCC2">
      <w:start w:val="1"/>
      <w:numFmt w:val="bullet"/>
      <w:lvlText w:val=""/>
      <w:lvlJc w:val="left"/>
      <w:pPr>
        <w:ind w:left="5029" w:hanging="360"/>
      </w:pPr>
      <w:rPr>
        <w:rFonts w:ascii="Wingdings" w:hAnsi="Wingdings" w:hint="default"/>
      </w:rPr>
    </w:lvl>
    <w:lvl w:ilvl="6" w:tplc="961E861C">
      <w:start w:val="1"/>
      <w:numFmt w:val="bullet"/>
      <w:lvlText w:val=""/>
      <w:lvlJc w:val="left"/>
      <w:pPr>
        <w:ind w:left="5749" w:hanging="360"/>
      </w:pPr>
      <w:rPr>
        <w:rFonts w:ascii="Symbol" w:hAnsi="Symbol" w:hint="default"/>
      </w:rPr>
    </w:lvl>
    <w:lvl w:ilvl="7" w:tplc="84E4B3C4">
      <w:start w:val="1"/>
      <w:numFmt w:val="bullet"/>
      <w:lvlText w:val="o"/>
      <w:lvlJc w:val="left"/>
      <w:pPr>
        <w:ind w:left="6469" w:hanging="360"/>
      </w:pPr>
      <w:rPr>
        <w:rFonts w:ascii="Courier New" w:hAnsi="Courier New" w:cs="Courier New" w:hint="default"/>
      </w:rPr>
    </w:lvl>
    <w:lvl w:ilvl="8" w:tplc="E800CEDE">
      <w:start w:val="1"/>
      <w:numFmt w:val="bullet"/>
      <w:lvlText w:val=""/>
      <w:lvlJc w:val="left"/>
      <w:pPr>
        <w:ind w:left="7189" w:hanging="360"/>
      </w:pPr>
      <w:rPr>
        <w:rFonts w:ascii="Wingdings" w:hAnsi="Wingdings" w:hint="default"/>
      </w:rPr>
    </w:lvl>
  </w:abstractNum>
  <w:abstractNum w:abstractNumId="13" w15:restartNumberingAfterBreak="0">
    <w:nsid w:val="157D18E9"/>
    <w:multiLevelType w:val="hybridMultilevel"/>
    <w:tmpl w:val="0960E7DA"/>
    <w:lvl w:ilvl="0" w:tplc="E4F640F2">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189F3F14"/>
    <w:multiLevelType w:val="hybridMultilevel"/>
    <w:tmpl w:val="C80294E2"/>
    <w:lvl w:ilvl="0" w:tplc="130E4E8C">
      <w:start w:val="1"/>
      <w:numFmt w:val="lowerLetter"/>
      <w:lvlText w:val="%1."/>
      <w:lvlJc w:val="left"/>
      <w:pPr>
        <w:ind w:left="1080" w:hanging="360"/>
      </w:pPr>
      <w:rPr>
        <w:rFonts w:ascii="Calibri" w:hAnsi="Calibri"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19CD7C42"/>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A8059A6"/>
    <w:multiLevelType w:val="hybridMultilevel"/>
    <w:tmpl w:val="122EDF9A"/>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25BA3"/>
    <w:multiLevelType w:val="hybridMultilevel"/>
    <w:tmpl w:val="B6321CB4"/>
    <w:numStyleLink w:val="Style1"/>
  </w:abstractNum>
  <w:abstractNum w:abstractNumId="18" w15:restartNumberingAfterBreak="0">
    <w:nsid w:val="1C687A93"/>
    <w:multiLevelType w:val="hybridMultilevel"/>
    <w:tmpl w:val="5C64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628CF"/>
    <w:multiLevelType w:val="multilevel"/>
    <w:tmpl w:val="B59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327D8B"/>
    <w:multiLevelType w:val="hybridMultilevel"/>
    <w:tmpl w:val="32F69670"/>
    <w:lvl w:ilvl="0" w:tplc="6CDCC378">
      <w:start w:val="1"/>
      <w:numFmt w:val="lowerLetter"/>
      <w:lvlText w:val="%1."/>
      <w:lvlJc w:val="left"/>
      <w:pPr>
        <w:ind w:left="720" w:hanging="360"/>
      </w:pPr>
      <w:rPr>
        <w:rFonts w:ascii="Calibri" w:hAnsi="Calibri" w:hint="default"/>
        <w:b w:val="0"/>
        <w:i w:val="0"/>
        <w:color w:val="343434"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4D77663"/>
    <w:multiLevelType w:val="hybridMultilevel"/>
    <w:tmpl w:val="A0125A8E"/>
    <w:lvl w:ilvl="0" w:tplc="6694B7A4">
      <w:start w:val="1"/>
      <w:numFmt w:val="lowerLetter"/>
      <w:lvlText w:val="%1."/>
      <w:lvlJc w:val="left"/>
      <w:pPr>
        <w:ind w:left="1080" w:hanging="360"/>
      </w:pPr>
      <w:rPr>
        <w:rFonts w:ascii="Calibri" w:hAnsi="Calibri"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25B7206F"/>
    <w:multiLevelType w:val="hybridMultilevel"/>
    <w:tmpl w:val="97E82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F004E"/>
    <w:multiLevelType w:val="hybridMultilevel"/>
    <w:tmpl w:val="D35CEDB6"/>
    <w:lvl w:ilvl="0" w:tplc="35008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1D06E2"/>
    <w:multiLevelType w:val="multilevel"/>
    <w:tmpl w:val="4DA8B88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A95530F"/>
    <w:multiLevelType w:val="hybridMultilevel"/>
    <w:tmpl w:val="B6321CB4"/>
    <w:numStyleLink w:val="Style1"/>
  </w:abstractNum>
  <w:abstractNum w:abstractNumId="27" w15:restartNumberingAfterBreak="0">
    <w:nsid w:val="2B7B4104"/>
    <w:multiLevelType w:val="hybridMultilevel"/>
    <w:tmpl w:val="0504AA16"/>
    <w:lvl w:ilvl="0" w:tplc="33E8A5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F3546DA"/>
    <w:multiLevelType w:val="hybridMultilevel"/>
    <w:tmpl w:val="B6321CB4"/>
    <w:numStyleLink w:val="Style1"/>
  </w:abstractNum>
  <w:abstractNum w:abstractNumId="29" w15:restartNumberingAfterBreak="0">
    <w:nsid w:val="32953291"/>
    <w:multiLevelType w:val="hybridMultilevel"/>
    <w:tmpl w:val="5B728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83AB9"/>
    <w:multiLevelType w:val="hybridMultilevel"/>
    <w:tmpl w:val="D2162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A65EE"/>
    <w:multiLevelType w:val="hybridMultilevel"/>
    <w:tmpl w:val="B6321CB4"/>
    <w:numStyleLink w:val="Style1"/>
  </w:abstractNum>
  <w:abstractNum w:abstractNumId="32" w15:restartNumberingAfterBreak="0">
    <w:nsid w:val="34AF6172"/>
    <w:multiLevelType w:val="hybridMultilevel"/>
    <w:tmpl w:val="39501552"/>
    <w:lvl w:ilvl="0" w:tplc="26C82832">
      <w:start w:val="1"/>
      <w:numFmt w:val="lowerLetter"/>
      <w:lvlText w:val="%1."/>
      <w:lvlJc w:val="left"/>
      <w:pPr>
        <w:ind w:left="720" w:hanging="360"/>
      </w:pPr>
      <w:rPr>
        <w:rFonts w:ascii="Calibri" w:hAnsi="Calibri" w:hint="default"/>
        <w:b w:val="0"/>
        <w:i w:val="0"/>
        <w:color w:val="343434"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6801C5C"/>
    <w:multiLevelType w:val="hybridMultilevel"/>
    <w:tmpl w:val="E67E012A"/>
    <w:lvl w:ilvl="0" w:tplc="F014DA36">
      <w:numFmt w:val="bullet"/>
      <w:lvlText w:val="-"/>
      <w:lvlJc w:val="left"/>
      <w:pPr>
        <w:ind w:left="720" w:hanging="360"/>
      </w:pPr>
      <w:rPr>
        <w:rFonts w:ascii="Calibri Light" w:eastAsia="Arial"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7DA576C"/>
    <w:multiLevelType w:val="hybridMultilevel"/>
    <w:tmpl w:val="17C8D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3F277239"/>
    <w:multiLevelType w:val="hybridMultilevel"/>
    <w:tmpl w:val="1166CEDE"/>
    <w:lvl w:ilvl="0" w:tplc="F9ACFE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051EA9"/>
    <w:multiLevelType w:val="hybridMultilevel"/>
    <w:tmpl w:val="B6321CB4"/>
    <w:numStyleLink w:val="Style1"/>
  </w:abstractNum>
  <w:abstractNum w:abstractNumId="37" w15:restartNumberingAfterBreak="0">
    <w:nsid w:val="42352144"/>
    <w:multiLevelType w:val="hybridMultilevel"/>
    <w:tmpl w:val="C12C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293412"/>
    <w:multiLevelType w:val="hybridMultilevel"/>
    <w:tmpl w:val="CBCE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7C263A"/>
    <w:multiLevelType w:val="hybridMultilevel"/>
    <w:tmpl w:val="53D0BEA6"/>
    <w:lvl w:ilvl="0" w:tplc="9316302E">
      <w:numFmt w:val="bullet"/>
      <w:lvlText w:val="–"/>
      <w:lvlJc w:val="left"/>
      <w:pPr>
        <w:ind w:left="720" w:hanging="360"/>
      </w:pPr>
      <w:rPr>
        <w:rFonts w:ascii="Calibri Light" w:eastAsia="Arial" w:hAnsi="Calibri Light" w:cs="Calibri Light" w:hint="default"/>
      </w:rPr>
    </w:lvl>
    <w:lvl w:ilvl="1" w:tplc="6E2CFF36">
      <w:numFmt w:val="bullet"/>
      <w:lvlText w:val="-"/>
      <w:lvlJc w:val="left"/>
      <w:pPr>
        <w:ind w:left="1440" w:hanging="360"/>
      </w:pPr>
      <w:rPr>
        <w:rFonts w:ascii="Calibri Light" w:eastAsia="Arial"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BD2E6E"/>
    <w:multiLevelType w:val="hybridMultilevel"/>
    <w:tmpl w:val="B6321CB4"/>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42" w15:restartNumberingAfterBreak="0">
    <w:nsid w:val="46295048"/>
    <w:multiLevelType w:val="hybridMultilevel"/>
    <w:tmpl w:val="5A4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671D8"/>
    <w:multiLevelType w:val="multilevel"/>
    <w:tmpl w:val="CAFCCC34"/>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8540B8F"/>
    <w:multiLevelType w:val="hybridMultilevel"/>
    <w:tmpl w:val="AD204ABC"/>
    <w:lvl w:ilvl="0" w:tplc="0409000F">
      <w:start w:val="1"/>
      <w:numFmt w:val="decimal"/>
      <w:lvlText w:val="%1."/>
      <w:lvlJc w:val="lef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494E0366"/>
    <w:multiLevelType w:val="multilevel"/>
    <w:tmpl w:val="6532A47A"/>
    <w:lvl w:ilvl="0">
      <w:start w:val="1"/>
      <w:numFmt w:val="decimal"/>
      <w:suff w:val="space"/>
      <w:lvlText w:val="Part %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3.1.2"/>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suff w:val="space"/>
      <w:lvlText w:val="%1.%2.%3.%4.%5."/>
      <w:lvlJc w:val="left"/>
      <w:pPr>
        <w:ind w:left="1702"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9B850A5"/>
    <w:multiLevelType w:val="hybridMultilevel"/>
    <w:tmpl w:val="B6321CB4"/>
    <w:numStyleLink w:val="Style1"/>
  </w:abstractNum>
  <w:abstractNum w:abstractNumId="47" w15:restartNumberingAfterBreak="0">
    <w:nsid w:val="4C145007"/>
    <w:multiLevelType w:val="hybridMultilevel"/>
    <w:tmpl w:val="8068BAD4"/>
    <w:lvl w:ilvl="0" w:tplc="F322F226">
      <w:start w:val="1"/>
      <w:numFmt w:val="decimal"/>
      <w:pStyle w:val="Documenttitle"/>
      <w:lvlText w:val="%1."/>
      <w:lvlJc w:val="left"/>
      <w:pPr>
        <w:ind w:left="78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8" w15:restartNumberingAfterBreak="0">
    <w:nsid w:val="4D005145"/>
    <w:multiLevelType w:val="hybridMultilevel"/>
    <w:tmpl w:val="A2FE914C"/>
    <w:lvl w:ilvl="0" w:tplc="ADE82270">
      <w:start w:val="30"/>
      <w:numFmt w:val="bullet"/>
      <w:lvlText w:val="-"/>
      <w:lvlJc w:val="left"/>
      <w:pPr>
        <w:ind w:left="644" w:hanging="360"/>
      </w:pPr>
      <w:rPr>
        <w:rFonts w:ascii="Calibri Light" w:eastAsia="Arial" w:hAnsi="Calibri Light" w:cs="Calibri Ligh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49" w15:restartNumberingAfterBreak="0">
    <w:nsid w:val="4D197522"/>
    <w:multiLevelType w:val="multilevel"/>
    <w:tmpl w:val="7F22C8D8"/>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upperRoman"/>
      <w:lvlText w:val="%3."/>
      <w:lvlJc w:val="right"/>
      <w:pPr>
        <w:ind w:left="56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
      <w:lvlJc w:val="left"/>
      <w:pPr>
        <w:ind w:left="851"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702"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4D3B1400"/>
    <w:multiLevelType w:val="hybridMultilevel"/>
    <w:tmpl w:val="653E7886"/>
    <w:lvl w:ilvl="0" w:tplc="BCAE1066">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1" w15:restartNumberingAfterBreak="0">
    <w:nsid w:val="4D877A04"/>
    <w:multiLevelType w:val="hybridMultilevel"/>
    <w:tmpl w:val="A26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C522B5"/>
    <w:multiLevelType w:val="hybridMultilevel"/>
    <w:tmpl w:val="4F3C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F66402"/>
    <w:multiLevelType w:val="hybridMultilevel"/>
    <w:tmpl w:val="FEBE7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2C69E9"/>
    <w:multiLevelType w:val="hybridMultilevel"/>
    <w:tmpl w:val="97F87F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562FE7"/>
    <w:multiLevelType w:val="hybridMultilevel"/>
    <w:tmpl w:val="FC9C79CC"/>
    <w:lvl w:ilvl="0" w:tplc="04090013">
      <w:start w:val="1"/>
      <w:numFmt w:val="upperRoman"/>
      <w:lvlText w:val="%1."/>
      <w:lvlJc w:val="righ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15:restartNumberingAfterBreak="0">
    <w:nsid w:val="5105628C"/>
    <w:multiLevelType w:val="hybridMultilevel"/>
    <w:tmpl w:val="DA023418"/>
    <w:lvl w:ilvl="0" w:tplc="C722081C">
      <w:start w:val="1"/>
      <w:numFmt w:val="lowerRoman"/>
      <w:lvlText w:val="%1."/>
      <w:lvlJc w:val="left"/>
      <w:pPr>
        <w:tabs>
          <w:tab w:val="num" w:pos="1004"/>
        </w:tabs>
        <w:ind w:left="624" w:hanging="340"/>
      </w:pPr>
      <w:rPr>
        <w:rFonts w:ascii="JTI Md" w:hAnsi="JTI Md" w:cs="Times New Roman" w:hint="default"/>
        <w:b w:val="0"/>
        <w:bCs/>
        <w:i w:val="0"/>
        <w:sz w:val="22"/>
        <w:szCs w:val="22"/>
      </w:rPr>
    </w:lvl>
    <w:lvl w:ilvl="1" w:tplc="F0CED1FC">
      <w:start w:val="1"/>
      <w:numFmt w:val="lowerRoman"/>
      <w:lvlText w:val="%2."/>
      <w:lvlJc w:val="left"/>
      <w:pPr>
        <w:tabs>
          <w:tab w:val="num" w:pos="1279"/>
        </w:tabs>
        <w:ind w:left="1279" w:hanging="853"/>
      </w:pPr>
      <w:rPr>
        <w:rFonts w:ascii="JTI Md" w:hAnsi="JTI Md" w:cs="Times New Roman" w:hint="default"/>
        <w:b/>
        <w:i w:val="0"/>
        <w:sz w:val="22"/>
        <w:szCs w:val="22"/>
      </w:rPr>
    </w:lvl>
    <w:lvl w:ilvl="2" w:tplc="0409001B">
      <w:start w:val="1"/>
      <w:numFmt w:val="lowerRoman"/>
      <w:lvlText w:val="%3."/>
      <w:lvlJc w:val="right"/>
      <w:pPr>
        <w:tabs>
          <w:tab w:val="num" w:pos="2019"/>
        </w:tabs>
        <w:ind w:left="2019" w:hanging="180"/>
      </w:pPr>
    </w:lvl>
    <w:lvl w:ilvl="3" w:tplc="0409000F">
      <w:start w:val="1"/>
      <w:numFmt w:val="decimal"/>
      <w:lvlText w:val="%4."/>
      <w:lvlJc w:val="left"/>
      <w:pPr>
        <w:tabs>
          <w:tab w:val="num" w:pos="2739"/>
        </w:tabs>
        <w:ind w:left="2739" w:hanging="360"/>
      </w:pPr>
    </w:lvl>
    <w:lvl w:ilvl="4" w:tplc="04090019">
      <w:start w:val="1"/>
      <w:numFmt w:val="lowerLetter"/>
      <w:lvlText w:val="%5."/>
      <w:lvlJc w:val="left"/>
      <w:pPr>
        <w:tabs>
          <w:tab w:val="num" w:pos="3459"/>
        </w:tabs>
        <w:ind w:left="3459" w:hanging="360"/>
      </w:pPr>
    </w:lvl>
    <w:lvl w:ilvl="5" w:tplc="0409001B">
      <w:start w:val="1"/>
      <w:numFmt w:val="lowerRoman"/>
      <w:lvlText w:val="%6."/>
      <w:lvlJc w:val="right"/>
      <w:pPr>
        <w:tabs>
          <w:tab w:val="num" w:pos="4179"/>
        </w:tabs>
        <w:ind w:left="4179" w:hanging="180"/>
      </w:pPr>
    </w:lvl>
    <w:lvl w:ilvl="6" w:tplc="0409000F">
      <w:start w:val="1"/>
      <w:numFmt w:val="decimal"/>
      <w:lvlText w:val="%7."/>
      <w:lvlJc w:val="left"/>
      <w:pPr>
        <w:tabs>
          <w:tab w:val="num" w:pos="4899"/>
        </w:tabs>
        <w:ind w:left="4899" w:hanging="360"/>
      </w:pPr>
    </w:lvl>
    <w:lvl w:ilvl="7" w:tplc="04090019">
      <w:start w:val="1"/>
      <w:numFmt w:val="lowerLetter"/>
      <w:lvlText w:val="%8."/>
      <w:lvlJc w:val="left"/>
      <w:pPr>
        <w:tabs>
          <w:tab w:val="num" w:pos="5619"/>
        </w:tabs>
        <w:ind w:left="5619" w:hanging="360"/>
      </w:pPr>
    </w:lvl>
    <w:lvl w:ilvl="8" w:tplc="0409001B">
      <w:start w:val="1"/>
      <w:numFmt w:val="lowerRoman"/>
      <w:lvlText w:val="%9."/>
      <w:lvlJc w:val="right"/>
      <w:pPr>
        <w:tabs>
          <w:tab w:val="num" w:pos="6339"/>
        </w:tabs>
        <w:ind w:left="6339" w:hanging="180"/>
      </w:pPr>
    </w:lvl>
  </w:abstractNum>
  <w:abstractNum w:abstractNumId="57" w15:restartNumberingAfterBreak="0">
    <w:nsid w:val="51056F76"/>
    <w:multiLevelType w:val="hybridMultilevel"/>
    <w:tmpl w:val="A614FF34"/>
    <w:lvl w:ilvl="0" w:tplc="FA1CB904">
      <w:start w:val="1"/>
      <w:numFmt w:val="decimal"/>
      <w:lvlText w:val="%1."/>
      <w:lvlJc w:val="left"/>
      <w:pPr>
        <w:tabs>
          <w:tab w:val="num" w:pos="720"/>
        </w:tabs>
        <w:ind w:left="720" w:hanging="360"/>
      </w:pPr>
    </w:lvl>
    <w:lvl w:ilvl="1" w:tplc="87E255CA">
      <w:start w:val="1"/>
      <w:numFmt w:val="decimal"/>
      <w:lvlText w:val="%2."/>
      <w:lvlJc w:val="left"/>
      <w:pPr>
        <w:tabs>
          <w:tab w:val="num" w:pos="1440"/>
        </w:tabs>
        <w:ind w:left="1440" w:hanging="360"/>
      </w:pPr>
    </w:lvl>
    <w:lvl w:ilvl="2" w:tplc="7B724828">
      <w:start w:val="1"/>
      <w:numFmt w:val="decimal"/>
      <w:lvlText w:val="%3."/>
      <w:lvlJc w:val="left"/>
      <w:pPr>
        <w:tabs>
          <w:tab w:val="num" w:pos="2160"/>
        </w:tabs>
        <w:ind w:left="2160" w:hanging="360"/>
      </w:pPr>
    </w:lvl>
    <w:lvl w:ilvl="3" w:tplc="82BE4458" w:tentative="1">
      <w:start w:val="1"/>
      <w:numFmt w:val="decimal"/>
      <w:lvlText w:val="%4."/>
      <w:lvlJc w:val="left"/>
      <w:pPr>
        <w:tabs>
          <w:tab w:val="num" w:pos="2880"/>
        </w:tabs>
        <w:ind w:left="2880" w:hanging="360"/>
      </w:pPr>
    </w:lvl>
    <w:lvl w:ilvl="4" w:tplc="4C5E2C26" w:tentative="1">
      <w:start w:val="1"/>
      <w:numFmt w:val="decimal"/>
      <w:lvlText w:val="%5."/>
      <w:lvlJc w:val="left"/>
      <w:pPr>
        <w:tabs>
          <w:tab w:val="num" w:pos="3600"/>
        </w:tabs>
        <w:ind w:left="3600" w:hanging="360"/>
      </w:pPr>
    </w:lvl>
    <w:lvl w:ilvl="5" w:tplc="00E0D7A6" w:tentative="1">
      <w:start w:val="1"/>
      <w:numFmt w:val="decimal"/>
      <w:lvlText w:val="%6."/>
      <w:lvlJc w:val="left"/>
      <w:pPr>
        <w:tabs>
          <w:tab w:val="num" w:pos="4320"/>
        </w:tabs>
        <w:ind w:left="4320" w:hanging="360"/>
      </w:pPr>
    </w:lvl>
    <w:lvl w:ilvl="6" w:tplc="91F03AA4" w:tentative="1">
      <w:start w:val="1"/>
      <w:numFmt w:val="decimal"/>
      <w:lvlText w:val="%7."/>
      <w:lvlJc w:val="left"/>
      <w:pPr>
        <w:tabs>
          <w:tab w:val="num" w:pos="5040"/>
        </w:tabs>
        <w:ind w:left="5040" w:hanging="360"/>
      </w:pPr>
    </w:lvl>
    <w:lvl w:ilvl="7" w:tplc="1C52CF0E" w:tentative="1">
      <w:start w:val="1"/>
      <w:numFmt w:val="decimal"/>
      <w:lvlText w:val="%8."/>
      <w:lvlJc w:val="left"/>
      <w:pPr>
        <w:tabs>
          <w:tab w:val="num" w:pos="5760"/>
        </w:tabs>
        <w:ind w:left="5760" w:hanging="360"/>
      </w:pPr>
    </w:lvl>
    <w:lvl w:ilvl="8" w:tplc="F9F86BD0" w:tentative="1">
      <w:start w:val="1"/>
      <w:numFmt w:val="decimal"/>
      <w:lvlText w:val="%9."/>
      <w:lvlJc w:val="left"/>
      <w:pPr>
        <w:tabs>
          <w:tab w:val="num" w:pos="6480"/>
        </w:tabs>
        <w:ind w:left="6480" w:hanging="360"/>
      </w:pPr>
    </w:lvl>
  </w:abstractNum>
  <w:abstractNum w:abstractNumId="58" w15:restartNumberingAfterBreak="0">
    <w:nsid w:val="53D02024"/>
    <w:multiLevelType w:val="hybridMultilevel"/>
    <w:tmpl w:val="B6321CB4"/>
    <w:numStyleLink w:val="Style1"/>
  </w:abstractNum>
  <w:abstractNum w:abstractNumId="59" w15:restartNumberingAfterBreak="0">
    <w:nsid w:val="53EC464C"/>
    <w:multiLevelType w:val="hybridMultilevel"/>
    <w:tmpl w:val="4EA6A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6E3D0E"/>
    <w:multiLevelType w:val="hybridMultilevel"/>
    <w:tmpl w:val="A98E1D36"/>
    <w:lvl w:ilvl="0" w:tplc="F5E887B4">
      <w:start w:val="1"/>
      <w:numFmt w:val="lowerRoman"/>
      <w:lvlText w:val="%1."/>
      <w:lvlJc w:val="left"/>
      <w:pPr>
        <w:ind w:left="1997" w:hanging="720"/>
      </w:pPr>
      <w:rPr>
        <w:rFonts w:hint="default"/>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1" w15:restartNumberingAfterBreak="0">
    <w:nsid w:val="5753543F"/>
    <w:multiLevelType w:val="hybridMultilevel"/>
    <w:tmpl w:val="442E09AE"/>
    <w:lvl w:ilvl="0" w:tplc="EA068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73567E"/>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3" w15:restartNumberingAfterBreak="0">
    <w:nsid w:val="5AB34325"/>
    <w:multiLevelType w:val="hybridMultilevel"/>
    <w:tmpl w:val="297CE5D8"/>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4" w15:restartNumberingAfterBreak="0">
    <w:nsid w:val="5D90172E"/>
    <w:multiLevelType w:val="hybridMultilevel"/>
    <w:tmpl w:val="7CF43FAE"/>
    <w:lvl w:ilvl="0" w:tplc="0F045830">
      <w:start w:val="1"/>
      <w:numFmt w:val="decimal"/>
      <w:lvlText w:val="3. %1"/>
      <w:lvlJc w:val="left"/>
      <w:pPr>
        <w:ind w:left="1068" w:hanging="360"/>
      </w:pPr>
      <w:rPr>
        <w:rFonts w:hint="default"/>
      </w:rPr>
    </w:lvl>
    <w:lvl w:ilvl="1" w:tplc="0C090019" w:tentative="1">
      <w:start w:val="1"/>
      <w:numFmt w:val="lowerLetter"/>
      <w:lvlText w:val="%2."/>
      <w:lvlJc w:val="left"/>
      <w:pPr>
        <w:ind w:left="1864" w:hanging="360"/>
      </w:pPr>
    </w:lvl>
    <w:lvl w:ilvl="2" w:tplc="0C09001B" w:tentative="1">
      <w:start w:val="1"/>
      <w:numFmt w:val="lowerRoman"/>
      <w:lvlText w:val="%3."/>
      <w:lvlJc w:val="right"/>
      <w:pPr>
        <w:ind w:left="2584" w:hanging="180"/>
      </w:pPr>
    </w:lvl>
    <w:lvl w:ilvl="3" w:tplc="0C09000F" w:tentative="1">
      <w:start w:val="1"/>
      <w:numFmt w:val="decimal"/>
      <w:lvlText w:val="%4."/>
      <w:lvlJc w:val="left"/>
      <w:pPr>
        <w:ind w:left="3304" w:hanging="360"/>
      </w:pPr>
    </w:lvl>
    <w:lvl w:ilvl="4" w:tplc="0C090019" w:tentative="1">
      <w:start w:val="1"/>
      <w:numFmt w:val="lowerLetter"/>
      <w:lvlText w:val="%5."/>
      <w:lvlJc w:val="left"/>
      <w:pPr>
        <w:ind w:left="4024" w:hanging="360"/>
      </w:pPr>
    </w:lvl>
    <w:lvl w:ilvl="5" w:tplc="0C09001B" w:tentative="1">
      <w:start w:val="1"/>
      <w:numFmt w:val="lowerRoman"/>
      <w:lvlText w:val="%6."/>
      <w:lvlJc w:val="right"/>
      <w:pPr>
        <w:ind w:left="4744" w:hanging="180"/>
      </w:pPr>
    </w:lvl>
    <w:lvl w:ilvl="6" w:tplc="0C09000F" w:tentative="1">
      <w:start w:val="1"/>
      <w:numFmt w:val="decimal"/>
      <w:lvlText w:val="%7."/>
      <w:lvlJc w:val="left"/>
      <w:pPr>
        <w:ind w:left="5464" w:hanging="360"/>
      </w:pPr>
    </w:lvl>
    <w:lvl w:ilvl="7" w:tplc="0C090019" w:tentative="1">
      <w:start w:val="1"/>
      <w:numFmt w:val="lowerLetter"/>
      <w:lvlText w:val="%8."/>
      <w:lvlJc w:val="left"/>
      <w:pPr>
        <w:ind w:left="6184" w:hanging="360"/>
      </w:pPr>
    </w:lvl>
    <w:lvl w:ilvl="8" w:tplc="0C09001B" w:tentative="1">
      <w:start w:val="1"/>
      <w:numFmt w:val="lowerRoman"/>
      <w:lvlText w:val="%9."/>
      <w:lvlJc w:val="right"/>
      <w:pPr>
        <w:ind w:left="6904" w:hanging="180"/>
      </w:pPr>
    </w:lvl>
  </w:abstractNum>
  <w:abstractNum w:abstractNumId="65" w15:restartNumberingAfterBreak="0">
    <w:nsid w:val="5DF24A26"/>
    <w:multiLevelType w:val="multilevel"/>
    <w:tmpl w:val="8CE6B58C"/>
    <w:lvl w:ilvl="0">
      <w:start w:val="1"/>
      <w:numFmt w:val="decimal"/>
      <w:lvlText w:val="Part %1: "/>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3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lvlText w:val="%4."/>
      <w:lvlJc w:val="righ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FB330BE"/>
    <w:multiLevelType w:val="hybridMultilevel"/>
    <w:tmpl w:val="C772D476"/>
    <w:lvl w:ilvl="0" w:tplc="005620E4">
      <w:start w:val="1"/>
      <w:numFmt w:val="bullet"/>
      <w:lvlText w:val=""/>
      <w:lvlJc w:val="left"/>
      <w:pPr>
        <w:tabs>
          <w:tab w:val="num" w:pos="360"/>
        </w:tabs>
        <w:ind w:left="360" w:hanging="360"/>
      </w:pPr>
      <w:rPr>
        <w:rFonts w:ascii="Wingdings" w:hAnsi="Wingdings" w:hint="default"/>
      </w:rPr>
    </w:lvl>
    <w:lvl w:ilvl="1" w:tplc="23C0DA96">
      <w:numFmt w:val="decimal"/>
      <w:lvlText w:val=""/>
      <w:lvlJc w:val="left"/>
    </w:lvl>
    <w:lvl w:ilvl="2" w:tplc="6054CB90">
      <w:numFmt w:val="decimal"/>
      <w:lvlText w:val=""/>
      <w:lvlJc w:val="left"/>
    </w:lvl>
    <w:lvl w:ilvl="3" w:tplc="EB8E4ED0">
      <w:numFmt w:val="decimal"/>
      <w:lvlText w:val=""/>
      <w:lvlJc w:val="left"/>
    </w:lvl>
    <w:lvl w:ilvl="4" w:tplc="DB84D73C">
      <w:numFmt w:val="decimal"/>
      <w:lvlText w:val=""/>
      <w:lvlJc w:val="left"/>
    </w:lvl>
    <w:lvl w:ilvl="5" w:tplc="B694FB1C">
      <w:numFmt w:val="decimal"/>
      <w:lvlText w:val=""/>
      <w:lvlJc w:val="left"/>
    </w:lvl>
    <w:lvl w:ilvl="6" w:tplc="19D4595A">
      <w:numFmt w:val="decimal"/>
      <w:lvlText w:val=""/>
      <w:lvlJc w:val="left"/>
    </w:lvl>
    <w:lvl w:ilvl="7" w:tplc="2CDEB406">
      <w:numFmt w:val="decimal"/>
      <w:lvlText w:val=""/>
      <w:lvlJc w:val="left"/>
    </w:lvl>
    <w:lvl w:ilvl="8" w:tplc="F43E8646">
      <w:numFmt w:val="decimal"/>
      <w:lvlText w:val=""/>
      <w:lvlJc w:val="left"/>
    </w:lvl>
  </w:abstractNum>
  <w:abstractNum w:abstractNumId="67" w15:restartNumberingAfterBreak="0">
    <w:nsid w:val="64AF521D"/>
    <w:multiLevelType w:val="hybridMultilevel"/>
    <w:tmpl w:val="71984626"/>
    <w:lvl w:ilvl="0" w:tplc="5EA8ED76">
      <w:start w:val="3"/>
      <w:numFmt w:val="bullet"/>
      <w:lvlText w:val="-"/>
      <w:lvlJc w:val="left"/>
      <w:pPr>
        <w:ind w:left="1222" w:hanging="360"/>
      </w:pPr>
      <w:rPr>
        <w:rFonts w:ascii="Calibri Light" w:eastAsia="Arial" w:hAnsi="Calibri Light" w:cs="Calibri Light"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cs="Wingdings" w:hint="default"/>
      </w:rPr>
    </w:lvl>
    <w:lvl w:ilvl="3" w:tplc="04090001" w:tentative="1">
      <w:start w:val="1"/>
      <w:numFmt w:val="bullet"/>
      <w:lvlText w:val=""/>
      <w:lvlJc w:val="left"/>
      <w:pPr>
        <w:ind w:left="3382" w:hanging="360"/>
      </w:pPr>
      <w:rPr>
        <w:rFonts w:ascii="Symbol" w:hAnsi="Symbol" w:cs="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cs="Wingdings" w:hint="default"/>
      </w:rPr>
    </w:lvl>
    <w:lvl w:ilvl="6" w:tplc="04090001" w:tentative="1">
      <w:start w:val="1"/>
      <w:numFmt w:val="bullet"/>
      <w:lvlText w:val=""/>
      <w:lvlJc w:val="left"/>
      <w:pPr>
        <w:ind w:left="5542" w:hanging="360"/>
      </w:pPr>
      <w:rPr>
        <w:rFonts w:ascii="Symbol" w:hAnsi="Symbol" w:cs="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cs="Wingdings" w:hint="default"/>
      </w:rPr>
    </w:lvl>
  </w:abstractNum>
  <w:abstractNum w:abstractNumId="68" w15:restartNumberingAfterBreak="0">
    <w:nsid w:val="6B125A89"/>
    <w:multiLevelType w:val="hybridMultilevel"/>
    <w:tmpl w:val="B6321CB4"/>
    <w:styleLink w:val="Style1"/>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69" w15:restartNumberingAfterBreak="0">
    <w:nsid w:val="6DC90704"/>
    <w:multiLevelType w:val="hybridMultilevel"/>
    <w:tmpl w:val="BA56011E"/>
    <w:lvl w:ilvl="0" w:tplc="3AF41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7C781E"/>
    <w:multiLevelType w:val="hybridMultilevel"/>
    <w:tmpl w:val="D3027A68"/>
    <w:lvl w:ilvl="0" w:tplc="130E4E8C">
      <w:start w:val="1"/>
      <w:numFmt w:val="lowerLetter"/>
      <w:lvlText w:val="%1."/>
      <w:lvlJc w:val="left"/>
      <w:pPr>
        <w:ind w:left="1080" w:hanging="360"/>
      </w:pPr>
      <w:rPr>
        <w:rFonts w:ascii="Calibri" w:hAnsi="Calibri"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1" w15:restartNumberingAfterBreak="0">
    <w:nsid w:val="71FE5D13"/>
    <w:multiLevelType w:val="hybridMultilevel"/>
    <w:tmpl w:val="48A08CEC"/>
    <w:lvl w:ilvl="0" w:tplc="B85E8968">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2" w15:restartNumberingAfterBreak="0">
    <w:nsid w:val="72C4727A"/>
    <w:multiLevelType w:val="hybridMultilevel"/>
    <w:tmpl w:val="FFFFFFFF"/>
    <w:lvl w:ilvl="0" w:tplc="B5BA2E18">
      <w:start w:val="1"/>
      <w:numFmt w:val="upperRoman"/>
      <w:lvlText w:val="%1."/>
      <w:lvlJc w:val="left"/>
      <w:pPr>
        <w:ind w:left="720" w:hanging="360"/>
      </w:pPr>
    </w:lvl>
    <w:lvl w:ilvl="1" w:tplc="DF543E06">
      <w:start w:val="1"/>
      <w:numFmt w:val="lowerLetter"/>
      <w:lvlText w:val="%2."/>
      <w:lvlJc w:val="left"/>
      <w:pPr>
        <w:ind w:left="1440" w:hanging="360"/>
      </w:pPr>
    </w:lvl>
    <w:lvl w:ilvl="2" w:tplc="E35C0700">
      <w:start w:val="1"/>
      <w:numFmt w:val="lowerRoman"/>
      <w:lvlText w:val="%3."/>
      <w:lvlJc w:val="right"/>
      <w:pPr>
        <w:ind w:left="2160" w:hanging="180"/>
      </w:pPr>
    </w:lvl>
    <w:lvl w:ilvl="3" w:tplc="0024E70A">
      <w:start w:val="1"/>
      <w:numFmt w:val="decimal"/>
      <w:lvlText w:val="%4."/>
      <w:lvlJc w:val="left"/>
      <w:pPr>
        <w:ind w:left="2880" w:hanging="360"/>
      </w:pPr>
    </w:lvl>
    <w:lvl w:ilvl="4" w:tplc="084E1AA6">
      <w:start w:val="1"/>
      <w:numFmt w:val="lowerLetter"/>
      <w:lvlText w:val="%5."/>
      <w:lvlJc w:val="left"/>
      <w:pPr>
        <w:ind w:left="3600" w:hanging="360"/>
      </w:pPr>
    </w:lvl>
    <w:lvl w:ilvl="5" w:tplc="BCBAC95A">
      <w:start w:val="1"/>
      <w:numFmt w:val="lowerRoman"/>
      <w:lvlText w:val="%6."/>
      <w:lvlJc w:val="right"/>
      <w:pPr>
        <w:ind w:left="4320" w:hanging="180"/>
      </w:pPr>
    </w:lvl>
    <w:lvl w:ilvl="6" w:tplc="FDFAEA52">
      <w:start w:val="1"/>
      <w:numFmt w:val="decimal"/>
      <w:lvlText w:val="%7."/>
      <w:lvlJc w:val="left"/>
      <w:pPr>
        <w:ind w:left="5040" w:hanging="360"/>
      </w:pPr>
    </w:lvl>
    <w:lvl w:ilvl="7" w:tplc="F2E86274">
      <w:start w:val="1"/>
      <w:numFmt w:val="lowerLetter"/>
      <w:lvlText w:val="%8."/>
      <w:lvlJc w:val="left"/>
      <w:pPr>
        <w:ind w:left="5760" w:hanging="360"/>
      </w:pPr>
    </w:lvl>
    <w:lvl w:ilvl="8" w:tplc="5AD0521C">
      <w:start w:val="1"/>
      <w:numFmt w:val="lowerRoman"/>
      <w:lvlText w:val="%9."/>
      <w:lvlJc w:val="right"/>
      <w:pPr>
        <w:ind w:left="6480" w:hanging="180"/>
      </w:pPr>
    </w:lvl>
  </w:abstractNum>
  <w:abstractNum w:abstractNumId="73" w15:restartNumberingAfterBreak="0">
    <w:nsid w:val="741A6D47"/>
    <w:multiLevelType w:val="hybridMultilevel"/>
    <w:tmpl w:val="B0845186"/>
    <w:lvl w:ilvl="0" w:tplc="2CCAD07C">
      <w:start w:val="1"/>
      <w:numFmt w:val="upperLetter"/>
      <w:lvlText w:val="Annex %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5" w15:restartNumberingAfterBreak="0">
    <w:nsid w:val="758F2DDE"/>
    <w:multiLevelType w:val="hybridMultilevel"/>
    <w:tmpl w:val="B6321CB4"/>
    <w:numStyleLink w:val="Style1"/>
  </w:abstractNum>
  <w:abstractNum w:abstractNumId="76" w15:restartNumberingAfterBreak="0">
    <w:nsid w:val="75C134EC"/>
    <w:multiLevelType w:val="hybridMultilevel"/>
    <w:tmpl w:val="C772D476"/>
    <w:lvl w:ilvl="0" w:tplc="798A32C2">
      <w:start w:val="1"/>
      <w:numFmt w:val="bullet"/>
      <w:lvlText w:val=""/>
      <w:lvlJc w:val="left"/>
      <w:pPr>
        <w:tabs>
          <w:tab w:val="num" w:pos="360"/>
        </w:tabs>
        <w:ind w:left="360" w:hanging="360"/>
      </w:pPr>
      <w:rPr>
        <w:rFonts w:ascii="Wingdings" w:hAnsi="Wingdings" w:hint="default"/>
      </w:rPr>
    </w:lvl>
    <w:lvl w:ilvl="1" w:tplc="96D28BAE">
      <w:numFmt w:val="decimal"/>
      <w:lvlText w:val=""/>
      <w:lvlJc w:val="left"/>
    </w:lvl>
    <w:lvl w:ilvl="2" w:tplc="2E1C5680">
      <w:numFmt w:val="decimal"/>
      <w:lvlText w:val=""/>
      <w:lvlJc w:val="left"/>
    </w:lvl>
    <w:lvl w:ilvl="3" w:tplc="F9340030">
      <w:numFmt w:val="decimal"/>
      <w:lvlText w:val=""/>
      <w:lvlJc w:val="left"/>
    </w:lvl>
    <w:lvl w:ilvl="4" w:tplc="6EE6FF06">
      <w:numFmt w:val="decimal"/>
      <w:lvlText w:val=""/>
      <w:lvlJc w:val="left"/>
    </w:lvl>
    <w:lvl w:ilvl="5" w:tplc="3F620D4C">
      <w:numFmt w:val="decimal"/>
      <w:lvlText w:val=""/>
      <w:lvlJc w:val="left"/>
    </w:lvl>
    <w:lvl w:ilvl="6" w:tplc="99A85A2C">
      <w:numFmt w:val="decimal"/>
      <w:lvlText w:val=""/>
      <w:lvlJc w:val="left"/>
    </w:lvl>
    <w:lvl w:ilvl="7" w:tplc="BB1225F2">
      <w:numFmt w:val="decimal"/>
      <w:lvlText w:val=""/>
      <w:lvlJc w:val="left"/>
    </w:lvl>
    <w:lvl w:ilvl="8" w:tplc="0E702172">
      <w:numFmt w:val="decimal"/>
      <w:lvlText w:val=""/>
      <w:lvlJc w:val="left"/>
    </w:lvl>
  </w:abstractNum>
  <w:abstractNum w:abstractNumId="77" w15:restartNumberingAfterBreak="0">
    <w:nsid w:val="77DF7A39"/>
    <w:multiLevelType w:val="hybridMultilevel"/>
    <w:tmpl w:val="93D03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9753D8F"/>
    <w:multiLevelType w:val="hybridMultilevel"/>
    <w:tmpl w:val="0FD0EA36"/>
    <w:lvl w:ilvl="0" w:tplc="342A94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F60A29"/>
    <w:multiLevelType w:val="multilevel"/>
    <w:tmpl w:val="56F6AD74"/>
    <w:lvl w:ilvl="0">
      <w:start w:val="1"/>
      <w:numFmt w:val="decimal"/>
      <w:pStyle w:val="HeadingAnnex1"/>
      <w:lvlText w:val="Part %1: "/>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0" w15:restartNumberingAfterBreak="0">
    <w:nsid w:val="7AF9657B"/>
    <w:multiLevelType w:val="hybridMultilevel"/>
    <w:tmpl w:val="B6321CB4"/>
    <w:numStyleLink w:val="Style1"/>
  </w:abstractNum>
  <w:abstractNum w:abstractNumId="81" w15:restartNumberingAfterBreak="0">
    <w:nsid w:val="7B636968"/>
    <w:multiLevelType w:val="hybridMultilevel"/>
    <w:tmpl w:val="354E6244"/>
    <w:lvl w:ilvl="0" w:tplc="3294B09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7BEE3B13"/>
    <w:multiLevelType w:val="hybridMultilevel"/>
    <w:tmpl w:val="9AF67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C452A40"/>
    <w:multiLevelType w:val="hybridMultilevel"/>
    <w:tmpl w:val="0D10A176"/>
    <w:lvl w:ilvl="0" w:tplc="0409001B">
      <w:start w:val="1"/>
      <w:numFmt w:val="lowerRoman"/>
      <w:lvlText w:val="%1."/>
      <w:lvlJc w:val="right"/>
      <w:pPr>
        <w:ind w:left="4233" w:hanging="360"/>
      </w:pPr>
      <w:rPr>
        <w:rFonts w:cs="Times New Roman"/>
      </w:rPr>
    </w:lvl>
    <w:lvl w:ilvl="1" w:tplc="04090019" w:tentative="1">
      <w:start w:val="1"/>
      <w:numFmt w:val="lowerLetter"/>
      <w:lvlText w:val="%2."/>
      <w:lvlJc w:val="left"/>
      <w:pPr>
        <w:ind w:left="4953" w:hanging="360"/>
      </w:pPr>
    </w:lvl>
    <w:lvl w:ilvl="2" w:tplc="0409001B" w:tentative="1">
      <w:start w:val="1"/>
      <w:numFmt w:val="lowerRoman"/>
      <w:lvlText w:val="%3."/>
      <w:lvlJc w:val="right"/>
      <w:pPr>
        <w:ind w:left="5673" w:hanging="180"/>
      </w:pPr>
    </w:lvl>
    <w:lvl w:ilvl="3" w:tplc="0409000F" w:tentative="1">
      <w:start w:val="1"/>
      <w:numFmt w:val="decimal"/>
      <w:lvlText w:val="%4."/>
      <w:lvlJc w:val="left"/>
      <w:pPr>
        <w:ind w:left="6393" w:hanging="360"/>
      </w:pPr>
    </w:lvl>
    <w:lvl w:ilvl="4" w:tplc="04090019" w:tentative="1">
      <w:start w:val="1"/>
      <w:numFmt w:val="lowerLetter"/>
      <w:lvlText w:val="%5."/>
      <w:lvlJc w:val="left"/>
      <w:pPr>
        <w:ind w:left="7113" w:hanging="360"/>
      </w:pPr>
    </w:lvl>
    <w:lvl w:ilvl="5" w:tplc="0409001B" w:tentative="1">
      <w:start w:val="1"/>
      <w:numFmt w:val="lowerRoman"/>
      <w:lvlText w:val="%6."/>
      <w:lvlJc w:val="right"/>
      <w:pPr>
        <w:ind w:left="7833" w:hanging="180"/>
      </w:pPr>
    </w:lvl>
    <w:lvl w:ilvl="6" w:tplc="0409000F" w:tentative="1">
      <w:start w:val="1"/>
      <w:numFmt w:val="decimal"/>
      <w:lvlText w:val="%7."/>
      <w:lvlJc w:val="left"/>
      <w:pPr>
        <w:ind w:left="8553" w:hanging="360"/>
      </w:pPr>
    </w:lvl>
    <w:lvl w:ilvl="7" w:tplc="04090019" w:tentative="1">
      <w:start w:val="1"/>
      <w:numFmt w:val="lowerLetter"/>
      <w:lvlText w:val="%8."/>
      <w:lvlJc w:val="left"/>
      <w:pPr>
        <w:ind w:left="9273" w:hanging="360"/>
      </w:pPr>
    </w:lvl>
    <w:lvl w:ilvl="8" w:tplc="0409001B" w:tentative="1">
      <w:start w:val="1"/>
      <w:numFmt w:val="lowerRoman"/>
      <w:lvlText w:val="%9."/>
      <w:lvlJc w:val="right"/>
      <w:pPr>
        <w:ind w:left="9993" w:hanging="180"/>
      </w:pPr>
    </w:lvl>
  </w:abstractNum>
  <w:abstractNum w:abstractNumId="84" w15:restartNumberingAfterBreak="0">
    <w:nsid w:val="7EAF59F9"/>
    <w:multiLevelType w:val="hybridMultilevel"/>
    <w:tmpl w:val="A550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8F7496"/>
    <w:multiLevelType w:val="hybridMultilevel"/>
    <w:tmpl w:val="C80294E2"/>
    <w:lvl w:ilvl="0" w:tplc="130E4E8C">
      <w:start w:val="1"/>
      <w:numFmt w:val="lowerLetter"/>
      <w:lvlText w:val="%1."/>
      <w:lvlJc w:val="left"/>
      <w:pPr>
        <w:ind w:left="1080" w:hanging="360"/>
      </w:pPr>
      <w:rPr>
        <w:rFonts w:ascii="Calibri" w:hAnsi="Calibri"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257710135">
    <w:abstractNumId w:val="72"/>
  </w:num>
  <w:num w:numId="2" w16cid:durableId="1548255087">
    <w:abstractNumId w:val="12"/>
  </w:num>
  <w:num w:numId="3" w16cid:durableId="304622951">
    <w:abstractNumId w:val="68"/>
  </w:num>
  <w:num w:numId="4" w16cid:durableId="1030492778">
    <w:abstractNumId w:val="47"/>
  </w:num>
  <w:num w:numId="5" w16cid:durableId="1298687168">
    <w:abstractNumId w:val="79"/>
  </w:num>
  <w:num w:numId="6" w16cid:durableId="1817062915">
    <w:abstractNumId w:val="74"/>
  </w:num>
  <w:num w:numId="7" w16cid:durableId="61220997">
    <w:abstractNumId w:val="9"/>
  </w:num>
  <w:num w:numId="8" w16cid:durableId="1733886033">
    <w:abstractNumId w:val="35"/>
  </w:num>
  <w:num w:numId="9" w16cid:durableId="10653013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670663">
    <w:abstractNumId w:val="61"/>
  </w:num>
  <w:num w:numId="11" w16cid:durableId="1239562378">
    <w:abstractNumId w:val="23"/>
  </w:num>
  <w:num w:numId="12" w16cid:durableId="2145155704">
    <w:abstractNumId w:val="50"/>
  </w:num>
  <w:num w:numId="13" w16cid:durableId="1097752073">
    <w:abstractNumId w:val="1"/>
  </w:num>
  <w:num w:numId="14" w16cid:durableId="14354055">
    <w:abstractNumId w:val="13"/>
  </w:num>
  <w:num w:numId="15" w16cid:durableId="409078487">
    <w:abstractNumId w:val="27"/>
  </w:num>
  <w:num w:numId="16" w16cid:durableId="584341719">
    <w:abstractNumId w:val="15"/>
  </w:num>
  <w:num w:numId="17" w16cid:durableId="2123647697">
    <w:abstractNumId w:val="63"/>
  </w:num>
  <w:num w:numId="18" w16cid:durableId="1870876746">
    <w:abstractNumId w:val="55"/>
  </w:num>
  <w:num w:numId="19" w16cid:durableId="2123764285">
    <w:abstractNumId w:val="62"/>
  </w:num>
  <w:num w:numId="20" w16cid:durableId="1259410107">
    <w:abstractNumId w:val="43"/>
  </w:num>
  <w:num w:numId="21" w16cid:durableId="1196115277">
    <w:abstractNumId w:val="49"/>
  </w:num>
  <w:num w:numId="22" w16cid:durableId="659504809">
    <w:abstractNumId w:val="56"/>
  </w:num>
  <w:num w:numId="23" w16cid:durableId="939026656">
    <w:abstractNumId w:val="41"/>
  </w:num>
  <w:num w:numId="24" w16cid:durableId="8032803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07820">
    <w:abstractNumId w:val="76"/>
  </w:num>
  <w:num w:numId="26" w16cid:durableId="2104760675">
    <w:abstractNumId w:val="66"/>
  </w:num>
  <w:num w:numId="27" w16cid:durableId="28334940">
    <w:abstractNumId w:val="30"/>
  </w:num>
  <w:num w:numId="28" w16cid:durableId="1696226604">
    <w:abstractNumId w:val="10"/>
  </w:num>
  <w:num w:numId="29" w16cid:durableId="1311714841">
    <w:abstractNumId w:val="83"/>
  </w:num>
  <w:num w:numId="30" w16cid:durableId="18027294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63784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21282">
    <w:abstractNumId w:val="24"/>
  </w:num>
  <w:num w:numId="33" w16cid:durableId="254898821">
    <w:abstractNumId w:val="48"/>
  </w:num>
  <w:num w:numId="34" w16cid:durableId="1811052508">
    <w:abstractNumId w:val="53"/>
  </w:num>
  <w:num w:numId="35" w16cid:durableId="945507629">
    <w:abstractNumId w:val="44"/>
  </w:num>
  <w:num w:numId="36" w16cid:durableId="1502164819">
    <w:abstractNumId w:val="17"/>
    <w:lvlOverride w:ilvl="0">
      <w:lvl w:ilvl="0" w:tplc="722A3B80">
        <w:start w:val="1"/>
        <w:numFmt w:val="decimal"/>
        <w:suff w:val="space"/>
        <w:lvlText w:val="Part %1."/>
        <w:lvlJc w:val="left"/>
        <w:pPr>
          <w:ind w:left="0" w:firstLine="0"/>
        </w:pPr>
        <w:rPr>
          <w:rFonts w:hint="default"/>
        </w:rPr>
      </w:lvl>
    </w:lvlOverride>
    <w:lvlOverride w:ilvl="1">
      <w:lvl w:ilvl="1" w:tplc="E89E955E">
        <w:start w:val="1"/>
        <w:numFmt w:val="decimal"/>
        <w:suff w:val="space"/>
        <w:lvlText w:val="%1.%2."/>
        <w:lvlJc w:val="left"/>
        <w:pPr>
          <w:ind w:left="284" w:firstLine="0"/>
        </w:pPr>
        <w:rPr>
          <w:rFonts w:hint="default"/>
        </w:rPr>
      </w:lvl>
    </w:lvlOverride>
    <w:lvlOverride w:ilvl="2">
      <w:lvl w:ilvl="2" w:tplc="DADCCE18">
        <w:start w:val="1"/>
        <w:numFmt w:val="lowerLetter"/>
        <w:suff w:val="space"/>
        <w:lvlText w:val="%3)"/>
        <w:lvlJc w:val="left"/>
        <w:pPr>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tplc="FEC2FB40">
        <w:start w:val="1"/>
        <w:numFmt w:val="decimal"/>
        <w:suff w:val="space"/>
        <w:lvlText w:val="%1.%2.%3.%4."/>
        <w:lvlJc w:val="left"/>
        <w:pPr>
          <w:ind w:left="851" w:firstLine="0"/>
        </w:pPr>
        <w:rPr>
          <w:rFonts w:hint="default"/>
        </w:rPr>
      </w:lvl>
    </w:lvlOverride>
    <w:lvlOverride w:ilvl="4">
      <w:lvl w:ilvl="4" w:tplc="49D83848">
        <w:start w:val="1"/>
        <w:numFmt w:val="decimal"/>
        <w:suff w:val="space"/>
        <w:lvlText w:val="%1.%2.%3.%4.%5."/>
        <w:lvlJc w:val="left"/>
        <w:pPr>
          <w:ind w:left="1702" w:firstLine="0"/>
        </w:pPr>
        <w:rPr>
          <w:rFonts w:hint="default"/>
        </w:rPr>
      </w:lvl>
    </w:lvlOverride>
    <w:lvlOverride w:ilvl="5">
      <w:lvl w:ilvl="5" w:tplc="93B04130">
        <w:start w:val="1"/>
        <w:numFmt w:val="decimal"/>
        <w:lvlText w:val="%1.%2.%3.%4.%5.%6"/>
        <w:lvlJc w:val="left"/>
        <w:pPr>
          <w:ind w:left="1152" w:hanging="1152"/>
        </w:pPr>
        <w:rPr>
          <w:rFonts w:hint="default"/>
        </w:rPr>
      </w:lvl>
    </w:lvlOverride>
    <w:lvlOverride w:ilvl="6">
      <w:lvl w:ilvl="6" w:tplc="2F60FBEA">
        <w:start w:val="1"/>
        <w:numFmt w:val="decimal"/>
        <w:lvlText w:val="%1.%2.%3.%4.%5.%6.%7"/>
        <w:lvlJc w:val="left"/>
        <w:pPr>
          <w:ind w:left="1296" w:hanging="1296"/>
        </w:pPr>
        <w:rPr>
          <w:rFonts w:hint="default"/>
        </w:rPr>
      </w:lvl>
    </w:lvlOverride>
    <w:lvlOverride w:ilvl="7">
      <w:lvl w:ilvl="7" w:tplc="C7360474">
        <w:start w:val="1"/>
        <w:numFmt w:val="decimal"/>
        <w:lvlText w:val="%1.%2.%3.%4.%5.%6.%7.%8"/>
        <w:lvlJc w:val="left"/>
        <w:pPr>
          <w:ind w:left="1440" w:hanging="1440"/>
        </w:pPr>
        <w:rPr>
          <w:rFonts w:hint="default"/>
        </w:rPr>
      </w:lvl>
    </w:lvlOverride>
    <w:lvlOverride w:ilvl="8">
      <w:lvl w:ilvl="8" w:tplc="2000E4E6">
        <w:start w:val="1"/>
        <w:numFmt w:val="decimal"/>
        <w:lvlText w:val="%1.%2.%3.%4.%5.%6.%7.%8.%9"/>
        <w:lvlJc w:val="left"/>
        <w:pPr>
          <w:ind w:left="1584" w:hanging="1584"/>
        </w:pPr>
        <w:rPr>
          <w:rFonts w:hint="default"/>
        </w:rPr>
      </w:lvl>
    </w:lvlOverride>
  </w:num>
  <w:num w:numId="37" w16cid:durableId="836001680">
    <w:abstractNumId w:val="17"/>
    <w:lvlOverride w:ilvl="0">
      <w:lvl w:ilvl="0" w:tplc="722A3B80">
        <w:start w:val="1"/>
        <w:numFmt w:val="decimal"/>
        <w:suff w:val="space"/>
        <w:lvlText w:val="Part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16cid:durableId="19733636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1437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4543545">
    <w:abstractNumId w:val="17"/>
    <w:lvlOverride w:ilvl="0">
      <w:lvl w:ilvl="0" w:tplc="722A3B80">
        <w:start w:val="1"/>
        <w:numFmt w:val="decimal"/>
        <w:suff w:val="space"/>
        <w:lvlText w:val="Part %1."/>
        <w:lvlJc w:val="left"/>
        <w:pPr>
          <w:ind w:left="0" w:firstLine="0"/>
        </w:pPr>
        <w:rPr>
          <w:rFonts w:hint="default"/>
        </w:rPr>
      </w:lvl>
    </w:lvlOverride>
    <w:lvlOverride w:ilvl="1">
      <w:lvl w:ilvl="1" w:tplc="E89E955E">
        <w:start w:val="1"/>
        <w:numFmt w:val="decimal"/>
        <w:suff w:val="space"/>
        <w:lvlText w:val="%1.%2."/>
        <w:lvlJc w:val="left"/>
        <w:pPr>
          <w:ind w:left="284" w:firstLine="0"/>
        </w:pPr>
        <w:rPr>
          <w:rFonts w:hint="default"/>
        </w:rPr>
      </w:lvl>
    </w:lvlOverride>
    <w:lvlOverride w:ilvl="2">
      <w:lvl w:ilvl="2" w:tplc="DADCCE18">
        <w:start w:val="1"/>
        <w:numFmt w:val="lowerLetter"/>
        <w:suff w:val="space"/>
        <w:lvlText w:val="%3)"/>
        <w:lvlJc w:val="left"/>
        <w:pPr>
          <w:ind w:left="567" w:firstLine="0"/>
        </w:pPr>
        <w:rPr>
          <w:rFonts w:hint="default"/>
        </w:rPr>
      </w:lvl>
    </w:lvlOverride>
    <w:lvlOverride w:ilvl="3">
      <w:lvl w:ilvl="3" w:tplc="FEC2FB40">
        <w:start w:val="1"/>
        <w:numFmt w:val="decimal"/>
        <w:suff w:val="space"/>
        <w:lvlText w:val="%1.%2.%3.%4."/>
        <w:lvlJc w:val="left"/>
        <w:pPr>
          <w:ind w:left="851" w:firstLine="0"/>
        </w:pPr>
        <w:rPr>
          <w:rFonts w:hint="default"/>
        </w:rPr>
      </w:lvl>
    </w:lvlOverride>
    <w:lvlOverride w:ilvl="4">
      <w:lvl w:ilvl="4" w:tplc="49D83848">
        <w:start w:val="1"/>
        <w:numFmt w:val="decimal"/>
        <w:suff w:val="space"/>
        <w:lvlText w:val="%1.%2.%3.%4.%5."/>
        <w:lvlJc w:val="left"/>
        <w:pPr>
          <w:ind w:left="1702" w:firstLine="0"/>
        </w:pPr>
        <w:rPr>
          <w:rFonts w:hint="default"/>
        </w:rPr>
      </w:lvl>
    </w:lvlOverride>
    <w:lvlOverride w:ilvl="5">
      <w:lvl w:ilvl="5" w:tplc="93B04130">
        <w:start w:val="1"/>
        <w:numFmt w:val="decimal"/>
        <w:lvlText w:val="%1.%2.%3.%4.%5.%6"/>
        <w:lvlJc w:val="left"/>
        <w:pPr>
          <w:ind w:left="1152" w:hanging="1152"/>
        </w:pPr>
        <w:rPr>
          <w:rFonts w:hint="default"/>
        </w:rPr>
      </w:lvl>
    </w:lvlOverride>
    <w:lvlOverride w:ilvl="6">
      <w:lvl w:ilvl="6" w:tplc="2F60FBEA">
        <w:start w:val="1"/>
        <w:numFmt w:val="decimal"/>
        <w:lvlText w:val="%1.%2.%3.%4.%5.%6.%7"/>
        <w:lvlJc w:val="left"/>
        <w:pPr>
          <w:ind w:left="1296" w:hanging="1296"/>
        </w:pPr>
        <w:rPr>
          <w:rFonts w:hint="default"/>
        </w:rPr>
      </w:lvl>
    </w:lvlOverride>
    <w:lvlOverride w:ilvl="7">
      <w:lvl w:ilvl="7" w:tplc="C7360474">
        <w:start w:val="1"/>
        <w:numFmt w:val="decimal"/>
        <w:lvlText w:val="%1.%2.%3.%4.%5.%6.%7.%8"/>
        <w:lvlJc w:val="left"/>
        <w:pPr>
          <w:ind w:left="1440" w:hanging="1440"/>
        </w:pPr>
        <w:rPr>
          <w:rFonts w:hint="default"/>
        </w:rPr>
      </w:lvl>
    </w:lvlOverride>
    <w:lvlOverride w:ilvl="8">
      <w:lvl w:ilvl="8" w:tplc="2000E4E6">
        <w:start w:val="1"/>
        <w:numFmt w:val="decimal"/>
        <w:lvlText w:val="%1.%2.%3.%4.%5.%6.%7.%8.%9"/>
        <w:lvlJc w:val="left"/>
        <w:pPr>
          <w:ind w:left="1584" w:hanging="1584"/>
        </w:pPr>
        <w:rPr>
          <w:rFonts w:hint="default"/>
        </w:rPr>
      </w:lvl>
    </w:lvlOverride>
  </w:num>
  <w:num w:numId="41" w16cid:durableId="411243201">
    <w:abstractNumId w:val="17"/>
    <w:lvlOverride w:ilvl="0">
      <w:lvl w:ilvl="0" w:tplc="722A3B80">
        <w:start w:val="1"/>
        <w:numFmt w:val="decimal"/>
        <w:suff w:val="space"/>
        <w:lvlText w:val="Part %1."/>
        <w:lvlJc w:val="left"/>
        <w:pPr>
          <w:ind w:left="0" w:firstLine="0"/>
        </w:pPr>
        <w:rPr>
          <w:rFonts w:hint="default"/>
        </w:rPr>
      </w:lvl>
    </w:lvlOverride>
    <w:lvlOverride w:ilvl="1">
      <w:lvl w:ilvl="1" w:tplc="E89E955E">
        <w:start w:val="1"/>
        <w:numFmt w:val="decimal"/>
        <w:suff w:val="space"/>
        <w:lvlText w:val="%1.%2."/>
        <w:lvlJc w:val="left"/>
        <w:pPr>
          <w:ind w:left="284" w:firstLine="0"/>
        </w:pPr>
        <w:rPr>
          <w:rFonts w:hint="default"/>
        </w:rPr>
      </w:lvl>
    </w:lvlOverride>
    <w:lvlOverride w:ilvl="2">
      <w:lvl w:ilvl="2" w:tplc="DADCCE18">
        <w:start w:val="1"/>
        <w:numFmt w:val="lowerLetter"/>
        <w:suff w:val="space"/>
        <w:lvlText w:val="%3)"/>
        <w:lvlJc w:val="left"/>
        <w:pPr>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tplc="FEC2FB40">
        <w:start w:val="1"/>
        <w:numFmt w:val="decimal"/>
        <w:suff w:val="space"/>
        <w:lvlText w:val="%1.%2.%3.%4."/>
        <w:lvlJc w:val="left"/>
        <w:pPr>
          <w:ind w:left="851" w:firstLine="0"/>
        </w:pPr>
        <w:rPr>
          <w:rFonts w:hint="default"/>
        </w:rPr>
      </w:lvl>
    </w:lvlOverride>
    <w:lvlOverride w:ilvl="4">
      <w:lvl w:ilvl="4" w:tplc="49D83848">
        <w:start w:val="1"/>
        <w:numFmt w:val="decimal"/>
        <w:suff w:val="space"/>
        <w:lvlText w:val="%1.%2.%3.%4.%5."/>
        <w:lvlJc w:val="left"/>
        <w:pPr>
          <w:ind w:left="1702" w:firstLine="0"/>
        </w:pPr>
        <w:rPr>
          <w:rFonts w:hint="default"/>
        </w:rPr>
      </w:lvl>
    </w:lvlOverride>
    <w:lvlOverride w:ilvl="5">
      <w:lvl w:ilvl="5" w:tplc="93B04130">
        <w:start w:val="1"/>
        <w:numFmt w:val="decimal"/>
        <w:lvlText w:val="%1.%2.%3.%4.%5.%6"/>
        <w:lvlJc w:val="left"/>
        <w:pPr>
          <w:ind w:left="1152" w:hanging="1152"/>
        </w:pPr>
        <w:rPr>
          <w:rFonts w:hint="default"/>
        </w:rPr>
      </w:lvl>
    </w:lvlOverride>
    <w:lvlOverride w:ilvl="6">
      <w:lvl w:ilvl="6" w:tplc="2F60FBEA">
        <w:start w:val="1"/>
        <w:numFmt w:val="decimal"/>
        <w:lvlText w:val="%1.%2.%3.%4.%5.%6.%7"/>
        <w:lvlJc w:val="left"/>
        <w:pPr>
          <w:ind w:left="1296" w:hanging="1296"/>
        </w:pPr>
        <w:rPr>
          <w:rFonts w:hint="default"/>
        </w:rPr>
      </w:lvl>
    </w:lvlOverride>
    <w:lvlOverride w:ilvl="7">
      <w:lvl w:ilvl="7" w:tplc="C7360474">
        <w:start w:val="1"/>
        <w:numFmt w:val="decimal"/>
        <w:lvlText w:val="%1.%2.%3.%4.%5.%6.%7.%8"/>
        <w:lvlJc w:val="left"/>
        <w:pPr>
          <w:ind w:left="1440" w:hanging="1440"/>
        </w:pPr>
        <w:rPr>
          <w:rFonts w:hint="default"/>
        </w:rPr>
      </w:lvl>
    </w:lvlOverride>
    <w:lvlOverride w:ilvl="8">
      <w:lvl w:ilvl="8" w:tplc="2000E4E6">
        <w:start w:val="1"/>
        <w:numFmt w:val="decimal"/>
        <w:lvlText w:val="%1.%2.%3.%4.%5.%6.%7.%8.%9"/>
        <w:lvlJc w:val="left"/>
        <w:pPr>
          <w:ind w:left="1584" w:hanging="1584"/>
        </w:pPr>
        <w:rPr>
          <w:rFonts w:hint="default"/>
        </w:rPr>
      </w:lvl>
    </w:lvlOverride>
  </w:num>
  <w:num w:numId="42" w16cid:durableId="1889880963">
    <w:abstractNumId w:val="17"/>
    <w:lvlOverride w:ilvl="0">
      <w:lvl w:ilvl="0" w:tplc="722A3B80">
        <w:start w:val="1"/>
        <w:numFmt w:val="decimal"/>
        <w:suff w:val="space"/>
        <w:lvlText w:val="Part %1."/>
        <w:lvlJc w:val="left"/>
        <w:pPr>
          <w:ind w:left="0" w:firstLine="0"/>
        </w:pPr>
        <w:rPr>
          <w:rFonts w:hint="default"/>
        </w:rPr>
      </w:lvl>
    </w:lvlOverride>
    <w:lvlOverride w:ilvl="1">
      <w:lvl w:ilvl="1" w:tplc="E89E955E">
        <w:start w:val="1"/>
        <w:numFmt w:val="decimal"/>
        <w:suff w:val="space"/>
        <w:lvlText w:val="%1.%2."/>
        <w:lvlJc w:val="left"/>
        <w:pPr>
          <w:ind w:left="284" w:firstLine="0"/>
        </w:pPr>
        <w:rPr>
          <w:rFonts w:hint="default"/>
        </w:rPr>
      </w:lvl>
    </w:lvlOverride>
    <w:lvlOverride w:ilvl="2">
      <w:lvl w:ilvl="2" w:tplc="DADCCE18">
        <w:start w:val="1"/>
        <w:numFmt w:val="lowerLetter"/>
        <w:suff w:val="space"/>
        <w:lvlText w:val="%3)"/>
        <w:lvlJc w:val="left"/>
        <w:pPr>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tplc="FEC2FB40">
        <w:start w:val="1"/>
        <w:numFmt w:val="decimal"/>
        <w:suff w:val="space"/>
        <w:lvlText w:val="%1.%2.%3.%4."/>
        <w:lvlJc w:val="left"/>
        <w:pPr>
          <w:ind w:left="851" w:firstLine="0"/>
        </w:pPr>
        <w:rPr>
          <w:rFonts w:hint="default"/>
        </w:rPr>
      </w:lvl>
    </w:lvlOverride>
    <w:lvlOverride w:ilvl="4">
      <w:lvl w:ilvl="4" w:tplc="49D83848">
        <w:start w:val="1"/>
        <w:numFmt w:val="decimal"/>
        <w:suff w:val="space"/>
        <w:lvlText w:val="%1.%2.%3.%4.%5."/>
        <w:lvlJc w:val="left"/>
        <w:pPr>
          <w:ind w:left="1702" w:firstLine="0"/>
        </w:pPr>
        <w:rPr>
          <w:rFonts w:hint="default"/>
        </w:rPr>
      </w:lvl>
    </w:lvlOverride>
    <w:lvlOverride w:ilvl="5">
      <w:lvl w:ilvl="5" w:tplc="93B04130">
        <w:start w:val="1"/>
        <w:numFmt w:val="decimal"/>
        <w:lvlText w:val="%1.%2.%3.%4.%5.%6"/>
        <w:lvlJc w:val="left"/>
        <w:pPr>
          <w:ind w:left="1152" w:hanging="1152"/>
        </w:pPr>
        <w:rPr>
          <w:rFonts w:hint="default"/>
        </w:rPr>
      </w:lvl>
    </w:lvlOverride>
    <w:lvlOverride w:ilvl="6">
      <w:lvl w:ilvl="6" w:tplc="2F60FBEA">
        <w:start w:val="1"/>
        <w:numFmt w:val="decimal"/>
        <w:lvlText w:val="%1.%2.%3.%4.%5.%6.%7"/>
        <w:lvlJc w:val="left"/>
        <w:pPr>
          <w:ind w:left="1296" w:hanging="1296"/>
        </w:pPr>
        <w:rPr>
          <w:rFonts w:hint="default"/>
        </w:rPr>
      </w:lvl>
    </w:lvlOverride>
    <w:lvlOverride w:ilvl="7">
      <w:lvl w:ilvl="7" w:tplc="C7360474">
        <w:start w:val="1"/>
        <w:numFmt w:val="decimal"/>
        <w:lvlText w:val="%1.%2.%3.%4.%5.%6.%7.%8"/>
        <w:lvlJc w:val="left"/>
        <w:pPr>
          <w:ind w:left="1440" w:hanging="1440"/>
        </w:pPr>
        <w:rPr>
          <w:rFonts w:hint="default"/>
        </w:rPr>
      </w:lvl>
    </w:lvlOverride>
    <w:lvlOverride w:ilvl="8">
      <w:lvl w:ilvl="8" w:tplc="2000E4E6">
        <w:start w:val="1"/>
        <w:numFmt w:val="decimal"/>
        <w:lvlText w:val="%1.%2.%3.%4.%5.%6.%7.%8.%9"/>
        <w:lvlJc w:val="left"/>
        <w:pPr>
          <w:ind w:left="1584" w:hanging="1584"/>
        </w:pPr>
        <w:rPr>
          <w:rFonts w:hint="default"/>
        </w:rPr>
      </w:lvl>
    </w:lvlOverride>
  </w:num>
  <w:num w:numId="43" w16cid:durableId="1914197264">
    <w:abstractNumId w:val="75"/>
    <w:lvlOverride w:ilvl="0">
      <w:lvl w:ilvl="0" w:tplc="54DACB34">
        <w:start w:val="1"/>
        <w:numFmt w:val="decimal"/>
        <w:suff w:val="space"/>
        <w:lvlText w:val="Part %1."/>
        <w:lvlJc w:val="left"/>
        <w:pPr>
          <w:ind w:left="567" w:firstLine="0"/>
        </w:pPr>
        <w:rPr>
          <w:rFonts w:hint="default"/>
        </w:rPr>
      </w:lvl>
    </w:lvlOverride>
    <w:lvlOverride w:ilvl="1">
      <w:lvl w:ilvl="1" w:tplc="46FEE988">
        <w:start w:val="1"/>
        <w:numFmt w:val="decimal"/>
        <w:suff w:val="space"/>
        <w:lvlText w:val="%1.%2."/>
        <w:lvlJc w:val="left"/>
        <w:pPr>
          <w:ind w:left="851" w:firstLine="0"/>
        </w:pPr>
        <w:rPr>
          <w:rFonts w:hint="default"/>
        </w:rPr>
      </w:lvl>
    </w:lvlOverride>
    <w:lvlOverride w:ilvl="2">
      <w:lvl w:ilvl="2" w:tplc="C9E28D12">
        <w:start w:val="1"/>
        <w:numFmt w:val="decimal"/>
        <w:suff w:val="space"/>
        <w:lvlText w:val="%3.1.1"/>
        <w:lvlJc w:val="left"/>
        <w:pPr>
          <w:ind w:left="1134" w:firstLine="0"/>
        </w:pPr>
        <w:rPr>
          <w:rFonts w:hint="default"/>
        </w:rPr>
      </w:lvl>
    </w:lvlOverride>
    <w:lvlOverride w:ilvl="3">
      <w:lvl w:ilvl="3" w:tplc="5CB85EEE">
        <w:start w:val="1"/>
        <w:numFmt w:val="decimal"/>
        <w:suff w:val="space"/>
        <w:lvlText w:val="%1.%2.%3.%4."/>
        <w:lvlJc w:val="left"/>
        <w:pPr>
          <w:ind w:left="1418" w:firstLine="0"/>
        </w:pPr>
        <w:rPr>
          <w:rFonts w:hint="default"/>
        </w:rPr>
      </w:lvl>
    </w:lvlOverride>
    <w:lvlOverride w:ilvl="4">
      <w:lvl w:ilvl="4" w:tplc="4538F4AA">
        <w:start w:val="1"/>
        <w:numFmt w:val="decimal"/>
        <w:suff w:val="space"/>
        <w:lvlText w:val="%1.%2.%3.%4.%5."/>
        <w:lvlJc w:val="left"/>
        <w:pPr>
          <w:ind w:left="2269" w:firstLine="0"/>
        </w:pPr>
        <w:rPr>
          <w:rFonts w:hint="default"/>
        </w:rPr>
      </w:lvl>
    </w:lvlOverride>
    <w:lvlOverride w:ilvl="5">
      <w:lvl w:ilvl="5" w:tplc="BC0EFA5E">
        <w:start w:val="1"/>
        <w:numFmt w:val="decimal"/>
        <w:lvlText w:val="%1.%2.%3.%4.%5.%6"/>
        <w:lvlJc w:val="left"/>
        <w:pPr>
          <w:ind w:left="1719" w:hanging="1152"/>
        </w:pPr>
        <w:rPr>
          <w:rFonts w:hint="default"/>
        </w:rPr>
      </w:lvl>
    </w:lvlOverride>
    <w:lvlOverride w:ilvl="6">
      <w:lvl w:ilvl="6" w:tplc="9126CCB0">
        <w:start w:val="1"/>
        <w:numFmt w:val="decimal"/>
        <w:lvlText w:val="%1.%2.%3.%4.%5.%6.%7"/>
        <w:lvlJc w:val="left"/>
        <w:pPr>
          <w:ind w:left="1863" w:hanging="1296"/>
        </w:pPr>
        <w:rPr>
          <w:rFonts w:hint="default"/>
        </w:rPr>
      </w:lvl>
    </w:lvlOverride>
    <w:lvlOverride w:ilvl="7">
      <w:lvl w:ilvl="7" w:tplc="13808A08">
        <w:start w:val="1"/>
        <w:numFmt w:val="decimal"/>
        <w:lvlText w:val="%1.%2.%3.%4.%5.%6.%7.%8"/>
        <w:lvlJc w:val="left"/>
        <w:pPr>
          <w:ind w:left="2007" w:hanging="1440"/>
        </w:pPr>
        <w:rPr>
          <w:rFonts w:hint="default"/>
        </w:rPr>
      </w:lvl>
    </w:lvlOverride>
    <w:lvlOverride w:ilvl="8">
      <w:lvl w:ilvl="8" w:tplc="DAEE69BC">
        <w:start w:val="1"/>
        <w:numFmt w:val="decimal"/>
        <w:lvlText w:val="%1.%2.%3.%4.%5.%6.%7.%8.%9"/>
        <w:lvlJc w:val="left"/>
        <w:pPr>
          <w:ind w:left="2151" w:hanging="1584"/>
        </w:pPr>
        <w:rPr>
          <w:rFonts w:hint="default"/>
        </w:rPr>
      </w:lvl>
    </w:lvlOverride>
  </w:num>
  <w:num w:numId="44" w16cid:durableId="1223759865">
    <w:abstractNumId w:val="36"/>
  </w:num>
  <w:num w:numId="45" w16cid:durableId="1837842988">
    <w:abstractNumId w:val="82"/>
  </w:num>
  <w:num w:numId="46" w16cid:durableId="1475563583">
    <w:abstractNumId w:val="71"/>
  </w:num>
  <w:num w:numId="47" w16cid:durableId="264117565">
    <w:abstractNumId w:val="67"/>
  </w:num>
  <w:num w:numId="48" w16cid:durableId="297809511">
    <w:abstractNumId w:val="47"/>
    <w:lvlOverride w:ilvl="0">
      <w:startOverride w:val="1"/>
    </w:lvlOverride>
  </w:num>
  <w:num w:numId="49" w16cid:durableId="1535578489">
    <w:abstractNumId w:val="64"/>
  </w:num>
  <w:num w:numId="50" w16cid:durableId="1177696405">
    <w:abstractNumId w:val="17"/>
    <w:lvlOverride w:ilvl="0">
      <w:lvl w:ilvl="0" w:tplc="722A3B80">
        <w:start w:val="1"/>
        <w:numFmt w:val="decimal"/>
        <w:suff w:val="space"/>
        <w:lvlText w:val="Part %1."/>
        <w:lvlJc w:val="left"/>
        <w:pPr>
          <w:ind w:left="0" w:firstLine="0"/>
        </w:pPr>
        <w:rPr>
          <w:rFonts w:hint="default"/>
        </w:rPr>
      </w:lvl>
    </w:lvlOverride>
    <w:lvlOverride w:ilvl="1">
      <w:lvl w:ilvl="1" w:tplc="E89E955E">
        <w:start w:val="1"/>
        <w:numFmt w:val="decimal"/>
        <w:suff w:val="space"/>
        <w:lvlText w:val="%1.%2."/>
        <w:lvlJc w:val="left"/>
        <w:pPr>
          <w:ind w:left="284" w:firstLine="0"/>
        </w:pPr>
        <w:rPr>
          <w:rFonts w:hint="default"/>
        </w:rPr>
      </w:lvl>
    </w:lvlOverride>
    <w:lvlOverride w:ilvl="2">
      <w:lvl w:ilvl="2" w:tplc="DADCCE18">
        <w:start w:val="1"/>
        <w:numFmt w:val="lowerLetter"/>
        <w:suff w:val="space"/>
        <w:lvlText w:val="%3)"/>
        <w:lvlJc w:val="left"/>
        <w:pPr>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tplc="FEC2FB40">
        <w:start w:val="1"/>
        <w:numFmt w:val="decimal"/>
        <w:suff w:val="space"/>
        <w:lvlText w:val="%1.%2.%3.%4."/>
        <w:lvlJc w:val="left"/>
        <w:pPr>
          <w:ind w:left="851" w:firstLine="0"/>
        </w:pPr>
        <w:rPr>
          <w:rFonts w:hint="default"/>
        </w:rPr>
      </w:lvl>
    </w:lvlOverride>
    <w:lvlOverride w:ilvl="4">
      <w:lvl w:ilvl="4" w:tplc="49D83848">
        <w:start w:val="1"/>
        <w:numFmt w:val="decimal"/>
        <w:suff w:val="space"/>
        <w:lvlText w:val="%1.%2.%3.%4.%5."/>
        <w:lvlJc w:val="left"/>
        <w:pPr>
          <w:ind w:left="1702" w:firstLine="0"/>
        </w:pPr>
        <w:rPr>
          <w:rFonts w:hint="default"/>
        </w:rPr>
      </w:lvl>
    </w:lvlOverride>
    <w:lvlOverride w:ilvl="5">
      <w:lvl w:ilvl="5" w:tplc="93B04130">
        <w:start w:val="1"/>
        <w:numFmt w:val="decimal"/>
        <w:lvlText w:val="%1.%2.%3.%4.%5.%6"/>
        <w:lvlJc w:val="left"/>
        <w:pPr>
          <w:ind w:left="1152" w:hanging="1152"/>
        </w:pPr>
        <w:rPr>
          <w:rFonts w:hint="default"/>
        </w:rPr>
      </w:lvl>
    </w:lvlOverride>
    <w:lvlOverride w:ilvl="6">
      <w:lvl w:ilvl="6" w:tplc="2F60FBEA">
        <w:start w:val="1"/>
        <w:numFmt w:val="decimal"/>
        <w:lvlText w:val="%1.%2.%3.%4.%5.%6.%7"/>
        <w:lvlJc w:val="left"/>
        <w:pPr>
          <w:ind w:left="1296" w:hanging="1296"/>
        </w:pPr>
        <w:rPr>
          <w:rFonts w:hint="default"/>
        </w:rPr>
      </w:lvl>
    </w:lvlOverride>
    <w:lvlOverride w:ilvl="7">
      <w:lvl w:ilvl="7" w:tplc="C7360474">
        <w:start w:val="1"/>
        <w:numFmt w:val="decimal"/>
        <w:lvlText w:val="%1.%2.%3.%4.%5.%6.%7.%8"/>
        <w:lvlJc w:val="left"/>
        <w:pPr>
          <w:ind w:left="1440" w:hanging="1440"/>
        </w:pPr>
        <w:rPr>
          <w:rFonts w:hint="default"/>
        </w:rPr>
      </w:lvl>
    </w:lvlOverride>
    <w:lvlOverride w:ilvl="8">
      <w:lvl w:ilvl="8" w:tplc="2000E4E6">
        <w:start w:val="1"/>
        <w:numFmt w:val="decimal"/>
        <w:lvlText w:val="%1.%2.%3.%4.%5.%6.%7.%8.%9"/>
        <w:lvlJc w:val="left"/>
        <w:pPr>
          <w:ind w:left="1584" w:hanging="1584"/>
        </w:pPr>
        <w:rPr>
          <w:rFonts w:hint="default"/>
        </w:rPr>
      </w:lvl>
    </w:lvlOverride>
  </w:num>
  <w:num w:numId="51" w16cid:durableId="83839731">
    <w:abstractNumId w:val="45"/>
  </w:num>
  <w:num w:numId="52" w16cid:durableId="1973708164">
    <w:abstractNumId w:val="31"/>
  </w:num>
  <w:num w:numId="53" w16cid:durableId="576020701">
    <w:abstractNumId w:val="4"/>
  </w:num>
  <w:num w:numId="54" w16cid:durableId="1757436157">
    <w:abstractNumId w:val="46"/>
  </w:num>
  <w:num w:numId="55" w16cid:durableId="1281956311">
    <w:abstractNumId w:val="6"/>
    <w:lvlOverride w:ilvl="0">
      <w:lvl w:ilvl="0" w:tplc="3EFCA086">
        <w:start w:val="1"/>
        <w:numFmt w:val="decimal"/>
        <w:suff w:val="space"/>
        <w:lvlText w:val="Part %1."/>
        <w:lvlJc w:val="left"/>
        <w:pPr>
          <w:ind w:left="567" w:firstLine="0"/>
        </w:pPr>
        <w:rPr>
          <w:rFonts w:hint="default"/>
        </w:rPr>
      </w:lvl>
    </w:lvlOverride>
    <w:lvlOverride w:ilvl="1">
      <w:lvl w:ilvl="1" w:tplc="E406650C">
        <w:start w:val="1"/>
        <w:numFmt w:val="decimal"/>
        <w:suff w:val="space"/>
        <w:lvlText w:val="%1.%2."/>
        <w:lvlJc w:val="left"/>
        <w:pPr>
          <w:ind w:left="851" w:firstLine="0"/>
        </w:pPr>
        <w:rPr>
          <w:rFonts w:hint="default"/>
        </w:rPr>
      </w:lvl>
    </w:lvlOverride>
    <w:lvlOverride w:ilvl="2">
      <w:lvl w:ilvl="2" w:tplc="0150B752">
        <w:start w:val="1"/>
        <w:numFmt w:val="decimal"/>
        <w:suff w:val="space"/>
        <w:lvlText w:val="%3.1.1"/>
        <w:lvlJc w:val="left"/>
        <w:pPr>
          <w:ind w:left="1134" w:firstLine="0"/>
        </w:pPr>
        <w:rPr>
          <w:rFonts w:hint="default"/>
        </w:rPr>
      </w:lvl>
    </w:lvlOverride>
    <w:lvlOverride w:ilvl="3">
      <w:lvl w:ilvl="3" w:tplc="7C6E1528">
        <w:start w:val="1"/>
        <w:numFmt w:val="decimal"/>
        <w:suff w:val="space"/>
        <w:lvlText w:val="%1.%2.%3.%4."/>
        <w:lvlJc w:val="left"/>
        <w:pPr>
          <w:ind w:left="1418" w:firstLine="0"/>
        </w:pPr>
        <w:rPr>
          <w:rFonts w:hint="default"/>
        </w:rPr>
      </w:lvl>
    </w:lvlOverride>
    <w:lvlOverride w:ilvl="4">
      <w:lvl w:ilvl="4" w:tplc="E682B91A">
        <w:start w:val="1"/>
        <w:numFmt w:val="decimal"/>
        <w:suff w:val="space"/>
        <w:lvlText w:val="%1.%2.%3.%4.%5."/>
        <w:lvlJc w:val="left"/>
        <w:pPr>
          <w:ind w:left="2269" w:firstLine="0"/>
        </w:pPr>
        <w:rPr>
          <w:rFonts w:hint="default"/>
        </w:rPr>
      </w:lvl>
    </w:lvlOverride>
    <w:lvlOverride w:ilvl="5">
      <w:lvl w:ilvl="5" w:tplc="A4D298F2">
        <w:start w:val="1"/>
        <w:numFmt w:val="decimal"/>
        <w:lvlText w:val="%1.%2.%3.%4.%5.%6"/>
        <w:lvlJc w:val="left"/>
        <w:pPr>
          <w:ind w:left="1719" w:hanging="1152"/>
        </w:pPr>
        <w:rPr>
          <w:rFonts w:hint="default"/>
        </w:rPr>
      </w:lvl>
    </w:lvlOverride>
    <w:lvlOverride w:ilvl="6">
      <w:lvl w:ilvl="6" w:tplc="19E83D4E">
        <w:start w:val="1"/>
        <w:numFmt w:val="decimal"/>
        <w:lvlText w:val="%1.%2.%3.%4.%5.%6.%7"/>
        <w:lvlJc w:val="left"/>
        <w:pPr>
          <w:ind w:left="1863" w:hanging="1296"/>
        </w:pPr>
        <w:rPr>
          <w:rFonts w:hint="default"/>
        </w:rPr>
      </w:lvl>
    </w:lvlOverride>
    <w:lvlOverride w:ilvl="7">
      <w:lvl w:ilvl="7" w:tplc="5F8856C6">
        <w:start w:val="1"/>
        <w:numFmt w:val="decimal"/>
        <w:lvlText w:val="%1.%2.%3.%4.%5.%6.%7.%8"/>
        <w:lvlJc w:val="left"/>
        <w:pPr>
          <w:ind w:left="2007" w:hanging="1440"/>
        </w:pPr>
        <w:rPr>
          <w:rFonts w:hint="default"/>
        </w:rPr>
      </w:lvl>
    </w:lvlOverride>
    <w:lvlOverride w:ilvl="8">
      <w:lvl w:ilvl="8" w:tplc="617A035C">
        <w:start w:val="1"/>
        <w:numFmt w:val="decimal"/>
        <w:lvlText w:val="%1.%2.%3.%4.%5.%6.%7.%8.%9"/>
        <w:lvlJc w:val="left"/>
        <w:pPr>
          <w:ind w:left="2151" w:hanging="1584"/>
        </w:pPr>
        <w:rPr>
          <w:rFonts w:hint="default"/>
        </w:rPr>
      </w:lvl>
    </w:lvlOverride>
  </w:num>
  <w:num w:numId="56" w16cid:durableId="1921870516">
    <w:abstractNumId w:val="80"/>
    <w:lvlOverride w:ilvl="0">
      <w:lvl w:ilvl="0" w:tplc="08C243EE">
        <w:start w:val="1"/>
        <w:numFmt w:val="decimal"/>
        <w:suff w:val="space"/>
        <w:lvlText w:val="Part %1."/>
        <w:lvlJc w:val="left"/>
        <w:pPr>
          <w:ind w:left="56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523AE89A">
        <w:start w:val="1"/>
        <w:numFmt w:val="decimal"/>
        <w:suff w:val="space"/>
        <w:lvlText w:val="%1.%2."/>
        <w:lvlJc w:val="left"/>
        <w:pPr>
          <w:ind w:left="851" w:firstLine="0"/>
        </w:pPr>
        <w:rPr>
          <w:rFonts w:hint="default"/>
        </w:rPr>
      </w:lvl>
    </w:lvlOverride>
    <w:lvlOverride w:ilvl="2">
      <w:lvl w:ilvl="2" w:tplc="EBB64750">
        <w:start w:val="1"/>
        <w:numFmt w:val="decimal"/>
        <w:suff w:val="space"/>
        <w:lvlText w:val="%3.1.1"/>
        <w:lvlJc w:val="left"/>
        <w:pPr>
          <w:ind w:left="1134" w:firstLine="0"/>
        </w:pPr>
        <w:rPr>
          <w:rFonts w:hint="default"/>
        </w:rPr>
      </w:lvl>
    </w:lvlOverride>
    <w:lvlOverride w:ilvl="3">
      <w:lvl w:ilvl="3" w:tplc="15CA52FC">
        <w:start w:val="1"/>
        <w:numFmt w:val="decimal"/>
        <w:suff w:val="space"/>
        <w:lvlText w:val="%1.%2.%3.%4."/>
        <w:lvlJc w:val="left"/>
        <w:pPr>
          <w:ind w:left="1418" w:firstLine="0"/>
        </w:pPr>
        <w:rPr>
          <w:rFonts w:hint="default"/>
        </w:rPr>
      </w:lvl>
    </w:lvlOverride>
    <w:lvlOverride w:ilvl="4">
      <w:lvl w:ilvl="4" w:tplc="0E9860B0">
        <w:start w:val="1"/>
        <w:numFmt w:val="decimal"/>
        <w:suff w:val="space"/>
        <w:lvlText w:val="%1.%2.%3.%4.%5."/>
        <w:lvlJc w:val="left"/>
        <w:pPr>
          <w:ind w:left="2269" w:firstLine="0"/>
        </w:pPr>
        <w:rPr>
          <w:rFonts w:hint="default"/>
        </w:rPr>
      </w:lvl>
    </w:lvlOverride>
    <w:lvlOverride w:ilvl="5">
      <w:lvl w:ilvl="5" w:tplc="CE3447FC">
        <w:start w:val="1"/>
        <w:numFmt w:val="decimal"/>
        <w:lvlText w:val="%1.%2.%3.%4.%5.%6"/>
        <w:lvlJc w:val="left"/>
        <w:pPr>
          <w:ind w:left="1719" w:hanging="1152"/>
        </w:pPr>
        <w:rPr>
          <w:rFonts w:hint="default"/>
        </w:rPr>
      </w:lvl>
    </w:lvlOverride>
    <w:lvlOverride w:ilvl="6">
      <w:lvl w:ilvl="6" w:tplc="FB686906">
        <w:start w:val="1"/>
        <w:numFmt w:val="decimal"/>
        <w:lvlText w:val="%1.%2.%3.%4.%5.%6.%7"/>
        <w:lvlJc w:val="left"/>
        <w:pPr>
          <w:ind w:left="1863" w:hanging="1296"/>
        </w:pPr>
        <w:rPr>
          <w:rFonts w:hint="default"/>
        </w:rPr>
      </w:lvl>
    </w:lvlOverride>
    <w:lvlOverride w:ilvl="7">
      <w:lvl w:ilvl="7" w:tplc="8518635C">
        <w:start w:val="1"/>
        <w:numFmt w:val="decimal"/>
        <w:lvlText w:val="%1.%2.%3.%4.%5.%6.%7.%8"/>
        <w:lvlJc w:val="left"/>
        <w:pPr>
          <w:ind w:left="2007" w:hanging="1440"/>
        </w:pPr>
        <w:rPr>
          <w:rFonts w:hint="default"/>
        </w:rPr>
      </w:lvl>
    </w:lvlOverride>
    <w:lvlOverride w:ilvl="8">
      <w:lvl w:ilvl="8" w:tplc="195E7278">
        <w:start w:val="1"/>
        <w:numFmt w:val="decimal"/>
        <w:lvlText w:val="%1.%2.%3.%4.%5.%6.%7.%8.%9"/>
        <w:lvlJc w:val="left"/>
        <w:pPr>
          <w:ind w:left="2151" w:hanging="1584"/>
        </w:pPr>
        <w:rPr>
          <w:rFonts w:hint="default"/>
        </w:rPr>
      </w:lvl>
    </w:lvlOverride>
  </w:num>
  <w:num w:numId="57" w16cid:durableId="1356880081">
    <w:abstractNumId w:val="58"/>
    <w:lvlOverride w:ilvl="0">
      <w:lvl w:ilvl="0" w:tplc="AB2A195A">
        <w:start w:val="1"/>
        <w:numFmt w:val="decimal"/>
        <w:suff w:val="space"/>
        <w:lvlText w:val="Part %1."/>
        <w:lvlJc w:val="left"/>
        <w:pPr>
          <w:ind w:left="56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DEB8C3EA">
        <w:start w:val="1"/>
        <w:numFmt w:val="decimal"/>
        <w:suff w:val="space"/>
        <w:lvlText w:val="%1.%2."/>
        <w:lvlJc w:val="left"/>
        <w:pPr>
          <w:ind w:left="85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8" w16cid:durableId="2004581777">
    <w:abstractNumId w:val="26"/>
  </w:num>
  <w:num w:numId="59" w16cid:durableId="2117216036">
    <w:abstractNumId w:val="28"/>
  </w:num>
  <w:num w:numId="60" w16cid:durableId="540364461">
    <w:abstractNumId w:val="33"/>
  </w:num>
  <w:num w:numId="61" w16cid:durableId="941650616">
    <w:abstractNumId w:val="32"/>
  </w:num>
  <w:num w:numId="62" w16cid:durableId="1697999954">
    <w:abstractNumId w:val="20"/>
  </w:num>
  <w:num w:numId="63" w16cid:durableId="1713264423">
    <w:abstractNumId w:val="81"/>
  </w:num>
  <w:num w:numId="64" w16cid:durableId="1633510913">
    <w:abstractNumId w:val="70"/>
  </w:num>
  <w:num w:numId="65" w16cid:durableId="1905869716">
    <w:abstractNumId w:val="25"/>
  </w:num>
  <w:num w:numId="66" w16cid:durableId="1672485131">
    <w:abstractNumId w:val="85"/>
  </w:num>
  <w:num w:numId="67" w16cid:durableId="559560494">
    <w:abstractNumId w:val="21"/>
  </w:num>
  <w:num w:numId="68" w16cid:durableId="2002731256">
    <w:abstractNumId w:val="60"/>
  </w:num>
  <w:num w:numId="69" w16cid:durableId="1822312624">
    <w:abstractNumId w:val="14"/>
  </w:num>
  <w:num w:numId="70" w16cid:durableId="356395179">
    <w:abstractNumId w:val="5"/>
  </w:num>
  <w:num w:numId="71" w16cid:durableId="4991248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7713369">
    <w:abstractNumId w:val="3"/>
  </w:num>
  <w:num w:numId="73" w16cid:durableId="432360511">
    <w:abstractNumId w:val="73"/>
  </w:num>
  <w:num w:numId="74" w16cid:durableId="729577271">
    <w:abstractNumId w:val="29"/>
  </w:num>
  <w:num w:numId="75" w16cid:durableId="1508790002">
    <w:abstractNumId w:val="22"/>
  </w:num>
  <w:num w:numId="76" w16cid:durableId="305353278">
    <w:abstractNumId w:val="79"/>
  </w:num>
  <w:num w:numId="77" w16cid:durableId="585962151">
    <w:abstractNumId w:val="59"/>
  </w:num>
  <w:num w:numId="78" w16cid:durableId="315113277">
    <w:abstractNumId w:val="34"/>
  </w:num>
  <w:num w:numId="79" w16cid:durableId="1882665526">
    <w:abstractNumId w:val="69"/>
  </w:num>
  <w:num w:numId="80" w16cid:durableId="1283927329">
    <w:abstractNumId w:val="39"/>
  </w:num>
  <w:num w:numId="81" w16cid:durableId="1811508371">
    <w:abstractNumId w:val="40"/>
  </w:num>
  <w:num w:numId="82" w16cid:durableId="2059936354">
    <w:abstractNumId w:val="16"/>
  </w:num>
  <w:num w:numId="83" w16cid:durableId="323625060">
    <w:abstractNumId w:val="0"/>
  </w:num>
  <w:num w:numId="84" w16cid:durableId="1265530773">
    <w:abstractNumId w:val="57"/>
  </w:num>
  <w:num w:numId="85" w16cid:durableId="820654715">
    <w:abstractNumId w:val="8"/>
  </w:num>
  <w:num w:numId="86" w16cid:durableId="426123748">
    <w:abstractNumId w:val="79"/>
    <w:lvlOverride w:ilvl="0">
      <w:startOverride w:val="1"/>
    </w:lvlOverride>
  </w:num>
  <w:num w:numId="87" w16cid:durableId="405230516">
    <w:abstractNumId w:val="54"/>
  </w:num>
  <w:num w:numId="88" w16cid:durableId="663976284">
    <w:abstractNumId w:val="84"/>
  </w:num>
  <w:num w:numId="89" w16cid:durableId="1136919798">
    <w:abstractNumId w:val="65"/>
  </w:num>
  <w:num w:numId="90" w16cid:durableId="267078628">
    <w:abstractNumId w:val="79"/>
  </w:num>
  <w:num w:numId="91" w16cid:durableId="1551186595">
    <w:abstractNumId w:val="79"/>
  </w:num>
  <w:num w:numId="92" w16cid:durableId="444495868">
    <w:abstractNumId w:val="77"/>
  </w:num>
  <w:num w:numId="93" w16cid:durableId="1343506832">
    <w:abstractNumId w:val="51"/>
  </w:num>
  <w:num w:numId="94" w16cid:durableId="957495700">
    <w:abstractNumId w:val="18"/>
  </w:num>
  <w:num w:numId="95" w16cid:durableId="1166163818">
    <w:abstractNumId w:val="2"/>
  </w:num>
  <w:num w:numId="96" w16cid:durableId="239607217">
    <w:abstractNumId w:val="37"/>
  </w:num>
  <w:num w:numId="97" w16cid:durableId="93400972">
    <w:abstractNumId w:val="38"/>
  </w:num>
  <w:num w:numId="98" w16cid:durableId="38553446">
    <w:abstractNumId w:val="42"/>
  </w:num>
  <w:num w:numId="99" w16cid:durableId="2110082563">
    <w:abstractNumId w:val="78"/>
  </w:num>
  <w:num w:numId="100" w16cid:durableId="1193498434">
    <w:abstractNumId w:val="52"/>
  </w:num>
  <w:num w:numId="101" w16cid:durableId="228733624">
    <w:abstractNumId w:val="7"/>
  </w:num>
  <w:num w:numId="102" w16cid:durableId="874316038">
    <w:abstractNumId w:val="11"/>
  </w:num>
  <w:num w:numId="103" w16cid:durableId="1253973580">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LQwNjMzNTM0NTBX0lEKTi0uzszPAykwqgUA1rMfrywAAAA="/>
  </w:docVars>
  <w:rsids>
    <w:rsidRoot w:val="00DD23B7"/>
    <w:rsid w:val="00000842"/>
    <w:rsid w:val="00000A58"/>
    <w:rsid w:val="00001144"/>
    <w:rsid w:val="00001394"/>
    <w:rsid w:val="00001D92"/>
    <w:rsid w:val="00002175"/>
    <w:rsid w:val="000029AA"/>
    <w:rsid w:val="00002C3D"/>
    <w:rsid w:val="0000383D"/>
    <w:rsid w:val="0000410D"/>
    <w:rsid w:val="0000434B"/>
    <w:rsid w:val="00005802"/>
    <w:rsid w:val="00005B89"/>
    <w:rsid w:val="0000618D"/>
    <w:rsid w:val="00006646"/>
    <w:rsid w:val="00006695"/>
    <w:rsid w:val="000069BD"/>
    <w:rsid w:val="0000776E"/>
    <w:rsid w:val="00010464"/>
    <w:rsid w:val="00011AD8"/>
    <w:rsid w:val="00011D8F"/>
    <w:rsid w:val="00012622"/>
    <w:rsid w:val="00012A7B"/>
    <w:rsid w:val="00013BA8"/>
    <w:rsid w:val="00013D24"/>
    <w:rsid w:val="00013F1D"/>
    <w:rsid w:val="000145B8"/>
    <w:rsid w:val="00014D85"/>
    <w:rsid w:val="0001544F"/>
    <w:rsid w:val="00015506"/>
    <w:rsid w:val="00015580"/>
    <w:rsid w:val="00015942"/>
    <w:rsid w:val="00015FA7"/>
    <w:rsid w:val="00016198"/>
    <w:rsid w:val="00016295"/>
    <w:rsid w:val="00016AC8"/>
    <w:rsid w:val="000172A1"/>
    <w:rsid w:val="000176ED"/>
    <w:rsid w:val="00017AEA"/>
    <w:rsid w:val="000201F4"/>
    <w:rsid w:val="0002065B"/>
    <w:rsid w:val="000209FB"/>
    <w:rsid w:val="00021025"/>
    <w:rsid w:val="00021D3F"/>
    <w:rsid w:val="00021D76"/>
    <w:rsid w:val="000223F4"/>
    <w:rsid w:val="000229EE"/>
    <w:rsid w:val="00023039"/>
    <w:rsid w:val="00023E6E"/>
    <w:rsid w:val="00023FE6"/>
    <w:rsid w:val="0002407C"/>
    <w:rsid w:val="00024653"/>
    <w:rsid w:val="000246DA"/>
    <w:rsid w:val="00024702"/>
    <w:rsid w:val="000248A7"/>
    <w:rsid w:val="00024E79"/>
    <w:rsid w:val="00026861"/>
    <w:rsid w:val="00026F29"/>
    <w:rsid w:val="0002790A"/>
    <w:rsid w:val="000303EA"/>
    <w:rsid w:val="000307E1"/>
    <w:rsid w:val="00030C13"/>
    <w:rsid w:val="00030F0C"/>
    <w:rsid w:val="0003100C"/>
    <w:rsid w:val="000311D0"/>
    <w:rsid w:val="00031AAF"/>
    <w:rsid w:val="00031B64"/>
    <w:rsid w:val="00031C05"/>
    <w:rsid w:val="00032424"/>
    <w:rsid w:val="00032AC9"/>
    <w:rsid w:val="000330DD"/>
    <w:rsid w:val="000339A7"/>
    <w:rsid w:val="0003540A"/>
    <w:rsid w:val="000355DB"/>
    <w:rsid w:val="00035EFF"/>
    <w:rsid w:val="00036040"/>
    <w:rsid w:val="000364A6"/>
    <w:rsid w:val="0003739C"/>
    <w:rsid w:val="00037AD8"/>
    <w:rsid w:val="00037B24"/>
    <w:rsid w:val="00037D3D"/>
    <w:rsid w:val="00037F0C"/>
    <w:rsid w:val="000402CC"/>
    <w:rsid w:val="000403F9"/>
    <w:rsid w:val="00041334"/>
    <w:rsid w:val="000413E9"/>
    <w:rsid w:val="000416A4"/>
    <w:rsid w:val="00042B51"/>
    <w:rsid w:val="00042DB7"/>
    <w:rsid w:val="00043182"/>
    <w:rsid w:val="0004467B"/>
    <w:rsid w:val="00044F6E"/>
    <w:rsid w:val="00046E24"/>
    <w:rsid w:val="0005097D"/>
    <w:rsid w:val="00050E71"/>
    <w:rsid w:val="00051214"/>
    <w:rsid w:val="00051609"/>
    <w:rsid w:val="0005176F"/>
    <w:rsid w:val="00051930"/>
    <w:rsid w:val="00051B60"/>
    <w:rsid w:val="00052B09"/>
    <w:rsid w:val="00052FB6"/>
    <w:rsid w:val="00053106"/>
    <w:rsid w:val="000531B0"/>
    <w:rsid w:val="00054597"/>
    <w:rsid w:val="00054662"/>
    <w:rsid w:val="0005483F"/>
    <w:rsid w:val="00055866"/>
    <w:rsid w:val="00055EBB"/>
    <w:rsid w:val="000560CF"/>
    <w:rsid w:val="00056AEE"/>
    <w:rsid w:val="00056D2E"/>
    <w:rsid w:val="00056D4D"/>
    <w:rsid w:val="00057752"/>
    <w:rsid w:val="00057A0A"/>
    <w:rsid w:val="00057D95"/>
    <w:rsid w:val="00060233"/>
    <w:rsid w:val="00060728"/>
    <w:rsid w:val="00060B1A"/>
    <w:rsid w:val="0006115E"/>
    <w:rsid w:val="00061919"/>
    <w:rsid w:val="00061994"/>
    <w:rsid w:val="000625A4"/>
    <w:rsid w:val="000633CC"/>
    <w:rsid w:val="0006391E"/>
    <w:rsid w:val="000640AD"/>
    <w:rsid w:val="00064258"/>
    <w:rsid w:val="00064A6A"/>
    <w:rsid w:val="00064A94"/>
    <w:rsid w:val="000651FA"/>
    <w:rsid w:val="00065847"/>
    <w:rsid w:val="00065D38"/>
    <w:rsid w:val="00065F09"/>
    <w:rsid w:val="0007027B"/>
    <w:rsid w:val="00071F61"/>
    <w:rsid w:val="0007246F"/>
    <w:rsid w:val="00073672"/>
    <w:rsid w:val="00073F65"/>
    <w:rsid w:val="00074105"/>
    <w:rsid w:val="00074320"/>
    <w:rsid w:val="00074B8C"/>
    <w:rsid w:val="00074E2E"/>
    <w:rsid w:val="00075BA3"/>
    <w:rsid w:val="00075C62"/>
    <w:rsid w:val="00075EC6"/>
    <w:rsid w:val="00077FFD"/>
    <w:rsid w:val="00080A1F"/>
    <w:rsid w:val="00080A31"/>
    <w:rsid w:val="00081AEB"/>
    <w:rsid w:val="00081EA7"/>
    <w:rsid w:val="00082D20"/>
    <w:rsid w:val="000834A0"/>
    <w:rsid w:val="00083BBF"/>
    <w:rsid w:val="00083CA6"/>
    <w:rsid w:val="000856F4"/>
    <w:rsid w:val="00085CE8"/>
    <w:rsid w:val="00090E6C"/>
    <w:rsid w:val="00091681"/>
    <w:rsid w:val="00091BBD"/>
    <w:rsid w:val="00091EF2"/>
    <w:rsid w:val="0009224E"/>
    <w:rsid w:val="00092FBB"/>
    <w:rsid w:val="00093117"/>
    <w:rsid w:val="00093418"/>
    <w:rsid w:val="000935B7"/>
    <w:rsid w:val="00093B33"/>
    <w:rsid w:val="00093B79"/>
    <w:rsid w:val="00094BD9"/>
    <w:rsid w:val="0009501D"/>
    <w:rsid w:val="0009578C"/>
    <w:rsid w:val="000958D4"/>
    <w:rsid w:val="00095CEA"/>
    <w:rsid w:val="000971EF"/>
    <w:rsid w:val="0009767D"/>
    <w:rsid w:val="00097857"/>
    <w:rsid w:val="000A0192"/>
    <w:rsid w:val="000A02C8"/>
    <w:rsid w:val="000A02F9"/>
    <w:rsid w:val="000A0CA7"/>
    <w:rsid w:val="000A1FC9"/>
    <w:rsid w:val="000A3137"/>
    <w:rsid w:val="000A3BDC"/>
    <w:rsid w:val="000A3CB7"/>
    <w:rsid w:val="000A5078"/>
    <w:rsid w:val="000A562A"/>
    <w:rsid w:val="000A56F3"/>
    <w:rsid w:val="000A61F9"/>
    <w:rsid w:val="000A674C"/>
    <w:rsid w:val="000A6A92"/>
    <w:rsid w:val="000A6C30"/>
    <w:rsid w:val="000A6F21"/>
    <w:rsid w:val="000A78E7"/>
    <w:rsid w:val="000A7A58"/>
    <w:rsid w:val="000A7B27"/>
    <w:rsid w:val="000A7D83"/>
    <w:rsid w:val="000B06D3"/>
    <w:rsid w:val="000B086C"/>
    <w:rsid w:val="000B1057"/>
    <w:rsid w:val="000B12EB"/>
    <w:rsid w:val="000B1822"/>
    <w:rsid w:val="000B1E87"/>
    <w:rsid w:val="000B1F84"/>
    <w:rsid w:val="000B2519"/>
    <w:rsid w:val="000B391D"/>
    <w:rsid w:val="000B39F0"/>
    <w:rsid w:val="000B3D89"/>
    <w:rsid w:val="000B4A63"/>
    <w:rsid w:val="000B4AF3"/>
    <w:rsid w:val="000B512B"/>
    <w:rsid w:val="000B555D"/>
    <w:rsid w:val="000B5FDC"/>
    <w:rsid w:val="000B61EF"/>
    <w:rsid w:val="000B6400"/>
    <w:rsid w:val="000B71B8"/>
    <w:rsid w:val="000B740D"/>
    <w:rsid w:val="000C0161"/>
    <w:rsid w:val="000C01FC"/>
    <w:rsid w:val="000C05CA"/>
    <w:rsid w:val="000C0678"/>
    <w:rsid w:val="000C06D3"/>
    <w:rsid w:val="000C0B9A"/>
    <w:rsid w:val="000C10CD"/>
    <w:rsid w:val="000C117A"/>
    <w:rsid w:val="000C2828"/>
    <w:rsid w:val="000C28A6"/>
    <w:rsid w:val="000C2C94"/>
    <w:rsid w:val="000C31D7"/>
    <w:rsid w:val="000C34B1"/>
    <w:rsid w:val="000C3882"/>
    <w:rsid w:val="000C3902"/>
    <w:rsid w:val="000C4111"/>
    <w:rsid w:val="000C59F6"/>
    <w:rsid w:val="000C5EEC"/>
    <w:rsid w:val="000C632D"/>
    <w:rsid w:val="000C69BD"/>
    <w:rsid w:val="000C74C5"/>
    <w:rsid w:val="000C766F"/>
    <w:rsid w:val="000C78AC"/>
    <w:rsid w:val="000D015C"/>
    <w:rsid w:val="000D033A"/>
    <w:rsid w:val="000D0C60"/>
    <w:rsid w:val="000D1238"/>
    <w:rsid w:val="000D1283"/>
    <w:rsid w:val="000D1465"/>
    <w:rsid w:val="000D2B8A"/>
    <w:rsid w:val="000D468A"/>
    <w:rsid w:val="000D5466"/>
    <w:rsid w:val="000D55B8"/>
    <w:rsid w:val="000D56DF"/>
    <w:rsid w:val="000D5E07"/>
    <w:rsid w:val="000D6081"/>
    <w:rsid w:val="000D6C5B"/>
    <w:rsid w:val="000D74AB"/>
    <w:rsid w:val="000D77CF"/>
    <w:rsid w:val="000D793A"/>
    <w:rsid w:val="000E00D8"/>
    <w:rsid w:val="000E061D"/>
    <w:rsid w:val="000E2F28"/>
    <w:rsid w:val="000E4B1C"/>
    <w:rsid w:val="000E4B83"/>
    <w:rsid w:val="000E5726"/>
    <w:rsid w:val="000E60BD"/>
    <w:rsid w:val="000E70A8"/>
    <w:rsid w:val="000E7879"/>
    <w:rsid w:val="000E7B5A"/>
    <w:rsid w:val="000E7F16"/>
    <w:rsid w:val="000F0901"/>
    <w:rsid w:val="000F0C85"/>
    <w:rsid w:val="000F14D2"/>
    <w:rsid w:val="000F1946"/>
    <w:rsid w:val="000F1972"/>
    <w:rsid w:val="000F1996"/>
    <w:rsid w:val="000F1AA9"/>
    <w:rsid w:val="000F1DFB"/>
    <w:rsid w:val="000F20B6"/>
    <w:rsid w:val="000F25AD"/>
    <w:rsid w:val="000F4874"/>
    <w:rsid w:val="000F4F6B"/>
    <w:rsid w:val="000F4FBB"/>
    <w:rsid w:val="000F502A"/>
    <w:rsid w:val="000F5893"/>
    <w:rsid w:val="000F5DB3"/>
    <w:rsid w:val="000F63FC"/>
    <w:rsid w:val="000F67DE"/>
    <w:rsid w:val="000F695C"/>
    <w:rsid w:val="000F6B8B"/>
    <w:rsid w:val="000F713C"/>
    <w:rsid w:val="000F74AF"/>
    <w:rsid w:val="000F75B5"/>
    <w:rsid w:val="000F7D52"/>
    <w:rsid w:val="00100097"/>
    <w:rsid w:val="001003E7"/>
    <w:rsid w:val="0010052F"/>
    <w:rsid w:val="001005AE"/>
    <w:rsid w:val="001006AF"/>
    <w:rsid w:val="00100ECF"/>
    <w:rsid w:val="00101B0A"/>
    <w:rsid w:val="00101CCA"/>
    <w:rsid w:val="001031A6"/>
    <w:rsid w:val="0010345A"/>
    <w:rsid w:val="0010347A"/>
    <w:rsid w:val="001036D3"/>
    <w:rsid w:val="00103D0F"/>
    <w:rsid w:val="001040BB"/>
    <w:rsid w:val="0010472B"/>
    <w:rsid w:val="00104A5F"/>
    <w:rsid w:val="00105E59"/>
    <w:rsid w:val="001065E7"/>
    <w:rsid w:val="001074B7"/>
    <w:rsid w:val="00107FD0"/>
    <w:rsid w:val="001106DC"/>
    <w:rsid w:val="001107BB"/>
    <w:rsid w:val="00110E8A"/>
    <w:rsid w:val="00111386"/>
    <w:rsid w:val="0011191F"/>
    <w:rsid w:val="00111E7A"/>
    <w:rsid w:val="00112A10"/>
    <w:rsid w:val="00112FC5"/>
    <w:rsid w:val="0011378C"/>
    <w:rsid w:val="001137E3"/>
    <w:rsid w:val="0011411E"/>
    <w:rsid w:val="00114C54"/>
    <w:rsid w:val="00114D9D"/>
    <w:rsid w:val="00114E0F"/>
    <w:rsid w:val="0011596C"/>
    <w:rsid w:val="00115D3B"/>
    <w:rsid w:val="0011644F"/>
    <w:rsid w:val="0011661E"/>
    <w:rsid w:val="00116BA5"/>
    <w:rsid w:val="00116DDE"/>
    <w:rsid w:val="001173D8"/>
    <w:rsid w:val="001204C0"/>
    <w:rsid w:val="00120862"/>
    <w:rsid w:val="00121694"/>
    <w:rsid w:val="00121FDB"/>
    <w:rsid w:val="00122626"/>
    <w:rsid w:val="0012262F"/>
    <w:rsid w:val="00122C45"/>
    <w:rsid w:val="00122CFC"/>
    <w:rsid w:val="00123166"/>
    <w:rsid w:val="00123439"/>
    <w:rsid w:val="00124455"/>
    <w:rsid w:val="00124ABE"/>
    <w:rsid w:val="00125C44"/>
    <w:rsid w:val="00126586"/>
    <w:rsid w:val="001275F0"/>
    <w:rsid w:val="0012761F"/>
    <w:rsid w:val="00127FF5"/>
    <w:rsid w:val="001306EF"/>
    <w:rsid w:val="00130BBB"/>
    <w:rsid w:val="0013140E"/>
    <w:rsid w:val="001318D1"/>
    <w:rsid w:val="00131C96"/>
    <w:rsid w:val="001324B3"/>
    <w:rsid w:val="0013260A"/>
    <w:rsid w:val="00132EAF"/>
    <w:rsid w:val="001332D9"/>
    <w:rsid w:val="001333F1"/>
    <w:rsid w:val="00133405"/>
    <w:rsid w:val="00133B10"/>
    <w:rsid w:val="00133BB2"/>
    <w:rsid w:val="001342A3"/>
    <w:rsid w:val="0013486B"/>
    <w:rsid w:val="001350EC"/>
    <w:rsid w:val="00135879"/>
    <w:rsid w:val="00135E28"/>
    <w:rsid w:val="00136316"/>
    <w:rsid w:val="001373A7"/>
    <w:rsid w:val="0013775C"/>
    <w:rsid w:val="0014008B"/>
    <w:rsid w:val="0014038B"/>
    <w:rsid w:val="00140DED"/>
    <w:rsid w:val="00143D70"/>
    <w:rsid w:val="00144533"/>
    <w:rsid w:val="00144B78"/>
    <w:rsid w:val="00144D3B"/>
    <w:rsid w:val="00145386"/>
    <w:rsid w:val="00145810"/>
    <w:rsid w:val="00145D00"/>
    <w:rsid w:val="00145D67"/>
    <w:rsid w:val="00146082"/>
    <w:rsid w:val="00147BC1"/>
    <w:rsid w:val="00147D69"/>
    <w:rsid w:val="0015017F"/>
    <w:rsid w:val="0015025E"/>
    <w:rsid w:val="00150B04"/>
    <w:rsid w:val="00150F03"/>
    <w:rsid w:val="00151161"/>
    <w:rsid w:val="001511B8"/>
    <w:rsid w:val="00151278"/>
    <w:rsid w:val="001512F1"/>
    <w:rsid w:val="00151667"/>
    <w:rsid w:val="00152816"/>
    <w:rsid w:val="00154753"/>
    <w:rsid w:val="00154EF4"/>
    <w:rsid w:val="0015676D"/>
    <w:rsid w:val="0016008D"/>
    <w:rsid w:val="001606D9"/>
    <w:rsid w:val="00160AF6"/>
    <w:rsid w:val="001613FC"/>
    <w:rsid w:val="0016226C"/>
    <w:rsid w:val="00162285"/>
    <w:rsid w:val="001623F0"/>
    <w:rsid w:val="0016295A"/>
    <w:rsid w:val="001629F8"/>
    <w:rsid w:val="00162F0B"/>
    <w:rsid w:val="0016396B"/>
    <w:rsid w:val="001639E3"/>
    <w:rsid w:val="001652EC"/>
    <w:rsid w:val="00165485"/>
    <w:rsid w:val="001656B7"/>
    <w:rsid w:val="00165B71"/>
    <w:rsid w:val="00165BB4"/>
    <w:rsid w:val="0016624A"/>
    <w:rsid w:val="00166283"/>
    <w:rsid w:val="0016687D"/>
    <w:rsid w:val="00167D4E"/>
    <w:rsid w:val="00167F91"/>
    <w:rsid w:val="001708D2"/>
    <w:rsid w:val="001709FE"/>
    <w:rsid w:val="00171839"/>
    <w:rsid w:val="001731E4"/>
    <w:rsid w:val="00174A9F"/>
    <w:rsid w:val="00176B79"/>
    <w:rsid w:val="00176C85"/>
    <w:rsid w:val="00176CC5"/>
    <w:rsid w:val="001802F6"/>
    <w:rsid w:val="00180678"/>
    <w:rsid w:val="00180743"/>
    <w:rsid w:val="00180D9A"/>
    <w:rsid w:val="001811B1"/>
    <w:rsid w:val="00181899"/>
    <w:rsid w:val="00182467"/>
    <w:rsid w:val="0018312A"/>
    <w:rsid w:val="00183A77"/>
    <w:rsid w:val="00183A86"/>
    <w:rsid w:val="00183B7A"/>
    <w:rsid w:val="00183EDB"/>
    <w:rsid w:val="0018447C"/>
    <w:rsid w:val="00184601"/>
    <w:rsid w:val="00185273"/>
    <w:rsid w:val="00185440"/>
    <w:rsid w:val="00185A1F"/>
    <w:rsid w:val="00185EC2"/>
    <w:rsid w:val="001860D0"/>
    <w:rsid w:val="001861D6"/>
    <w:rsid w:val="00186A4D"/>
    <w:rsid w:val="00186FB6"/>
    <w:rsid w:val="001870A0"/>
    <w:rsid w:val="00187612"/>
    <w:rsid w:val="00187C0C"/>
    <w:rsid w:val="00187FDF"/>
    <w:rsid w:val="001906FC"/>
    <w:rsid w:val="0019080D"/>
    <w:rsid w:val="00190E1A"/>
    <w:rsid w:val="001915CF"/>
    <w:rsid w:val="0019173E"/>
    <w:rsid w:val="00191AEB"/>
    <w:rsid w:val="00192DF8"/>
    <w:rsid w:val="00193148"/>
    <w:rsid w:val="00193F54"/>
    <w:rsid w:val="00194180"/>
    <w:rsid w:val="00194183"/>
    <w:rsid w:val="00194308"/>
    <w:rsid w:val="00194C89"/>
    <w:rsid w:val="00194D5F"/>
    <w:rsid w:val="00194F6B"/>
    <w:rsid w:val="001955B8"/>
    <w:rsid w:val="00195799"/>
    <w:rsid w:val="001958D7"/>
    <w:rsid w:val="00195A87"/>
    <w:rsid w:val="00195B3F"/>
    <w:rsid w:val="00195B8E"/>
    <w:rsid w:val="00196011"/>
    <w:rsid w:val="001963C8"/>
    <w:rsid w:val="0019674D"/>
    <w:rsid w:val="00196871"/>
    <w:rsid w:val="00196E4A"/>
    <w:rsid w:val="001A0BEB"/>
    <w:rsid w:val="001A14FE"/>
    <w:rsid w:val="001A15B8"/>
    <w:rsid w:val="001A18E4"/>
    <w:rsid w:val="001A1DFD"/>
    <w:rsid w:val="001A1EC2"/>
    <w:rsid w:val="001A22EF"/>
    <w:rsid w:val="001A2D24"/>
    <w:rsid w:val="001A3136"/>
    <w:rsid w:val="001A33A1"/>
    <w:rsid w:val="001A3659"/>
    <w:rsid w:val="001A3A8B"/>
    <w:rsid w:val="001A3AB5"/>
    <w:rsid w:val="001A4235"/>
    <w:rsid w:val="001A4346"/>
    <w:rsid w:val="001A527F"/>
    <w:rsid w:val="001A5B49"/>
    <w:rsid w:val="001A66DB"/>
    <w:rsid w:val="001A66FD"/>
    <w:rsid w:val="001A6A17"/>
    <w:rsid w:val="001A6B99"/>
    <w:rsid w:val="001A75BC"/>
    <w:rsid w:val="001A7B4C"/>
    <w:rsid w:val="001A7DB7"/>
    <w:rsid w:val="001B0320"/>
    <w:rsid w:val="001B0428"/>
    <w:rsid w:val="001B2AAF"/>
    <w:rsid w:val="001B3416"/>
    <w:rsid w:val="001B363F"/>
    <w:rsid w:val="001B3AD6"/>
    <w:rsid w:val="001B3EB3"/>
    <w:rsid w:val="001B48AF"/>
    <w:rsid w:val="001B4C77"/>
    <w:rsid w:val="001B5FAC"/>
    <w:rsid w:val="001B725A"/>
    <w:rsid w:val="001B7A2C"/>
    <w:rsid w:val="001B7F7A"/>
    <w:rsid w:val="001C0551"/>
    <w:rsid w:val="001C05CB"/>
    <w:rsid w:val="001C07A4"/>
    <w:rsid w:val="001C0DB9"/>
    <w:rsid w:val="001C13B7"/>
    <w:rsid w:val="001C1B5D"/>
    <w:rsid w:val="001C1BFA"/>
    <w:rsid w:val="001C20BE"/>
    <w:rsid w:val="001C298E"/>
    <w:rsid w:val="001C2A7B"/>
    <w:rsid w:val="001C2E2B"/>
    <w:rsid w:val="001C312C"/>
    <w:rsid w:val="001C36DC"/>
    <w:rsid w:val="001C39EA"/>
    <w:rsid w:val="001C482E"/>
    <w:rsid w:val="001C4DA6"/>
    <w:rsid w:val="001C5349"/>
    <w:rsid w:val="001C56BE"/>
    <w:rsid w:val="001C5791"/>
    <w:rsid w:val="001C5C46"/>
    <w:rsid w:val="001C6579"/>
    <w:rsid w:val="001C683E"/>
    <w:rsid w:val="001C6914"/>
    <w:rsid w:val="001C6BFA"/>
    <w:rsid w:val="001C6DB1"/>
    <w:rsid w:val="001C6F62"/>
    <w:rsid w:val="001C7006"/>
    <w:rsid w:val="001C7444"/>
    <w:rsid w:val="001C760E"/>
    <w:rsid w:val="001D06F0"/>
    <w:rsid w:val="001D0AB2"/>
    <w:rsid w:val="001D0C65"/>
    <w:rsid w:val="001D1093"/>
    <w:rsid w:val="001D187C"/>
    <w:rsid w:val="001D18A3"/>
    <w:rsid w:val="001D1D82"/>
    <w:rsid w:val="001D2B19"/>
    <w:rsid w:val="001D2EAE"/>
    <w:rsid w:val="001D3547"/>
    <w:rsid w:val="001D3917"/>
    <w:rsid w:val="001D3A16"/>
    <w:rsid w:val="001D3B21"/>
    <w:rsid w:val="001D479C"/>
    <w:rsid w:val="001D5D3F"/>
    <w:rsid w:val="001D5FBC"/>
    <w:rsid w:val="001D63AF"/>
    <w:rsid w:val="001D64A4"/>
    <w:rsid w:val="001D6A33"/>
    <w:rsid w:val="001D75CB"/>
    <w:rsid w:val="001D79CB"/>
    <w:rsid w:val="001D7A93"/>
    <w:rsid w:val="001D7B97"/>
    <w:rsid w:val="001D7D6E"/>
    <w:rsid w:val="001D7E7F"/>
    <w:rsid w:val="001E088F"/>
    <w:rsid w:val="001E0A5D"/>
    <w:rsid w:val="001E0F9D"/>
    <w:rsid w:val="001E2B6F"/>
    <w:rsid w:val="001E328E"/>
    <w:rsid w:val="001E3803"/>
    <w:rsid w:val="001E3DC8"/>
    <w:rsid w:val="001E42A3"/>
    <w:rsid w:val="001E4619"/>
    <w:rsid w:val="001E4E57"/>
    <w:rsid w:val="001E686A"/>
    <w:rsid w:val="001E6C63"/>
    <w:rsid w:val="001E7639"/>
    <w:rsid w:val="001E790B"/>
    <w:rsid w:val="001E7EE6"/>
    <w:rsid w:val="001E7FEE"/>
    <w:rsid w:val="001F1551"/>
    <w:rsid w:val="001F1B23"/>
    <w:rsid w:val="001F1EF9"/>
    <w:rsid w:val="001F238D"/>
    <w:rsid w:val="001F271E"/>
    <w:rsid w:val="001F2766"/>
    <w:rsid w:val="001F3351"/>
    <w:rsid w:val="001F375D"/>
    <w:rsid w:val="001F3B0E"/>
    <w:rsid w:val="001F3BBC"/>
    <w:rsid w:val="001F3DA8"/>
    <w:rsid w:val="001F4559"/>
    <w:rsid w:val="001F4930"/>
    <w:rsid w:val="001F4A56"/>
    <w:rsid w:val="001F599C"/>
    <w:rsid w:val="001F6383"/>
    <w:rsid w:val="001F652A"/>
    <w:rsid w:val="001F7575"/>
    <w:rsid w:val="001F7939"/>
    <w:rsid w:val="0020030F"/>
    <w:rsid w:val="002018B0"/>
    <w:rsid w:val="002019F9"/>
    <w:rsid w:val="00201BDE"/>
    <w:rsid w:val="00201FCE"/>
    <w:rsid w:val="002022C4"/>
    <w:rsid w:val="002023FD"/>
    <w:rsid w:val="0020289A"/>
    <w:rsid w:val="0020329D"/>
    <w:rsid w:val="00203BBC"/>
    <w:rsid w:val="00203FC5"/>
    <w:rsid w:val="00204A13"/>
    <w:rsid w:val="00204AD4"/>
    <w:rsid w:val="00205990"/>
    <w:rsid w:val="00206D4B"/>
    <w:rsid w:val="00206E60"/>
    <w:rsid w:val="00207332"/>
    <w:rsid w:val="002074C7"/>
    <w:rsid w:val="002075B7"/>
    <w:rsid w:val="002077C5"/>
    <w:rsid w:val="0021009F"/>
    <w:rsid w:val="00211305"/>
    <w:rsid w:val="002115FF"/>
    <w:rsid w:val="0021181D"/>
    <w:rsid w:val="002119A5"/>
    <w:rsid w:val="0021310C"/>
    <w:rsid w:val="00213621"/>
    <w:rsid w:val="00213F86"/>
    <w:rsid w:val="00214B84"/>
    <w:rsid w:val="002162EA"/>
    <w:rsid w:val="002164C5"/>
    <w:rsid w:val="00216C78"/>
    <w:rsid w:val="00216E66"/>
    <w:rsid w:val="00216F00"/>
    <w:rsid w:val="002171CA"/>
    <w:rsid w:val="002203FA"/>
    <w:rsid w:val="00221620"/>
    <w:rsid w:val="00221C2A"/>
    <w:rsid w:val="002224A9"/>
    <w:rsid w:val="002226B0"/>
    <w:rsid w:val="002228BB"/>
    <w:rsid w:val="00222D27"/>
    <w:rsid w:val="00222DA1"/>
    <w:rsid w:val="00222E48"/>
    <w:rsid w:val="00223BCE"/>
    <w:rsid w:val="00223C32"/>
    <w:rsid w:val="00223CD0"/>
    <w:rsid w:val="0022485A"/>
    <w:rsid w:val="00225A18"/>
    <w:rsid w:val="00225CEE"/>
    <w:rsid w:val="00226143"/>
    <w:rsid w:val="00226CAF"/>
    <w:rsid w:val="002272E3"/>
    <w:rsid w:val="00227CB0"/>
    <w:rsid w:val="00227D3D"/>
    <w:rsid w:val="00230286"/>
    <w:rsid w:val="00230349"/>
    <w:rsid w:val="00231901"/>
    <w:rsid w:val="002337A5"/>
    <w:rsid w:val="00233B82"/>
    <w:rsid w:val="00233CD2"/>
    <w:rsid w:val="00233CE9"/>
    <w:rsid w:val="00234396"/>
    <w:rsid w:val="00234A01"/>
    <w:rsid w:val="00234A91"/>
    <w:rsid w:val="00235401"/>
    <w:rsid w:val="00235721"/>
    <w:rsid w:val="002360F1"/>
    <w:rsid w:val="00236B73"/>
    <w:rsid w:val="002371D6"/>
    <w:rsid w:val="00237254"/>
    <w:rsid w:val="002372A0"/>
    <w:rsid w:val="002373A7"/>
    <w:rsid w:val="00240A0C"/>
    <w:rsid w:val="00240A59"/>
    <w:rsid w:val="00240A61"/>
    <w:rsid w:val="00240B95"/>
    <w:rsid w:val="00240D05"/>
    <w:rsid w:val="00240E55"/>
    <w:rsid w:val="00241964"/>
    <w:rsid w:val="00241E9B"/>
    <w:rsid w:val="0024212F"/>
    <w:rsid w:val="00242405"/>
    <w:rsid w:val="00242756"/>
    <w:rsid w:val="00242CAC"/>
    <w:rsid w:val="0024312E"/>
    <w:rsid w:val="002435C2"/>
    <w:rsid w:val="00243793"/>
    <w:rsid w:val="00244338"/>
    <w:rsid w:val="002448DF"/>
    <w:rsid w:val="0024506B"/>
    <w:rsid w:val="002458C9"/>
    <w:rsid w:val="00245982"/>
    <w:rsid w:val="00245B3A"/>
    <w:rsid w:val="002503D6"/>
    <w:rsid w:val="00251394"/>
    <w:rsid w:val="00252014"/>
    <w:rsid w:val="002522C9"/>
    <w:rsid w:val="002524A2"/>
    <w:rsid w:val="00252A0B"/>
    <w:rsid w:val="00253188"/>
    <w:rsid w:val="002531CF"/>
    <w:rsid w:val="0025321F"/>
    <w:rsid w:val="00253641"/>
    <w:rsid w:val="002538A0"/>
    <w:rsid w:val="00253D3B"/>
    <w:rsid w:val="00254B09"/>
    <w:rsid w:val="002554C0"/>
    <w:rsid w:val="0025683B"/>
    <w:rsid w:val="00256B6B"/>
    <w:rsid w:val="00260652"/>
    <w:rsid w:val="002619E2"/>
    <w:rsid w:val="00261B34"/>
    <w:rsid w:val="002632D1"/>
    <w:rsid w:val="002635E3"/>
    <w:rsid w:val="0026397B"/>
    <w:rsid w:val="00263982"/>
    <w:rsid w:val="00263F75"/>
    <w:rsid w:val="00264D42"/>
    <w:rsid w:val="00264E62"/>
    <w:rsid w:val="00265CB9"/>
    <w:rsid w:val="00265F37"/>
    <w:rsid w:val="002663FD"/>
    <w:rsid w:val="00266DA9"/>
    <w:rsid w:val="00267260"/>
    <w:rsid w:val="002672DB"/>
    <w:rsid w:val="00267C52"/>
    <w:rsid w:val="0027178D"/>
    <w:rsid w:val="00271953"/>
    <w:rsid w:val="00272129"/>
    <w:rsid w:val="002728F2"/>
    <w:rsid w:val="00274644"/>
    <w:rsid w:val="00274AE3"/>
    <w:rsid w:val="00274E49"/>
    <w:rsid w:val="002754EA"/>
    <w:rsid w:val="0027557C"/>
    <w:rsid w:val="0027632F"/>
    <w:rsid w:val="002767C6"/>
    <w:rsid w:val="00276980"/>
    <w:rsid w:val="002802AC"/>
    <w:rsid w:val="0028059D"/>
    <w:rsid w:val="00280973"/>
    <w:rsid w:val="00280CD4"/>
    <w:rsid w:val="00281FE7"/>
    <w:rsid w:val="002825C0"/>
    <w:rsid w:val="00282870"/>
    <w:rsid w:val="00283FBA"/>
    <w:rsid w:val="00284951"/>
    <w:rsid w:val="00284B17"/>
    <w:rsid w:val="00284EBE"/>
    <w:rsid w:val="00285098"/>
    <w:rsid w:val="002858A7"/>
    <w:rsid w:val="00285A52"/>
    <w:rsid w:val="00285B40"/>
    <w:rsid w:val="00286299"/>
    <w:rsid w:val="002868AC"/>
    <w:rsid w:val="0028735D"/>
    <w:rsid w:val="00290D29"/>
    <w:rsid w:val="0029127C"/>
    <w:rsid w:val="002916D0"/>
    <w:rsid w:val="00292612"/>
    <w:rsid w:val="0029277F"/>
    <w:rsid w:val="00292AAC"/>
    <w:rsid w:val="00292BCB"/>
    <w:rsid w:val="002938D1"/>
    <w:rsid w:val="00293E0C"/>
    <w:rsid w:val="00294102"/>
    <w:rsid w:val="00294459"/>
    <w:rsid w:val="0029477F"/>
    <w:rsid w:val="002952E2"/>
    <w:rsid w:val="0029546C"/>
    <w:rsid w:val="002957C7"/>
    <w:rsid w:val="00296C8F"/>
    <w:rsid w:val="00297694"/>
    <w:rsid w:val="00297DDD"/>
    <w:rsid w:val="002A0226"/>
    <w:rsid w:val="002A0E8A"/>
    <w:rsid w:val="002A17D3"/>
    <w:rsid w:val="002A1E71"/>
    <w:rsid w:val="002A2538"/>
    <w:rsid w:val="002A2721"/>
    <w:rsid w:val="002A361B"/>
    <w:rsid w:val="002A40AD"/>
    <w:rsid w:val="002A4A16"/>
    <w:rsid w:val="002A4E10"/>
    <w:rsid w:val="002A4F03"/>
    <w:rsid w:val="002A54D8"/>
    <w:rsid w:val="002A59F4"/>
    <w:rsid w:val="002A5DA2"/>
    <w:rsid w:val="002A64CD"/>
    <w:rsid w:val="002A674D"/>
    <w:rsid w:val="002A6C93"/>
    <w:rsid w:val="002A704B"/>
    <w:rsid w:val="002A7CFE"/>
    <w:rsid w:val="002B1390"/>
    <w:rsid w:val="002B18CC"/>
    <w:rsid w:val="002B1F06"/>
    <w:rsid w:val="002B224B"/>
    <w:rsid w:val="002B37B4"/>
    <w:rsid w:val="002B4369"/>
    <w:rsid w:val="002B4399"/>
    <w:rsid w:val="002B4CBE"/>
    <w:rsid w:val="002B54B0"/>
    <w:rsid w:val="002B6315"/>
    <w:rsid w:val="002B6384"/>
    <w:rsid w:val="002B64FD"/>
    <w:rsid w:val="002B703E"/>
    <w:rsid w:val="002B7492"/>
    <w:rsid w:val="002B77FC"/>
    <w:rsid w:val="002B7CAA"/>
    <w:rsid w:val="002C04DD"/>
    <w:rsid w:val="002C0F09"/>
    <w:rsid w:val="002C11AC"/>
    <w:rsid w:val="002C157E"/>
    <w:rsid w:val="002C189B"/>
    <w:rsid w:val="002C2205"/>
    <w:rsid w:val="002C2C5C"/>
    <w:rsid w:val="002C35AD"/>
    <w:rsid w:val="002C3763"/>
    <w:rsid w:val="002C3B3A"/>
    <w:rsid w:val="002C4D60"/>
    <w:rsid w:val="002C56D1"/>
    <w:rsid w:val="002C56FB"/>
    <w:rsid w:val="002C5A35"/>
    <w:rsid w:val="002C5F2A"/>
    <w:rsid w:val="002C6D15"/>
    <w:rsid w:val="002C77AD"/>
    <w:rsid w:val="002D0104"/>
    <w:rsid w:val="002D0B0A"/>
    <w:rsid w:val="002D0FFE"/>
    <w:rsid w:val="002D1078"/>
    <w:rsid w:val="002D17EE"/>
    <w:rsid w:val="002D1C6A"/>
    <w:rsid w:val="002D1D29"/>
    <w:rsid w:val="002D2639"/>
    <w:rsid w:val="002D2B4C"/>
    <w:rsid w:val="002D2EB0"/>
    <w:rsid w:val="002D31F5"/>
    <w:rsid w:val="002D3829"/>
    <w:rsid w:val="002D3E4E"/>
    <w:rsid w:val="002D48C1"/>
    <w:rsid w:val="002D4C57"/>
    <w:rsid w:val="002D6A8F"/>
    <w:rsid w:val="002D6ABC"/>
    <w:rsid w:val="002D6AE7"/>
    <w:rsid w:val="002D6C09"/>
    <w:rsid w:val="002D7644"/>
    <w:rsid w:val="002D7884"/>
    <w:rsid w:val="002D78A6"/>
    <w:rsid w:val="002E096E"/>
    <w:rsid w:val="002E0E55"/>
    <w:rsid w:val="002E1063"/>
    <w:rsid w:val="002E2C20"/>
    <w:rsid w:val="002E3D9F"/>
    <w:rsid w:val="002E3EEA"/>
    <w:rsid w:val="002E400B"/>
    <w:rsid w:val="002E4571"/>
    <w:rsid w:val="002E4B2A"/>
    <w:rsid w:val="002E4E02"/>
    <w:rsid w:val="002E72F3"/>
    <w:rsid w:val="002E74BC"/>
    <w:rsid w:val="002F0AE2"/>
    <w:rsid w:val="002F15A5"/>
    <w:rsid w:val="002F1833"/>
    <w:rsid w:val="002F1A42"/>
    <w:rsid w:val="002F2DE8"/>
    <w:rsid w:val="002F43E9"/>
    <w:rsid w:val="002F470F"/>
    <w:rsid w:val="002F4712"/>
    <w:rsid w:val="002F58D7"/>
    <w:rsid w:val="002F607B"/>
    <w:rsid w:val="002F6B0B"/>
    <w:rsid w:val="002F6D13"/>
    <w:rsid w:val="002F7212"/>
    <w:rsid w:val="002F7DC0"/>
    <w:rsid w:val="00300FF7"/>
    <w:rsid w:val="0030152C"/>
    <w:rsid w:val="00301792"/>
    <w:rsid w:val="00301F00"/>
    <w:rsid w:val="00301FBB"/>
    <w:rsid w:val="003021D1"/>
    <w:rsid w:val="003025C8"/>
    <w:rsid w:val="00302DBD"/>
    <w:rsid w:val="00302E50"/>
    <w:rsid w:val="00303430"/>
    <w:rsid w:val="003037E8"/>
    <w:rsid w:val="00303D80"/>
    <w:rsid w:val="00304188"/>
    <w:rsid w:val="0030472B"/>
    <w:rsid w:val="00305764"/>
    <w:rsid w:val="00305E75"/>
    <w:rsid w:val="0030649C"/>
    <w:rsid w:val="00306926"/>
    <w:rsid w:val="00306956"/>
    <w:rsid w:val="00307319"/>
    <w:rsid w:val="003079C9"/>
    <w:rsid w:val="00310286"/>
    <w:rsid w:val="00310D62"/>
    <w:rsid w:val="00310F75"/>
    <w:rsid w:val="003118DF"/>
    <w:rsid w:val="0031228B"/>
    <w:rsid w:val="00312821"/>
    <w:rsid w:val="00312C13"/>
    <w:rsid w:val="003132EC"/>
    <w:rsid w:val="00313F22"/>
    <w:rsid w:val="003151B8"/>
    <w:rsid w:val="003155E0"/>
    <w:rsid w:val="003156DD"/>
    <w:rsid w:val="003159CF"/>
    <w:rsid w:val="00316707"/>
    <w:rsid w:val="003169ED"/>
    <w:rsid w:val="00316C7E"/>
    <w:rsid w:val="003176B6"/>
    <w:rsid w:val="00317F76"/>
    <w:rsid w:val="00320502"/>
    <w:rsid w:val="0032077B"/>
    <w:rsid w:val="00321878"/>
    <w:rsid w:val="003220EE"/>
    <w:rsid w:val="00322271"/>
    <w:rsid w:val="00322B30"/>
    <w:rsid w:val="00323BDF"/>
    <w:rsid w:val="00323F9D"/>
    <w:rsid w:val="00324045"/>
    <w:rsid w:val="0032504A"/>
    <w:rsid w:val="0032649F"/>
    <w:rsid w:val="003270B2"/>
    <w:rsid w:val="00327605"/>
    <w:rsid w:val="0033079E"/>
    <w:rsid w:val="00330BB2"/>
    <w:rsid w:val="003316F6"/>
    <w:rsid w:val="00331943"/>
    <w:rsid w:val="00331BA9"/>
    <w:rsid w:val="003320FD"/>
    <w:rsid w:val="00332299"/>
    <w:rsid w:val="0033267E"/>
    <w:rsid w:val="00333CE7"/>
    <w:rsid w:val="0033453A"/>
    <w:rsid w:val="003346FE"/>
    <w:rsid w:val="0033482D"/>
    <w:rsid w:val="003350E9"/>
    <w:rsid w:val="00335574"/>
    <w:rsid w:val="00335A95"/>
    <w:rsid w:val="00335DAA"/>
    <w:rsid w:val="00336534"/>
    <w:rsid w:val="00336811"/>
    <w:rsid w:val="00336E6D"/>
    <w:rsid w:val="0033706E"/>
    <w:rsid w:val="003378A2"/>
    <w:rsid w:val="00337E66"/>
    <w:rsid w:val="003404C3"/>
    <w:rsid w:val="003405B8"/>
    <w:rsid w:val="003409B5"/>
    <w:rsid w:val="00340DE7"/>
    <w:rsid w:val="00341B75"/>
    <w:rsid w:val="0034220F"/>
    <w:rsid w:val="00342658"/>
    <w:rsid w:val="00342CED"/>
    <w:rsid w:val="00342E63"/>
    <w:rsid w:val="00344A22"/>
    <w:rsid w:val="00344BF4"/>
    <w:rsid w:val="00345A8F"/>
    <w:rsid w:val="00346781"/>
    <w:rsid w:val="00346823"/>
    <w:rsid w:val="00347685"/>
    <w:rsid w:val="00347E38"/>
    <w:rsid w:val="00350138"/>
    <w:rsid w:val="0035060A"/>
    <w:rsid w:val="003507A4"/>
    <w:rsid w:val="00350DF4"/>
    <w:rsid w:val="003512AF"/>
    <w:rsid w:val="00351BBF"/>
    <w:rsid w:val="003521F2"/>
    <w:rsid w:val="00352CF4"/>
    <w:rsid w:val="003530DB"/>
    <w:rsid w:val="00354597"/>
    <w:rsid w:val="00355D03"/>
    <w:rsid w:val="00355D2D"/>
    <w:rsid w:val="00355E37"/>
    <w:rsid w:val="00356B3C"/>
    <w:rsid w:val="00356DC0"/>
    <w:rsid w:val="00356F33"/>
    <w:rsid w:val="00360335"/>
    <w:rsid w:val="00360711"/>
    <w:rsid w:val="003608D5"/>
    <w:rsid w:val="00361357"/>
    <w:rsid w:val="00361B50"/>
    <w:rsid w:val="00361BB0"/>
    <w:rsid w:val="00361CB3"/>
    <w:rsid w:val="0036279D"/>
    <w:rsid w:val="00362B5C"/>
    <w:rsid w:val="00362E74"/>
    <w:rsid w:val="0036393E"/>
    <w:rsid w:val="00364137"/>
    <w:rsid w:val="00364B9B"/>
    <w:rsid w:val="00364E6C"/>
    <w:rsid w:val="00365320"/>
    <w:rsid w:val="00365413"/>
    <w:rsid w:val="0036636E"/>
    <w:rsid w:val="00366738"/>
    <w:rsid w:val="00366D3E"/>
    <w:rsid w:val="00367350"/>
    <w:rsid w:val="0036764D"/>
    <w:rsid w:val="003678D6"/>
    <w:rsid w:val="00367996"/>
    <w:rsid w:val="00367BC4"/>
    <w:rsid w:val="00370251"/>
    <w:rsid w:val="00370EA7"/>
    <w:rsid w:val="00371177"/>
    <w:rsid w:val="003728FA"/>
    <w:rsid w:val="00372A51"/>
    <w:rsid w:val="00372BCA"/>
    <w:rsid w:val="00372F43"/>
    <w:rsid w:val="0037357A"/>
    <w:rsid w:val="00373D8C"/>
    <w:rsid w:val="0037422D"/>
    <w:rsid w:val="0037460A"/>
    <w:rsid w:val="00374B20"/>
    <w:rsid w:val="00375135"/>
    <w:rsid w:val="00375456"/>
    <w:rsid w:val="0037569E"/>
    <w:rsid w:val="003759CF"/>
    <w:rsid w:val="00375FC9"/>
    <w:rsid w:val="00377369"/>
    <w:rsid w:val="003777E2"/>
    <w:rsid w:val="003778E8"/>
    <w:rsid w:val="00377AB3"/>
    <w:rsid w:val="00380522"/>
    <w:rsid w:val="00380D04"/>
    <w:rsid w:val="00380E39"/>
    <w:rsid w:val="003827C0"/>
    <w:rsid w:val="00382A12"/>
    <w:rsid w:val="00382A15"/>
    <w:rsid w:val="00383606"/>
    <w:rsid w:val="00383761"/>
    <w:rsid w:val="00384787"/>
    <w:rsid w:val="00384B3E"/>
    <w:rsid w:val="00386274"/>
    <w:rsid w:val="00386FF8"/>
    <w:rsid w:val="00387E43"/>
    <w:rsid w:val="00387EAF"/>
    <w:rsid w:val="00390202"/>
    <w:rsid w:val="00390263"/>
    <w:rsid w:val="003907DB"/>
    <w:rsid w:val="003910D9"/>
    <w:rsid w:val="0039162E"/>
    <w:rsid w:val="0039172F"/>
    <w:rsid w:val="00392F31"/>
    <w:rsid w:val="003934AF"/>
    <w:rsid w:val="00393C98"/>
    <w:rsid w:val="00393CBA"/>
    <w:rsid w:val="00393F17"/>
    <w:rsid w:val="003942B1"/>
    <w:rsid w:val="00394810"/>
    <w:rsid w:val="003948CB"/>
    <w:rsid w:val="00394C02"/>
    <w:rsid w:val="00394D40"/>
    <w:rsid w:val="00395024"/>
    <w:rsid w:val="003959B0"/>
    <w:rsid w:val="00395BA3"/>
    <w:rsid w:val="00395E5E"/>
    <w:rsid w:val="00396A88"/>
    <w:rsid w:val="00396F1C"/>
    <w:rsid w:val="003973BC"/>
    <w:rsid w:val="00397B61"/>
    <w:rsid w:val="003A0268"/>
    <w:rsid w:val="003A072F"/>
    <w:rsid w:val="003A07B5"/>
    <w:rsid w:val="003A092E"/>
    <w:rsid w:val="003A1248"/>
    <w:rsid w:val="003A132F"/>
    <w:rsid w:val="003A15E8"/>
    <w:rsid w:val="003A1A6A"/>
    <w:rsid w:val="003A2238"/>
    <w:rsid w:val="003A2715"/>
    <w:rsid w:val="003A2DC5"/>
    <w:rsid w:val="003A2DD1"/>
    <w:rsid w:val="003A326D"/>
    <w:rsid w:val="003A3937"/>
    <w:rsid w:val="003A5457"/>
    <w:rsid w:val="003A5EAA"/>
    <w:rsid w:val="003A61F5"/>
    <w:rsid w:val="003A62C9"/>
    <w:rsid w:val="003A70E2"/>
    <w:rsid w:val="003A71CF"/>
    <w:rsid w:val="003A75F3"/>
    <w:rsid w:val="003A7D4A"/>
    <w:rsid w:val="003B04A3"/>
    <w:rsid w:val="003B0ABF"/>
    <w:rsid w:val="003B0BB1"/>
    <w:rsid w:val="003B143E"/>
    <w:rsid w:val="003B17C7"/>
    <w:rsid w:val="003B1A2A"/>
    <w:rsid w:val="003B251D"/>
    <w:rsid w:val="003B27C4"/>
    <w:rsid w:val="003B2BD2"/>
    <w:rsid w:val="003B332D"/>
    <w:rsid w:val="003B3442"/>
    <w:rsid w:val="003B3516"/>
    <w:rsid w:val="003B3BAF"/>
    <w:rsid w:val="003B3D57"/>
    <w:rsid w:val="003B45A9"/>
    <w:rsid w:val="003B6493"/>
    <w:rsid w:val="003B65DB"/>
    <w:rsid w:val="003B6E06"/>
    <w:rsid w:val="003C0905"/>
    <w:rsid w:val="003C0AC5"/>
    <w:rsid w:val="003C0EAB"/>
    <w:rsid w:val="003C12A4"/>
    <w:rsid w:val="003C1B7A"/>
    <w:rsid w:val="003C2348"/>
    <w:rsid w:val="003C2ACA"/>
    <w:rsid w:val="003C2DCD"/>
    <w:rsid w:val="003C2E31"/>
    <w:rsid w:val="003C315C"/>
    <w:rsid w:val="003C3302"/>
    <w:rsid w:val="003C3D75"/>
    <w:rsid w:val="003C3EFA"/>
    <w:rsid w:val="003C3F79"/>
    <w:rsid w:val="003C44FC"/>
    <w:rsid w:val="003C518F"/>
    <w:rsid w:val="003C5286"/>
    <w:rsid w:val="003C5763"/>
    <w:rsid w:val="003C5C62"/>
    <w:rsid w:val="003C6111"/>
    <w:rsid w:val="003C6633"/>
    <w:rsid w:val="003C7BF0"/>
    <w:rsid w:val="003C7E82"/>
    <w:rsid w:val="003C7EBC"/>
    <w:rsid w:val="003D013F"/>
    <w:rsid w:val="003D09BF"/>
    <w:rsid w:val="003D0D50"/>
    <w:rsid w:val="003D12C4"/>
    <w:rsid w:val="003D1982"/>
    <w:rsid w:val="003D1A91"/>
    <w:rsid w:val="003D20B4"/>
    <w:rsid w:val="003D21E0"/>
    <w:rsid w:val="003D22A6"/>
    <w:rsid w:val="003D22A7"/>
    <w:rsid w:val="003D2957"/>
    <w:rsid w:val="003D2D49"/>
    <w:rsid w:val="003D47CE"/>
    <w:rsid w:val="003D48E0"/>
    <w:rsid w:val="003D56C2"/>
    <w:rsid w:val="003D5875"/>
    <w:rsid w:val="003D5927"/>
    <w:rsid w:val="003D5A24"/>
    <w:rsid w:val="003D5DBE"/>
    <w:rsid w:val="003D62AE"/>
    <w:rsid w:val="003D6837"/>
    <w:rsid w:val="003D6C23"/>
    <w:rsid w:val="003D72FA"/>
    <w:rsid w:val="003D75EE"/>
    <w:rsid w:val="003D7E56"/>
    <w:rsid w:val="003E0510"/>
    <w:rsid w:val="003E055E"/>
    <w:rsid w:val="003E05F9"/>
    <w:rsid w:val="003E10EB"/>
    <w:rsid w:val="003E16BB"/>
    <w:rsid w:val="003E19B9"/>
    <w:rsid w:val="003E1E36"/>
    <w:rsid w:val="003E1F21"/>
    <w:rsid w:val="003E2085"/>
    <w:rsid w:val="003E22D8"/>
    <w:rsid w:val="003E29C5"/>
    <w:rsid w:val="003E32B3"/>
    <w:rsid w:val="003E3426"/>
    <w:rsid w:val="003E3781"/>
    <w:rsid w:val="003E48EC"/>
    <w:rsid w:val="003E663E"/>
    <w:rsid w:val="003E6CD3"/>
    <w:rsid w:val="003E7043"/>
    <w:rsid w:val="003E7160"/>
    <w:rsid w:val="003E7316"/>
    <w:rsid w:val="003E7928"/>
    <w:rsid w:val="003E7FE8"/>
    <w:rsid w:val="003F01E7"/>
    <w:rsid w:val="003F054D"/>
    <w:rsid w:val="003F1BD4"/>
    <w:rsid w:val="003F1C77"/>
    <w:rsid w:val="003F1DD3"/>
    <w:rsid w:val="003F2071"/>
    <w:rsid w:val="003F3125"/>
    <w:rsid w:val="003F3445"/>
    <w:rsid w:val="003F39F9"/>
    <w:rsid w:val="003F422A"/>
    <w:rsid w:val="003F46FE"/>
    <w:rsid w:val="003F48DA"/>
    <w:rsid w:val="003F48E6"/>
    <w:rsid w:val="003F4CAF"/>
    <w:rsid w:val="003F5804"/>
    <w:rsid w:val="003F5AAE"/>
    <w:rsid w:val="003F5BB9"/>
    <w:rsid w:val="003F5F55"/>
    <w:rsid w:val="003F617A"/>
    <w:rsid w:val="003F6BAE"/>
    <w:rsid w:val="003F79C7"/>
    <w:rsid w:val="003F7B47"/>
    <w:rsid w:val="003F7C09"/>
    <w:rsid w:val="003F7D2D"/>
    <w:rsid w:val="004001EC"/>
    <w:rsid w:val="004002F1"/>
    <w:rsid w:val="00401587"/>
    <w:rsid w:val="0040164F"/>
    <w:rsid w:val="00401697"/>
    <w:rsid w:val="004017E2"/>
    <w:rsid w:val="00401B16"/>
    <w:rsid w:val="004020E8"/>
    <w:rsid w:val="004023E1"/>
    <w:rsid w:val="00402A46"/>
    <w:rsid w:val="00403491"/>
    <w:rsid w:val="00404203"/>
    <w:rsid w:val="00404632"/>
    <w:rsid w:val="00404EBE"/>
    <w:rsid w:val="004052F6"/>
    <w:rsid w:val="0040641D"/>
    <w:rsid w:val="00406908"/>
    <w:rsid w:val="00406A97"/>
    <w:rsid w:val="00406C97"/>
    <w:rsid w:val="00407443"/>
    <w:rsid w:val="00410860"/>
    <w:rsid w:val="00411797"/>
    <w:rsid w:val="00411F3A"/>
    <w:rsid w:val="004120A8"/>
    <w:rsid w:val="0041294B"/>
    <w:rsid w:val="0041455B"/>
    <w:rsid w:val="00414D8D"/>
    <w:rsid w:val="0041531E"/>
    <w:rsid w:val="00415A04"/>
    <w:rsid w:val="00417308"/>
    <w:rsid w:val="00417BCB"/>
    <w:rsid w:val="004207D8"/>
    <w:rsid w:val="00420AED"/>
    <w:rsid w:val="00420F37"/>
    <w:rsid w:val="00421C41"/>
    <w:rsid w:val="00421D0B"/>
    <w:rsid w:val="00422290"/>
    <w:rsid w:val="00422455"/>
    <w:rsid w:val="00422C75"/>
    <w:rsid w:val="00422E43"/>
    <w:rsid w:val="0042352E"/>
    <w:rsid w:val="00423FD5"/>
    <w:rsid w:val="00424167"/>
    <w:rsid w:val="00424588"/>
    <w:rsid w:val="00424A81"/>
    <w:rsid w:val="00424B9E"/>
    <w:rsid w:val="0042565E"/>
    <w:rsid w:val="00425809"/>
    <w:rsid w:val="00425E71"/>
    <w:rsid w:val="004261DE"/>
    <w:rsid w:val="004267F1"/>
    <w:rsid w:val="0042706E"/>
    <w:rsid w:val="00427467"/>
    <w:rsid w:val="00427951"/>
    <w:rsid w:val="00427962"/>
    <w:rsid w:val="0043016B"/>
    <w:rsid w:val="004305FB"/>
    <w:rsid w:val="00430889"/>
    <w:rsid w:val="0043093F"/>
    <w:rsid w:val="004312A3"/>
    <w:rsid w:val="00431852"/>
    <w:rsid w:val="00431A9C"/>
    <w:rsid w:val="00432234"/>
    <w:rsid w:val="00433386"/>
    <w:rsid w:val="00433728"/>
    <w:rsid w:val="00434145"/>
    <w:rsid w:val="00434239"/>
    <w:rsid w:val="00434CD0"/>
    <w:rsid w:val="00434D09"/>
    <w:rsid w:val="0043527B"/>
    <w:rsid w:val="00435A40"/>
    <w:rsid w:val="00435AA2"/>
    <w:rsid w:val="00435F74"/>
    <w:rsid w:val="00436BAC"/>
    <w:rsid w:val="00436FC0"/>
    <w:rsid w:val="004375F2"/>
    <w:rsid w:val="004375F3"/>
    <w:rsid w:val="0043784D"/>
    <w:rsid w:val="00437CB4"/>
    <w:rsid w:val="0044034E"/>
    <w:rsid w:val="004404DA"/>
    <w:rsid w:val="00440A1A"/>
    <w:rsid w:val="00441799"/>
    <w:rsid w:val="004419BC"/>
    <w:rsid w:val="00441A32"/>
    <w:rsid w:val="00441EA0"/>
    <w:rsid w:val="00442291"/>
    <w:rsid w:val="00443679"/>
    <w:rsid w:val="00443A35"/>
    <w:rsid w:val="004451E6"/>
    <w:rsid w:val="004458F6"/>
    <w:rsid w:val="00445C4E"/>
    <w:rsid w:val="00446CCF"/>
    <w:rsid w:val="00447483"/>
    <w:rsid w:val="004475FA"/>
    <w:rsid w:val="00447A85"/>
    <w:rsid w:val="0045092E"/>
    <w:rsid w:val="00450AE6"/>
    <w:rsid w:val="00451EC9"/>
    <w:rsid w:val="00452CA1"/>
    <w:rsid w:val="00453232"/>
    <w:rsid w:val="00453CCB"/>
    <w:rsid w:val="00454382"/>
    <w:rsid w:val="0045451E"/>
    <w:rsid w:val="00454DD5"/>
    <w:rsid w:val="00456533"/>
    <w:rsid w:val="0045736C"/>
    <w:rsid w:val="004574C8"/>
    <w:rsid w:val="00460572"/>
    <w:rsid w:val="0046122B"/>
    <w:rsid w:val="00461275"/>
    <w:rsid w:val="004614B4"/>
    <w:rsid w:val="004614D0"/>
    <w:rsid w:val="004618B7"/>
    <w:rsid w:val="004623DD"/>
    <w:rsid w:val="00462701"/>
    <w:rsid w:val="00462EE4"/>
    <w:rsid w:val="00463B74"/>
    <w:rsid w:val="00464FFF"/>
    <w:rsid w:val="00465917"/>
    <w:rsid w:val="004668A2"/>
    <w:rsid w:val="0046733F"/>
    <w:rsid w:val="004674E8"/>
    <w:rsid w:val="00467B5B"/>
    <w:rsid w:val="00470CF9"/>
    <w:rsid w:val="00471759"/>
    <w:rsid w:val="00472318"/>
    <w:rsid w:val="00472335"/>
    <w:rsid w:val="0047388F"/>
    <w:rsid w:val="00473C4A"/>
    <w:rsid w:val="00474214"/>
    <w:rsid w:val="004743D9"/>
    <w:rsid w:val="00474914"/>
    <w:rsid w:val="00474E80"/>
    <w:rsid w:val="00475978"/>
    <w:rsid w:val="00476565"/>
    <w:rsid w:val="00476C1C"/>
    <w:rsid w:val="00476F5D"/>
    <w:rsid w:val="00477449"/>
    <w:rsid w:val="00477A1B"/>
    <w:rsid w:val="0048062F"/>
    <w:rsid w:val="00480E0F"/>
    <w:rsid w:val="00481D2E"/>
    <w:rsid w:val="00482712"/>
    <w:rsid w:val="00482D47"/>
    <w:rsid w:val="00483BC0"/>
    <w:rsid w:val="00483ED4"/>
    <w:rsid w:val="004846F0"/>
    <w:rsid w:val="0048480B"/>
    <w:rsid w:val="00484F59"/>
    <w:rsid w:val="00485006"/>
    <w:rsid w:val="00486D1A"/>
    <w:rsid w:val="00486F44"/>
    <w:rsid w:val="00486F5D"/>
    <w:rsid w:val="004871A2"/>
    <w:rsid w:val="00487742"/>
    <w:rsid w:val="00490295"/>
    <w:rsid w:val="00490CBD"/>
    <w:rsid w:val="0049132F"/>
    <w:rsid w:val="00491A93"/>
    <w:rsid w:val="00491AE7"/>
    <w:rsid w:val="004926BF"/>
    <w:rsid w:val="00493684"/>
    <w:rsid w:val="00493A92"/>
    <w:rsid w:val="00493F2B"/>
    <w:rsid w:val="004945F1"/>
    <w:rsid w:val="0049499A"/>
    <w:rsid w:val="00494A24"/>
    <w:rsid w:val="00494B98"/>
    <w:rsid w:val="00494BB0"/>
    <w:rsid w:val="00495996"/>
    <w:rsid w:val="004963AA"/>
    <w:rsid w:val="004964FC"/>
    <w:rsid w:val="00496780"/>
    <w:rsid w:val="00497C32"/>
    <w:rsid w:val="004A0A18"/>
    <w:rsid w:val="004A0AD6"/>
    <w:rsid w:val="004A0B3E"/>
    <w:rsid w:val="004A0C18"/>
    <w:rsid w:val="004A166F"/>
    <w:rsid w:val="004A1784"/>
    <w:rsid w:val="004A193A"/>
    <w:rsid w:val="004A1D78"/>
    <w:rsid w:val="004A2B7B"/>
    <w:rsid w:val="004A4597"/>
    <w:rsid w:val="004A4838"/>
    <w:rsid w:val="004A4A1C"/>
    <w:rsid w:val="004A55A4"/>
    <w:rsid w:val="004A5BEB"/>
    <w:rsid w:val="004A5D24"/>
    <w:rsid w:val="004A6C6A"/>
    <w:rsid w:val="004A7C1B"/>
    <w:rsid w:val="004A7C57"/>
    <w:rsid w:val="004B0666"/>
    <w:rsid w:val="004B0ADD"/>
    <w:rsid w:val="004B0D33"/>
    <w:rsid w:val="004B110E"/>
    <w:rsid w:val="004B1CB2"/>
    <w:rsid w:val="004B1CCC"/>
    <w:rsid w:val="004B1F09"/>
    <w:rsid w:val="004B2409"/>
    <w:rsid w:val="004B2D5D"/>
    <w:rsid w:val="004B2FE5"/>
    <w:rsid w:val="004B3246"/>
    <w:rsid w:val="004B3343"/>
    <w:rsid w:val="004B34E7"/>
    <w:rsid w:val="004B36FD"/>
    <w:rsid w:val="004B3715"/>
    <w:rsid w:val="004B37E9"/>
    <w:rsid w:val="004B3F11"/>
    <w:rsid w:val="004B4F11"/>
    <w:rsid w:val="004B5B11"/>
    <w:rsid w:val="004B645C"/>
    <w:rsid w:val="004B6A02"/>
    <w:rsid w:val="004B6FA6"/>
    <w:rsid w:val="004B7284"/>
    <w:rsid w:val="004B7B23"/>
    <w:rsid w:val="004B7DB3"/>
    <w:rsid w:val="004C10F6"/>
    <w:rsid w:val="004C1229"/>
    <w:rsid w:val="004C14F4"/>
    <w:rsid w:val="004C194B"/>
    <w:rsid w:val="004C251B"/>
    <w:rsid w:val="004C2578"/>
    <w:rsid w:val="004C2F3D"/>
    <w:rsid w:val="004C3230"/>
    <w:rsid w:val="004C32B7"/>
    <w:rsid w:val="004C3485"/>
    <w:rsid w:val="004C3FE1"/>
    <w:rsid w:val="004C47E4"/>
    <w:rsid w:val="004C4845"/>
    <w:rsid w:val="004C4F33"/>
    <w:rsid w:val="004C502C"/>
    <w:rsid w:val="004C523E"/>
    <w:rsid w:val="004C6116"/>
    <w:rsid w:val="004D1BBE"/>
    <w:rsid w:val="004D2485"/>
    <w:rsid w:val="004D28B0"/>
    <w:rsid w:val="004D2BC7"/>
    <w:rsid w:val="004D3689"/>
    <w:rsid w:val="004D3AE4"/>
    <w:rsid w:val="004D4023"/>
    <w:rsid w:val="004D40FC"/>
    <w:rsid w:val="004D42D2"/>
    <w:rsid w:val="004D45EF"/>
    <w:rsid w:val="004D472E"/>
    <w:rsid w:val="004D5F8B"/>
    <w:rsid w:val="004D622B"/>
    <w:rsid w:val="004D698F"/>
    <w:rsid w:val="004D6C4D"/>
    <w:rsid w:val="004D7F1C"/>
    <w:rsid w:val="004E0C75"/>
    <w:rsid w:val="004E19A7"/>
    <w:rsid w:val="004E204E"/>
    <w:rsid w:val="004E2325"/>
    <w:rsid w:val="004E23C6"/>
    <w:rsid w:val="004E2750"/>
    <w:rsid w:val="004E293A"/>
    <w:rsid w:val="004E2E95"/>
    <w:rsid w:val="004E35B5"/>
    <w:rsid w:val="004E3EE1"/>
    <w:rsid w:val="004E400A"/>
    <w:rsid w:val="004E403E"/>
    <w:rsid w:val="004E42EB"/>
    <w:rsid w:val="004E4EE0"/>
    <w:rsid w:val="004E648C"/>
    <w:rsid w:val="004E6CCA"/>
    <w:rsid w:val="004E738B"/>
    <w:rsid w:val="004F03DE"/>
    <w:rsid w:val="004F166D"/>
    <w:rsid w:val="004F1708"/>
    <w:rsid w:val="004F1FB5"/>
    <w:rsid w:val="004F2A28"/>
    <w:rsid w:val="004F2AE3"/>
    <w:rsid w:val="004F3130"/>
    <w:rsid w:val="004F3191"/>
    <w:rsid w:val="004F32CE"/>
    <w:rsid w:val="004F3731"/>
    <w:rsid w:val="004F379D"/>
    <w:rsid w:val="004F3BEA"/>
    <w:rsid w:val="004F4910"/>
    <w:rsid w:val="004F4A0B"/>
    <w:rsid w:val="004F4AD4"/>
    <w:rsid w:val="004F508B"/>
    <w:rsid w:val="004F5DDA"/>
    <w:rsid w:val="004F62A2"/>
    <w:rsid w:val="004F64A3"/>
    <w:rsid w:val="004F64A7"/>
    <w:rsid w:val="004F65DC"/>
    <w:rsid w:val="004F6D3A"/>
    <w:rsid w:val="004F78E7"/>
    <w:rsid w:val="004F7CD4"/>
    <w:rsid w:val="005002A9"/>
    <w:rsid w:val="005007D0"/>
    <w:rsid w:val="00501723"/>
    <w:rsid w:val="00501DB0"/>
    <w:rsid w:val="005027AC"/>
    <w:rsid w:val="00502824"/>
    <w:rsid w:val="00502B07"/>
    <w:rsid w:val="00502F6F"/>
    <w:rsid w:val="005037F5"/>
    <w:rsid w:val="005043BC"/>
    <w:rsid w:val="005046CC"/>
    <w:rsid w:val="00505FF3"/>
    <w:rsid w:val="00507017"/>
    <w:rsid w:val="005077D6"/>
    <w:rsid w:val="00507BA3"/>
    <w:rsid w:val="00507CFE"/>
    <w:rsid w:val="005111F9"/>
    <w:rsid w:val="005113A4"/>
    <w:rsid w:val="0051141A"/>
    <w:rsid w:val="00512131"/>
    <w:rsid w:val="005124C0"/>
    <w:rsid w:val="005126D7"/>
    <w:rsid w:val="005128A4"/>
    <w:rsid w:val="00512D52"/>
    <w:rsid w:val="00512F15"/>
    <w:rsid w:val="005135E4"/>
    <w:rsid w:val="00513B93"/>
    <w:rsid w:val="00514190"/>
    <w:rsid w:val="005154D4"/>
    <w:rsid w:val="00515787"/>
    <w:rsid w:val="0051582D"/>
    <w:rsid w:val="00516831"/>
    <w:rsid w:val="00517124"/>
    <w:rsid w:val="00517309"/>
    <w:rsid w:val="00520642"/>
    <w:rsid w:val="00520CDC"/>
    <w:rsid w:val="00521E11"/>
    <w:rsid w:val="005243C2"/>
    <w:rsid w:val="00524D64"/>
    <w:rsid w:val="00524F96"/>
    <w:rsid w:val="005251A5"/>
    <w:rsid w:val="00526E14"/>
    <w:rsid w:val="00526F2B"/>
    <w:rsid w:val="005278BE"/>
    <w:rsid w:val="0052797B"/>
    <w:rsid w:val="005305CF"/>
    <w:rsid w:val="00530975"/>
    <w:rsid w:val="00530BE7"/>
    <w:rsid w:val="0053109B"/>
    <w:rsid w:val="00531C0C"/>
    <w:rsid w:val="00532948"/>
    <w:rsid w:val="00532A88"/>
    <w:rsid w:val="00533302"/>
    <w:rsid w:val="00533666"/>
    <w:rsid w:val="005338D1"/>
    <w:rsid w:val="005348FB"/>
    <w:rsid w:val="00534FFC"/>
    <w:rsid w:val="00535013"/>
    <w:rsid w:val="00535372"/>
    <w:rsid w:val="005353A2"/>
    <w:rsid w:val="00535A0D"/>
    <w:rsid w:val="0053610A"/>
    <w:rsid w:val="005364C9"/>
    <w:rsid w:val="00536522"/>
    <w:rsid w:val="0053739A"/>
    <w:rsid w:val="00537B94"/>
    <w:rsid w:val="00540416"/>
    <w:rsid w:val="00540588"/>
    <w:rsid w:val="00540C54"/>
    <w:rsid w:val="00540DF5"/>
    <w:rsid w:val="005416D6"/>
    <w:rsid w:val="00541791"/>
    <w:rsid w:val="00541B90"/>
    <w:rsid w:val="00541E7A"/>
    <w:rsid w:val="005428B0"/>
    <w:rsid w:val="00543459"/>
    <w:rsid w:val="005435EB"/>
    <w:rsid w:val="00543AD4"/>
    <w:rsid w:val="00543E5F"/>
    <w:rsid w:val="00544735"/>
    <w:rsid w:val="00544CD4"/>
    <w:rsid w:val="00544D13"/>
    <w:rsid w:val="005450EF"/>
    <w:rsid w:val="00545233"/>
    <w:rsid w:val="00545277"/>
    <w:rsid w:val="00545931"/>
    <w:rsid w:val="0054599E"/>
    <w:rsid w:val="00545C41"/>
    <w:rsid w:val="00545F36"/>
    <w:rsid w:val="00546975"/>
    <w:rsid w:val="00546A56"/>
    <w:rsid w:val="0054714E"/>
    <w:rsid w:val="00547564"/>
    <w:rsid w:val="0055048E"/>
    <w:rsid w:val="00550ACB"/>
    <w:rsid w:val="00550C2C"/>
    <w:rsid w:val="00550F3A"/>
    <w:rsid w:val="00551F6B"/>
    <w:rsid w:val="00552458"/>
    <w:rsid w:val="00552A49"/>
    <w:rsid w:val="00553215"/>
    <w:rsid w:val="00553ED9"/>
    <w:rsid w:val="00553F48"/>
    <w:rsid w:val="005544C0"/>
    <w:rsid w:val="00554E58"/>
    <w:rsid w:val="00554F0D"/>
    <w:rsid w:val="0055527E"/>
    <w:rsid w:val="0055748F"/>
    <w:rsid w:val="0055772A"/>
    <w:rsid w:val="00557FD9"/>
    <w:rsid w:val="00560BA2"/>
    <w:rsid w:val="005614B9"/>
    <w:rsid w:val="00561933"/>
    <w:rsid w:val="005633DC"/>
    <w:rsid w:val="005635AE"/>
    <w:rsid w:val="00563AFB"/>
    <w:rsid w:val="00563EE3"/>
    <w:rsid w:val="0056420A"/>
    <w:rsid w:val="00565678"/>
    <w:rsid w:val="00565999"/>
    <w:rsid w:val="00565D69"/>
    <w:rsid w:val="00565E28"/>
    <w:rsid w:val="005660ED"/>
    <w:rsid w:val="005664F0"/>
    <w:rsid w:val="005669EB"/>
    <w:rsid w:val="00566D23"/>
    <w:rsid w:val="00570808"/>
    <w:rsid w:val="00570C04"/>
    <w:rsid w:val="00570CCE"/>
    <w:rsid w:val="005719D5"/>
    <w:rsid w:val="00572069"/>
    <w:rsid w:val="005720B2"/>
    <w:rsid w:val="005726E5"/>
    <w:rsid w:val="00573CBD"/>
    <w:rsid w:val="00575071"/>
    <w:rsid w:val="00575BCF"/>
    <w:rsid w:val="00575FE0"/>
    <w:rsid w:val="00576FBE"/>
    <w:rsid w:val="0057713F"/>
    <w:rsid w:val="0057734A"/>
    <w:rsid w:val="005773BD"/>
    <w:rsid w:val="005773E9"/>
    <w:rsid w:val="00577401"/>
    <w:rsid w:val="00577F3C"/>
    <w:rsid w:val="00580595"/>
    <w:rsid w:val="0058073E"/>
    <w:rsid w:val="005814B2"/>
    <w:rsid w:val="00581C3A"/>
    <w:rsid w:val="00582005"/>
    <w:rsid w:val="00582463"/>
    <w:rsid w:val="005828BE"/>
    <w:rsid w:val="00583238"/>
    <w:rsid w:val="00584300"/>
    <w:rsid w:val="005854F2"/>
    <w:rsid w:val="00585926"/>
    <w:rsid w:val="00585B6F"/>
    <w:rsid w:val="00587334"/>
    <w:rsid w:val="00590024"/>
    <w:rsid w:val="00590BE9"/>
    <w:rsid w:val="00591459"/>
    <w:rsid w:val="00593107"/>
    <w:rsid w:val="00594067"/>
    <w:rsid w:val="0059443F"/>
    <w:rsid w:val="0059516E"/>
    <w:rsid w:val="0059547C"/>
    <w:rsid w:val="00595766"/>
    <w:rsid w:val="00595BFC"/>
    <w:rsid w:val="00595D86"/>
    <w:rsid w:val="0059622C"/>
    <w:rsid w:val="00596407"/>
    <w:rsid w:val="005976DC"/>
    <w:rsid w:val="005A00D8"/>
    <w:rsid w:val="005A01EC"/>
    <w:rsid w:val="005A0946"/>
    <w:rsid w:val="005A0996"/>
    <w:rsid w:val="005A0F17"/>
    <w:rsid w:val="005A1FB5"/>
    <w:rsid w:val="005A2D3E"/>
    <w:rsid w:val="005A33E6"/>
    <w:rsid w:val="005A3B91"/>
    <w:rsid w:val="005A404B"/>
    <w:rsid w:val="005A4AB5"/>
    <w:rsid w:val="005A4BF0"/>
    <w:rsid w:val="005A5009"/>
    <w:rsid w:val="005A5B12"/>
    <w:rsid w:val="005A61A2"/>
    <w:rsid w:val="005A639F"/>
    <w:rsid w:val="005A6D20"/>
    <w:rsid w:val="005A7663"/>
    <w:rsid w:val="005B0205"/>
    <w:rsid w:val="005B0D5D"/>
    <w:rsid w:val="005B12B9"/>
    <w:rsid w:val="005B1617"/>
    <w:rsid w:val="005B19D4"/>
    <w:rsid w:val="005B2208"/>
    <w:rsid w:val="005B2448"/>
    <w:rsid w:val="005B2B18"/>
    <w:rsid w:val="005B2B42"/>
    <w:rsid w:val="005B2C38"/>
    <w:rsid w:val="005B3196"/>
    <w:rsid w:val="005B3841"/>
    <w:rsid w:val="005B3C2F"/>
    <w:rsid w:val="005B495F"/>
    <w:rsid w:val="005B5039"/>
    <w:rsid w:val="005B529D"/>
    <w:rsid w:val="005B562B"/>
    <w:rsid w:val="005B5B5B"/>
    <w:rsid w:val="005B6693"/>
    <w:rsid w:val="005B6BDC"/>
    <w:rsid w:val="005B7FCF"/>
    <w:rsid w:val="005C02A5"/>
    <w:rsid w:val="005C0A53"/>
    <w:rsid w:val="005C1153"/>
    <w:rsid w:val="005C2911"/>
    <w:rsid w:val="005C2A0B"/>
    <w:rsid w:val="005C3151"/>
    <w:rsid w:val="005C37A8"/>
    <w:rsid w:val="005C42DC"/>
    <w:rsid w:val="005C4980"/>
    <w:rsid w:val="005C4BB9"/>
    <w:rsid w:val="005C53AE"/>
    <w:rsid w:val="005C55D2"/>
    <w:rsid w:val="005C5914"/>
    <w:rsid w:val="005C59AD"/>
    <w:rsid w:val="005C69C9"/>
    <w:rsid w:val="005C754F"/>
    <w:rsid w:val="005D00F0"/>
    <w:rsid w:val="005D0753"/>
    <w:rsid w:val="005D18D0"/>
    <w:rsid w:val="005D2435"/>
    <w:rsid w:val="005D2D56"/>
    <w:rsid w:val="005D324F"/>
    <w:rsid w:val="005D37AD"/>
    <w:rsid w:val="005D3D7F"/>
    <w:rsid w:val="005D4E1D"/>
    <w:rsid w:val="005D6044"/>
    <w:rsid w:val="005D678E"/>
    <w:rsid w:val="005D6C16"/>
    <w:rsid w:val="005D7A43"/>
    <w:rsid w:val="005E01A4"/>
    <w:rsid w:val="005E115E"/>
    <w:rsid w:val="005E187F"/>
    <w:rsid w:val="005E1AB2"/>
    <w:rsid w:val="005E24EB"/>
    <w:rsid w:val="005E2601"/>
    <w:rsid w:val="005E26F1"/>
    <w:rsid w:val="005E2755"/>
    <w:rsid w:val="005E3874"/>
    <w:rsid w:val="005E3C7D"/>
    <w:rsid w:val="005E4104"/>
    <w:rsid w:val="005E4CE5"/>
    <w:rsid w:val="005E4DCC"/>
    <w:rsid w:val="005E538C"/>
    <w:rsid w:val="005E5973"/>
    <w:rsid w:val="005E5F9A"/>
    <w:rsid w:val="005E622F"/>
    <w:rsid w:val="005E6739"/>
    <w:rsid w:val="005E67C6"/>
    <w:rsid w:val="005E67D5"/>
    <w:rsid w:val="005E67F2"/>
    <w:rsid w:val="005E7347"/>
    <w:rsid w:val="005E77F9"/>
    <w:rsid w:val="005E79B1"/>
    <w:rsid w:val="005E7BD5"/>
    <w:rsid w:val="005E7C45"/>
    <w:rsid w:val="005F0391"/>
    <w:rsid w:val="005F049D"/>
    <w:rsid w:val="005F09C5"/>
    <w:rsid w:val="005F1C5A"/>
    <w:rsid w:val="005F1FD3"/>
    <w:rsid w:val="005F222F"/>
    <w:rsid w:val="005F379B"/>
    <w:rsid w:val="005F3F6A"/>
    <w:rsid w:val="005F5812"/>
    <w:rsid w:val="005F588B"/>
    <w:rsid w:val="005F626F"/>
    <w:rsid w:val="005F66A8"/>
    <w:rsid w:val="005F66AA"/>
    <w:rsid w:val="005F76CA"/>
    <w:rsid w:val="005F772F"/>
    <w:rsid w:val="005F78B1"/>
    <w:rsid w:val="005F7AE1"/>
    <w:rsid w:val="005F7C03"/>
    <w:rsid w:val="005F7FFB"/>
    <w:rsid w:val="006000A9"/>
    <w:rsid w:val="006008F9"/>
    <w:rsid w:val="00600994"/>
    <w:rsid w:val="00600BB4"/>
    <w:rsid w:val="00601745"/>
    <w:rsid w:val="0060175F"/>
    <w:rsid w:val="00601E47"/>
    <w:rsid w:val="0060277B"/>
    <w:rsid w:val="00602C2E"/>
    <w:rsid w:val="00603479"/>
    <w:rsid w:val="00603711"/>
    <w:rsid w:val="00603F68"/>
    <w:rsid w:val="00604297"/>
    <w:rsid w:val="00604AFA"/>
    <w:rsid w:val="00606098"/>
    <w:rsid w:val="00606224"/>
    <w:rsid w:val="00606738"/>
    <w:rsid w:val="00606AC0"/>
    <w:rsid w:val="00606B2F"/>
    <w:rsid w:val="00606BB8"/>
    <w:rsid w:val="00606D1C"/>
    <w:rsid w:val="00607FE0"/>
    <w:rsid w:val="006109B9"/>
    <w:rsid w:val="006109C1"/>
    <w:rsid w:val="0061116C"/>
    <w:rsid w:val="0061265B"/>
    <w:rsid w:val="0061284C"/>
    <w:rsid w:val="00613264"/>
    <w:rsid w:val="00613E48"/>
    <w:rsid w:val="00613EF1"/>
    <w:rsid w:val="00614451"/>
    <w:rsid w:val="00614C2E"/>
    <w:rsid w:val="00615995"/>
    <w:rsid w:val="006164C3"/>
    <w:rsid w:val="00616780"/>
    <w:rsid w:val="00616BBB"/>
    <w:rsid w:val="0062000E"/>
    <w:rsid w:val="00620585"/>
    <w:rsid w:val="006209A8"/>
    <w:rsid w:val="0062122A"/>
    <w:rsid w:val="00622920"/>
    <w:rsid w:val="006234EB"/>
    <w:rsid w:val="006237AE"/>
    <w:rsid w:val="00624328"/>
    <w:rsid w:val="00624408"/>
    <w:rsid w:val="0062477D"/>
    <w:rsid w:val="00624B14"/>
    <w:rsid w:val="00625869"/>
    <w:rsid w:val="00625AC9"/>
    <w:rsid w:val="00625E77"/>
    <w:rsid w:val="00626406"/>
    <w:rsid w:val="0062669B"/>
    <w:rsid w:val="00626A9E"/>
    <w:rsid w:val="00626E12"/>
    <w:rsid w:val="00627362"/>
    <w:rsid w:val="006274CA"/>
    <w:rsid w:val="00630470"/>
    <w:rsid w:val="006305CF"/>
    <w:rsid w:val="00630CFE"/>
    <w:rsid w:val="00631326"/>
    <w:rsid w:val="006313B4"/>
    <w:rsid w:val="006318B6"/>
    <w:rsid w:val="00631975"/>
    <w:rsid w:val="00632957"/>
    <w:rsid w:val="00634121"/>
    <w:rsid w:val="0063414D"/>
    <w:rsid w:val="006343D7"/>
    <w:rsid w:val="0063444A"/>
    <w:rsid w:val="00634535"/>
    <w:rsid w:val="006349AF"/>
    <w:rsid w:val="006350B3"/>
    <w:rsid w:val="0063558F"/>
    <w:rsid w:val="0063682B"/>
    <w:rsid w:val="00636DAE"/>
    <w:rsid w:val="00637AB7"/>
    <w:rsid w:val="00637CFE"/>
    <w:rsid w:val="00640929"/>
    <w:rsid w:val="006412D1"/>
    <w:rsid w:val="00641DAF"/>
    <w:rsid w:val="00642450"/>
    <w:rsid w:val="006433E6"/>
    <w:rsid w:val="00643565"/>
    <w:rsid w:val="00643B6B"/>
    <w:rsid w:val="0064400D"/>
    <w:rsid w:val="006450AD"/>
    <w:rsid w:val="00645101"/>
    <w:rsid w:val="00645792"/>
    <w:rsid w:val="00646F51"/>
    <w:rsid w:val="00650056"/>
    <w:rsid w:val="0065043F"/>
    <w:rsid w:val="0065064E"/>
    <w:rsid w:val="00651C71"/>
    <w:rsid w:val="00651FD9"/>
    <w:rsid w:val="0065220D"/>
    <w:rsid w:val="006526F7"/>
    <w:rsid w:val="00652BBC"/>
    <w:rsid w:val="00652BFF"/>
    <w:rsid w:val="00652DBB"/>
    <w:rsid w:val="00653592"/>
    <w:rsid w:val="00653E1D"/>
    <w:rsid w:val="00654295"/>
    <w:rsid w:val="006548EA"/>
    <w:rsid w:val="00654FC1"/>
    <w:rsid w:val="00655094"/>
    <w:rsid w:val="006555A6"/>
    <w:rsid w:val="006573C7"/>
    <w:rsid w:val="00657727"/>
    <w:rsid w:val="0065783E"/>
    <w:rsid w:val="0066004F"/>
    <w:rsid w:val="0066025B"/>
    <w:rsid w:val="00660473"/>
    <w:rsid w:val="006608C4"/>
    <w:rsid w:val="00660F05"/>
    <w:rsid w:val="0066137D"/>
    <w:rsid w:val="0066160E"/>
    <w:rsid w:val="00661695"/>
    <w:rsid w:val="00661718"/>
    <w:rsid w:val="00661A28"/>
    <w:rsid w:val="00662122"/>
    <w:rsid w:val="00662407"/>
    <w:rsid w:val="00662612"/>
    <w:rsid w:val="0066273F"/>
    <w:rsid w:val="00663781"/>
    <w:rsid w:val="00665010"/>
    <w:rsid w:val="00665C4B"/>
    <w:rsid w:val="0066644E"/>
    <w:rsid w:val="006667B6"/>
    <w:rsid w:val="00667297"/>
    <w:rsid w:val="0067050F"/>
    <w:rsid w:val="00670C42"/>
    <w:rsid w:val="0067161C"/>
    <w:rsid w:val="006716AB"/>
    <w:rsid w:val="00671746"/>
    <w:rsid w:val="00671A9A"/>
    <w:rsid w:val="00674B41"/>
    <w:rsid w:val="006754C5"/>
    <w:rsid w:val="00675592"/>
    <w:rsid w:val="006764BE"/>
    <w:rsid w:val="00676FE0"/>
    <w:rsid w:val="00680491"/>
    <w:rsid w:val="006821DE"/>
    <w:rsid w:val="006827EB"/>
    <w:rsid w:val="006828FD"/>
    <w:rsid w:val="00682932"/>
    <w:rsid w:val="00682B86"/>
    <w:rsid w:val="006836CA"/>
    <w:rsid w:val="00683758"/>
    <w:rsid w:val="00683DCF"/>
    <w:rsid w:val="00683F6A"/>
    <w:rsid w:val="006842CD"/>
    <w:rsid w:val="006849F0"/>
    <w:rsid w:val="00685241"/>
    <w:rsid w:val="00685852"/>
    <w:rsid w:val="00685DAC"/>
    <w:rsid w:val="00686927"/>
    <w:rsid w:val="00686A41"/>
    <w:rsid w:val="00686E91"/>
    <w:rsid w:val="006905F9"/>
    <w:rsid w:val="00690AC6"/>
    <w:rsid w:val="00690C5D"/>
    <w:rsid w:val="006918DE"/>
    <w:rsid w:val="00691A33"/>
    <w:rsid w:val="00691F67"/>
    <w:rsid w:val="00692256"/>
    <w:rsid w:val="0069237C"/>
    <w:rsid w:val="0069289C"/>
    <w:rsid w:val="0069314F"/>
    <w:rsid w:val="00693685"/>
    <w:rsid w:val="00693CF3"/>
    <w:rsid w:val="00694168"/>
    <w:rsid w:val="0069469F"/>
    <w:rsid w:val="00694B84"/>
    <w:rsid w:val="00694DDC"/>
    <w:rsid w:val="00694F9C"/>
    <w:rsid w:val="00695333"/>
    <w:rsid w:val="006953F5"/>
    <w:rsid w:val="00695476"/>
    <w:rsid w:val="00695968"/>
    <w:rsid w:val="00695A43"/>
    <w:rsid w:val="00695C86"/>
    <w:rsid w:val="00697098"/>
    <w:rsid w:val="006971B6"/>
    <w:rsid w:val="006A11BF"/>
    <w:rsid w:val="006A11CC"/>
    <w:rsid w:val="006A14FD"/>
    <w:rsid w:val="006A1DE0"/>
    <w:rsid w:val="006A25CB"/>
    <w:rsid w:val="006A3C4A"/>
    <w:rsid w:val="006A3F23"/>
    <w:rsid w:val="006A50A0"/>
    <w:rsid w:val="006A50C5"/>
    <w:rsid w:val="006A5B91"/>
    <w:rsid w:val="006A5BC0"/>
    <w:rsid w:val="006A63DB"/>
    <w:rsid w:val="006A6579"/>
    <w:rsid w:val="006A678C"/>
    <w:rsid w:val="006A713C"/>
    <w:rsid w:val="006A77B6"/>
    <w:rsid w:val="006B04C1"/>
    <w:rsid w:val="006B0D7E"/>
    <w:rsid w:val="006B0F65"/>
    <w:rsid w:val="006B2148"/>
    <w:rsid w:val="006B2B55"/>
    <w:rsid w:val="006B30B2"/>
    <w:rsid w:val="006B404C"/>
    <w:rsid w:val="006B40B1"/>
    <w:rsid w:val="006B42F8"/>
    <w:rsid w:val="006B498D"/>
    <w:rsid w:val="006B4D3B"/>
    <w:rsid w:val="006B4DD9"/>
    <w:rsid w:val="006B5140"/>
    <w:rsid w:val="006B5D85"/>
    <w:rsid w:val="006B64BB"/>
    <w:rsid w:val="006B6F1C"/>
    <w:rsid w:val="006B7EEB"/>
    <w:rsid w:val="006C055A"/>
    <w:rsid w:val="006C068F"/>
    <w:rsid w:val="006C0698"/>
    <w:rsid w:val="006C0D08"/>
    <w:rsid w:val="006C12FA"/>
    <w:rsid w:val="006C132C"/>
    <w:rsid w:val="006C1F2E"/>
    <w:rsid w:val="006C235E"/>
    <w:rsid w:val="006C2931"/>
    <w:rsid w:val="006C2BD6"/>
    <w:rsid w:val="006C52DE"/>
    <w:rsid w:val="006C5512"/>
    <w:rsid w:val="006C5527"/>
    <w:rsid w:val="006C56EC"/>
    <w:rsid w:val="006C5B0A"/>
    <w:rsid w:val="006C5B85"/>
    <w:rsid w:val="006C5C15"/>
    <w:rsid w:val="006C6547"/>
    <w:rsid w:val="006C6584"/>
    <w:rsid w:val="006C6C2C"/>
    <w:rsid w:val="006C712F"/>
    <w:rsid w:val="006C729B"/>
    <w:rsid w:val="006C7959"/>
    <w:rsid w:val="006C7E43"/>
    <w:rsid w:val="006D0951"/>
    <w:rsid w:val="006D3C98"/>
    <w:rsid w:val="006D4ACA"/>
    <w:rsid w:val="006D4C75"/>
    <w:rsid w:val="006D5F7D"/>
    <w:rsid w:val="006D6B59"/>
    <w:rsid w:val="006D6FE5"/>
    <w:rsid w:val="006D7605"/>
    <w:rsid w:val="006D7FCA"/>
    <w:rsid w:val="006E03AA"/>
    <w:rsid w:val="006E04B8"/>
    <w:rsid w:val="006E1540"/>
    <w:rsid w:val="006E16F5"/>
    <w:rsid w:val="006E2342"/>
    <w:rsid w:val="006E289B"/>
    <w:rsid w:val="006E387B"/>
    <w:rsid w:val="006E3F24"/>
    <w:rsid w:val="006E4099"/>
    <w:rsid w:val="006E4E1C"/>
    <w:rsid w:val="006E4EF8"/>
    <w:rsid w:val="006E52F9"/>
    <w:rsid w:val="006E5421"/>
    <w:rsid w:val="006E557D"/>
    <w:rsid w:val="006E60A1"/>
    <w:rsid w:val="006E6937"/>
    <w:rsid w:val="006E7751"/>
    <w:rsid w:val="006E790B"/>
    <w:rsid w:val="006F03C8"/>
    <w:rsid w:val="006F0529"/>
    <w:rsid w:val="006F0596"/>
    <w:rsid w:val="006F0D1A"/>
    <w:rsid w:val="006F2670"/>
    <w:rsid w:val="006F2939"/>
    <w:rsid w:val="006F2D2F"/>
    <w:rsid w:val="006F45A9"/>
    <w:rsid w:val="006F4E2A"/>
    <w:rsid w:val="006F50D9"/>
    <w:rsid w:val="006F6013"/>
    <w:rsid w:val="006F647C"/>
    <w:rsid w:val="006F668D"/>
    <w:rsid w:val="006F6927"/>
    <w:rsid w:val="006F6AC1"/>
    <w:rsid w:val="006F6AE7"/>
    <w:rsid w:val="006F6B2E"/>
    <w:rsid w:val="006F72D8"/>
    <w:rsid w:val="006F7AC7"/>
    <w:rsid w:val="006F7AE5"/>
    <w:rsid w:val="006F7E30"/>
    <w:rsid w:val="0070021D"/>
    <w:rsid w:val="00700D42"/>
    <w:rsid w:val="00701291"/>
    <w:rsid w:val="00701AAB"/>
    <w:rsid w:val="00702AD6"/>
    <w:rsid w:val="00702AF5"/>
    <w:rsid w:val="00703046"/>
    <w:rsid w:val="00703A36"/>
    <w:rsid w:val="0070459B"/>
    <w:rsid w:val="00705F4E"/>
    <w:rsid w:val="00710074"/>
    <w:rsid w:val="007110CD"/>
    <w:rsid w:val="007121BF"/>
    <w:rsid w:val="00712367"/>
    <w:rsid w:val="00712668"/>
    <w:rsid w:val="0071269C"/>
    <w:rsid w:val="00713D17"/>
    <w:rsid w:val="007144C3"/>
    <w:rsid w:val="00714CA3"/>
    <w:rsid w:val="00714DBF"/>
    <w:rsid w:val="00715899"/>
    <w:rsid w:val="007162A7"/>
    <w:rsid w:val="0071766F"/>
    <w:rsid w:val="0071797D"/>
    <w:rsid w:val="0072027C"/>
    <w:rsid w:val="0072117B"/>
    <w:rsid w:val="0072212E"/>
    <w:rsid w:val="00722222"/>
    <w:rsid w:val="007225F4"/>
    <w:rsid w:val="00722CEF"/>
    <w:rsid w:val="007239E6"/>
    <w:rsid w:val="00723EAA"/>
    <w:rsid w:val="0072494C"/>
    <w:rsid w:val="00725339"/>
    <w:rsid w:val="00725627"/>
    <w:rsid w:val="00725837"/>
    <w:rsid w:val="00725B2D"/>
    <w:rsid w:val="00725E24"/>
    <w:rsid w:val="007263BE"/>
    <w:rsid w:val="00726805"/>
    <w:rsid w:val="007278FA"/>
    <w:rsid w:val="00727E36"/>
    <w:rsid w:val="00727F27"/>
    <w:rsid w:val="00730282"/>
    <w:rsid w:val="007314D4"/>
    <w:rsid w:val="00731BDD"/>
    <w:rsid w:val="00732BF5"/>
    <w:rsid w:val="00732D2A"/>
    <w:rsid w:val="00733A25"/>
    <w:rsid w:val="00734567"/>
    <w:rsid w:val="007347A6"/>
    <w:rsid w:val="00734C81"/>
    <w:rsid w:val="00734EA9"/>
    <w:rsid w:val="007352A3"/>
    <w:rsid w:val="007360D9"/>
    <w:rsid w:val="0073712A"/>
    <w:rsid w:val="007375AA"/>
    <w:rsid w:val="00737D23"/>
    <w:rsid w:val="0074226F"/>
    <w:rsid w:val="007423DC"/>
    <w:rsid w:val="00743038"/>
    <w:rsid w:val="0074331C"/>
    <w:rsid w:val="00743596"/>
    <w:rsid w:val="0074430E"/>
    <w:rsid w:val="00744DE0"/>
    <w:rsid w:val="00744F20"/>
    <w:rsid w:val="00745983"/>
    <w:rsid w:val="00745A0B"/>
    <w:rsid w:val="00745BAD"/>
    <w:rsid w:val="00745CD7"/>
    <w:rsid w:val="007462E6"/>
    <w:rsid w:val="007463B2"/>
    <w:rsid w:val="007469F9"/>
    <w:rsid w:val="0074745A"/>
    <w:rsid w:val="007474FA"/>
    <w:rsid w:val="00747F61"/>
    <w:rsid w:val="007504B4"/>
    <w:rsid w:val="007509C5"/>
    <w:rsid w:val="00750D03"/>
    <w:rsid w:val="00751016"/>
    <w:rsid w:val="0075122A"/>
    <w:rsid w:val="00751236"/>
    <w:rsid w:val="00751B49"/>
    <w:rsid w:val="00752C58"/>
    <w:rsid w:val="00753401"/>
    <w:rsid w:val="00753D92"/>
    <w:rsid w:val="007540CD"/>
    <w:rsid w:val="0075489B"/>
    <w:rsid w:val="00754A95"/>
    <w:rsid w:val="00754E60"/>
    <w:rsid w:val="00755E95"/>
    <w:rsid w:val="00755FEF"/>
    <w:rsid w:val="007567A9"/>
    <w:rsid w:val="0075687C"/>
    <w:rsid w:val="0075746B"/>
    <w:rsid w:val="007578DA"/>
    <w:rsid w:val="0076137C"/>
    <w:rsid w:val="007619AC"/>
    <w:rsid w:val="00762137"/>
    <w:rsid w:val="00762A6C"/>
    <w:rsid w:val="00762C15"/>
    <w:rsid w:val="00762C83"/>
    <w:rsid w:val="007634DC"/>
    <w:rsid w:val="00763F47"/>
    <w:rsid w:val="007645C5"/>
    <w:rsid w:val="00764A92"/>
    <w:rsid w:val="00764B8F"/>
    <w:rsid w:val="007653D5"/>
    <w:rsid w:val="0076554F"/>
    <w:rsid w:val="007655AE"/>
    <w:rsid w:val="007656CA"/>
    <w:rsid w:val="00765AD2"/>
    <w:rsid w:val="00766378"/>
    <w:rsid w:val="007668D1"/>
    <w:rsid w:val="00766C9C"/>
    <w:rsid w:val="00766F9B"/>
    <w:rsid w:val="007670AC"/>
    <w:rsid w:val="00767481"/>
    <w:rsid w:val="00767866"/>
    <w:rsid w:val="00767ADA"/>
    <w:rsid w:val="00767BD6"/>
    <w:rsid w:val="0077008C"/>
    <w:rsid w:val="00770183"/>
    <w:rsid w:val="0077048C"/>
    <w:rsid w:val="00770673"/>
    <w:rsid w:val="00770C63"/>
    <w:rsid w:val="00771A4C"/>
    <w:rsid w:val="00771E4B"/>
    <w:rsid w:val="0077208D"/>
    <w:rsid w:val="007721A2"/>
    <w:rsid w:val="00772272"/>
    <w:rsid w:val="00773690"/>
    <w:rsid w:val="00773857"/>
    <w:rsid w:val="00774284"/>
    <w:rsid w:val="0077472C"/>
    <w:rsid w:val="00774BCD"/>
    <w:rsid w:val="0077544B"/>
    <w:rsid w:val="007755E4"/>
    <w:rsid w:val="00775C05"/>
    <w:rsid w:val="0077700B"/>
    <w:rsid w:val="00777B67"/>
    <w:rsid w:val="00777E86"/>
    <w:rsid w:val="00780300"/>
    <w:rsid w:val="0078056E"/>
    <w:rsid w:val="00780B03"/>
    <w:rsid w:val="00780B0A"/>
    <w:rsid w:val="00780ECA"/>
    <w:rsid w:val="007813D0"/>
    <w:rsid w:val="0078181E"/>
    <w:rsid w:val="007830E8"/>
    <w:rsid w:val="007830FB"/>
    <w:rsid w:val="00783156"/>
    <w:rsid w:val="00783555"/>
    <w:rsid w:val="007835D7"/>
    <w:rsid w:val="00784245"/>
    <w:rsid w:val="007842F0"/>
    <w:rsid w:val="00784DF7"/>
    <w:rsid w:val="00784EE3"/>
    <w:rsid w:val="00785227"/>
    <w:rsid w:val="007853CA"/>
    <w:rsid w:val="007853CD"/>
    <w:rsid w:val="00785485"/>
    <w:rsid w:val="007854ED"/>
    <w:rsid w:val="00786377"/>
    <w:rsid w:val="007867C1"/>
    <w:rsid w:val="00787405"/>
    <w:rsid w:val="00790759"/>
    <w:rsid w:val="0079154F"/>
    <w:rsid w:val="00791988"/>
    <w:rsid w:val="0079226F"/>
    <w:rsid w:val="00793AF2"/>
    <w:rsid w:val="00793B0F"/>
    <w:rsid w:val="00794E04"/>
    <w:rsid w:val="00794F14"/>
    <w:rsid w:val="00795ACA"/>
    <w:rsid w:val="00795E1C"/>
    <w:rsid w:val="0079753C"/>
    <w:rsid w:val="00797778"/>
    <w:rsid w:val="007A025B"/>
    <w:rsid w:val="007A052B"/>
    <w:rsid w:val="007A0B83"/>
    <w:rsid w:val="007A0B8F"/>
    <w:rsid w:val="007A0E8F"/>
    <w:rsid w:val="007A1525"/>
    <w:rsid w:val="007A24E7"/>
    <w:rsid w:val="007A2EA4"/>
    <w:rsid w:val="007A2F58"/>
    <w:rsid w:val="007A2FD9"/>
    <w:rsid w:val="007A34C9"/>
    <w:rsid w:val="007A3645"/>
    <w:rsid w:val="007A3838"/>
    <w:rsid w:val="007A391A"/>
    <w:rsid w:val="007A4904"/>
    <w:rsid w:val="007A4CA7"/>
    <w:rsid w:val="007A4EE3"/>
    <w:rsid w:val="007A50BA"/>
    <w:rsid w:val="007A5696"/>
    <w:rsid w:val="007A6521"/>
    <w:rsid w:val="007A6C7A"/>
    <w:rsid w:val="007A753D"/>
    <w:rsid w:val="007A79E0"/>
    <w:rsid w:val="007A8D8D"/>
    <w:rsid w:val="007B0BA9"/>
    <w:rsid w:val="007B18D3"/>
    <w:rsid w:val="007B18F1"/>
    <w:rsid w:val="007B1B84"/>
    <w:rsid w:val="007B271D"/>
    <w:rsid w:val="007B3C5F"/>
    <w:rsid w:val="007B41B9"/>
    <w:rsid w:val="007B42B9"/>
    <w:rsid w:val="007B4FAA"/>
    <w:rsid w:val="007B555F"/>
    <w:rsid w:val="007B5A44"/>
    <w:rsid w:val="007B5ACC"/>
    <w:rsid w:val="007B5D84"/>
    <w:rsid w:val="007B6337"/>
    <w:rsid w:val="007B6624"/>
    <w:rsid w:val="007C0245"/>
    <w:rsid w:val="007C0F62"/>
    <w:rsid w:val="007C1083"/>
    <w:rsid w:val="007C16A7"/>
    <w:rsid w:val="007C1872"/>
    <w:rsid w:val="007C191A"/>
    <w:rsid w:val="007C1CA0"/>
    <w:rsid w:val="007C1F63"/>
    <w:rsid w:val="007C2A06"/>
    <w:rsid w:val="007C4522"/>
    <w:rsid w:val="007C45D5"/>
    <w:rsid w:val="007C4672"/>
    <w:rsid w:val="007C5095"/>
    <w:rsid w:val="007C5D09"/>
    <w:rsid w:val="007C5E12"/>
    <w:rsid w:val="007C5EA7"/>
    <w:rsid w:val="007C60DB"/>
    <w:rsid w:val="007C7669"/>
    <w:rsid w:val="007D08FC"/>
    <w:rsid w:val="007D1297"/>
    <w:rsid w:val="007D12F5"/>
    <w:rsid w:val="007D133C"/>
    <w:rsid w:val="007D14FD"/>
    <w:rsid w:val="007D1EB6"/>
    <w:rsid w:val="007D29E2"/>
    <w:rsid w:val="007D414C"/>
    <w:rsid w:val="007D4670"/>
    <w:rsid w:val="007D4A37"/>
    <w:rsid w:val="007D549C"/>
    <w:rsid w:val="007D5F34"/>
    <w:rsid w:val="007D618D"/>
    <w:rsid w:val="007D67A5"/>
    <w:rsid w:val="007D71A8"/>
    <w:rsid w:val="007D778E"/>
    <w:rsid w:val="007E1060"/>
    <w:rsid w:val="007E1628"/>
    <w:rsid w:val="007E17CC"/>
    <w:rsid w:val="007E1B16"/>
    <w:rsid w:val="007E1B41"/>
    <w:rsid w:val="007E1D80"/>
    <w:rsid w:val="007E2221"/>
    <w:rsid w:val="007E24CA"/>
    <w:rsid w:val="007E2B88"/>
    <w:rsid w:val="007E2F14"/>
    <w:rsid w:val="007E337E"/>
    <w:rsid w:val="007E40BB"/>
    <w:rsid w:val="007E5C27"/>
    <w:rsid w:val="007E5ECA"/>
    <w:rsid w:val="007E6BAC"/>
    <w:rsid w:val="007E747C"/>
    <w:rsid w:val="007E7CCC"/>
    <w:rsid w:val="007E7D4C"/>
    <w:rsid w:val="007F0C09"/>
    <w:rsid w:val="007F0F9C"/>
    <w:rsid w:val="007F1860"/>
    <w:rsid w:val="007F2045"/>
    <w:rsid w:val="007F23A7"/>
    <w:rsid w:val="007F2778"/>
    <w:rsid w:val="007F3432"/>
    <w:rsid w:val="007F3471"/>
    <w:rsid w:val="007F380E"/>
    <w:rsid w:val="007F4945"/>
    <w:rsid w:val="007F54F0"/>
    <w:rsid w:val="007F602C"/>
    <w:rsid w:val="007F6915"/>
    <w:rsid w:val="007F7907"/>
    <w:rsid w:val="007F7CD8"/>
    <w:rsid w:val="00800660"/>
    <w:rsid w:val="00800CBC"/>
    <w:rsid w:val="00802209"/>
    <w:rsid w:val="00803926"/>
    <w:rsid w:val="00804575"/>
    <w:rsid w:val="008053D4"/>
    <w:rsid w:val="0080571C"/>
    <w:rsid w:val="008060DC"/>
    <w:rsid w:val="00806137"/>
    <w:rsid w:val="0080647C"/>
    <w:rsid w:val="00806949"/>
    <w:rsid w:val="00806B73"/>
    <w:rsid w:val="00806C8F"/>
    <w:rsid w:val="00806D75"/>
    <w:rsid w:val="00807028"/>
    <w:rsid w:val="00810797"/>
    <w:rsid w:val="00810B04"/>
    <w:rsid w:val="00810B9F"/>
    <w:rsid w:val="00811587"/>
    <w:rsid w:val="00811BA8"/>
    <w:rsid w:val="0081263A"/>
    <w:rsid w:val="00815729"/>
    <w:rsid w:val="00816223"/>
    <w:rsid w:val="0081652A"/>
    <w:rsid w:val="00816E92"/>
    <w:rsid w:val="0081727C"/>
    <w:rsid w:val="00817BE1"/>
    <w:rsid w:val="00820A18"/>
    <w:rsid w:val="00821223"/>
    <w:rsid w:val="0082166B"/>
    <w:rsid w:val="00821AF7"/>
    <w:rsid w:val="00822367"/>
    <w:rsid w:val="00822AC0"/>
    <w:rsid w:val="00824F37"/>
    <w:rsid w:val="00825AEE"/>
    <w:rsid w:val="00825E2C"/>
    <w:rsid w:val="00826265"/>
    <w:rsid w:val="00831DDB"/>
    <w:rsid w:val="008322A5"/>
    <w:rsid w:val="00832D8E"/>
    <w:rsid w:val="008330D8"/>
    <w:rsid w:val="0083363A"/>
    <w:rsid w:val="00834DB6"/>
    <w:rsid w:val="00834FDC"/>
    <w:rsid w:val="00835373"/>
    <w:rsid w:val="00835457"/>
    <w:rsid w:val="00836739"/>
    <w:rsid w:val="0083685B"/>
    <w:rsid w:val="0083779C"/>
    <w:rsid w:val="008404A5"/>
    <w:rsid w:val="00840561"/>
    <w:rsid w:val="008409A2"/>
    <w:rsid w:val="00843891"/>
    <w:rsid w:val="00843C06"/>
    <w:rsid w:val="00843ED2"/>
    <w:rsid w:val="00844AC9"/>
    <w:rsid w:val="00844B85"/>
    <w:rsid w:val="00844F8F"/>
    <w:rsid w:val="0084562D"/>
    <w:rsid w:val="0084564A"/>
    <w:rsid w:val="00846D20"/>
    <w:rsid w:val="00846FB1"/>
    <w:rsid w:val="008474FE"/>
    <w:rsid w:val="00847923"/>
    <w:rsid w:val="008503A3"/>
    <w:rsid w:val="0085214A"/>
    <w:rsid w:val="008530FD"/>
    <w:rsid w:val="0085343D"/>
    <w:rsid w:val="0085458A"/>
    <w:rsid w:val="00854D3C"/>
    <w:rsid w:val="008553A9"/>
    <w:rsid w:val="008559ED"/>
    <w:rsid w:val="00855CE6"/>
    <w:rsid w:val="008563E7"/>
    <w:rsid w:val="00856517"/>
    <w:rsid w:val="00857516"/>
    <w:rsid w:val="00857C45"/>
    <w:rsid w:val="00857CFA"/>
    <w:rsid w:val="00857FEA"/>
    <w:rsid w:val="008606B8"/>
    <w:rsid w:val="008617CD"/>
    <w:rsid w:val="00861C23"/>
    <w:rsid w:val="008626B4"/>
    <w:rsid w:val="00862A41"/>
    <w:rsid w:val="00863D57"/>
    <w:rsid w:val="00864AA1"/>
    <w:rsid w:val="008659AF"/>
    <w:rsid w:val="008664D0"/>
    <w:rsid w:val="008666CB"/>
    <w:rsid w:val="00866C54"/>
    <w:rsid w:val="00866CC3"/>
    <w:rsid w:val="0086782B"/>
    <w:rsid w:val="00867E64"/>
    <w:rsid w:val="00867F89"/>
    <w:rsid w:val="008700DA"/>
    <w:rsid w:val="008702D2"/>
    <w:rsid w:val="008706D2"/>
    <w:rsid w:val="0087076A"/>
    <w:rsid w:val="00871DA9"/>
    <w:rsid w:val="008728A9"/>
    <w:rsid w:val="00872E08"/>
    <w:rsid w:val="008732E8"/>
    <w:rsid w:val="008738AC"/>
    <w:rsid w:val="00873970"/>
    <w:rsid w:val="00873D9C"/>
    <w:rsid w:val="00873E18"/>
    <w:rsid w:val="00874508"/>
    <w:rsid w:val="00874548"/>
    <w:rsid w:val="008749E9"/>
    <w:rsid w:val="008751F0"/>
    <w:rsid w:val="00875E85"/>
    <w:rsid w:val="00875FDE"/>
    <w:rsid w:val="00876024"/>
    <w:rsid w:val="0087615A"/>
    <w:rsid w:val="00877269"/>
    <w:rsid w:val="008775E8"/>
    <w:rsid w:val="0088029F"/>
    <w:rsid w:val="00880ADC"/>
    <w:rsid w:val="00881D9A"/>
    <w:rsid w:val="00881E4C"/>
    <w:rsid w:val="00882037"/>
    <w:rsid w:val="008820C3"/>
    <w:rsid w:val="00882201"/>
    <w:rsid w:val="008824AF"/>
    <w:rsid w:val="00882A18"/>
    <w:rsid w:val="00882F9B"/>
    <w:rsid w:val="008834B0"/>
    <w:rsid w:val="00883708"/>
    <w:rsid w:val="00883A2F"/>
    <w:rsid w:val="00883D36"/>
    <w:rsid w:val="00884124"/>
    <w:rsid w:val="00884950"/>
    <w:rsid w:val="00884FB3"/>
    <w:rsid w:val="00885E73"/>
    <w:rsid w:val="008860ED"/>
    <w:rsid w:val="00886114"/>
    <w:rsid w:val="00886724"/>
    <w:rsid w:val="00886780"/>
    <w:rsid w:val="008867AD"/>
    <w:rsid w:val="00886BFE"/>
    <w:rsid w:val="00886F73"/>
    <w:rsid w:val="00887A5A"/>
    <w:rsid w:val="00887BF0"/>
    <w:rsid w:val="008905F1"/>
    <w:rsid w:val="00890B3A"/>
    <w:rsid w:val="00890B57"/>
    <w:rsid w:val="008910CB"/>
    <w:rsid w:val="008926BE"/>
    <w:rsid w:val="00892760"/>
    <w:rsid w:val="00892F68"/>
    <w:rsid w:val="008938FA"/>
    <w:rsid w:val="00893C3E"/>
    <w:rsid w:val="00893C52"/>
    <w:rsid w:val="00894B3C"/>
    <w:rsid w:val="00895AA6"/>
    <w:rsid w:val="00896299"/>
    <w:rsid w:val="00896AB8"/>
    <w:rsid w:val="00896B59"/>
    <w:rsid w:val="00896D43"/>
    <w:rsid w:val="00897073"/>
    <w:rsid w:val="00897807"/>
    <w:rsid w:val="00897C38"/>
    <w:rsid w:val="008A048E"/>
    <w:rsid w:val="008A0C38"/>
    <w:rsid w:val="008A2479"/>
    <w:rsid w:val="008A2886"/>
    <w:rsid w:val="008A2D5C"/>
    <w:rsid w:val="008A3484"/>
    <w:rsid w:val="008A34BE"/>
    <w:rsid w:val="008A3A21"/>
    <w:rsid w:val="008A3A85"/>
    <w:rsid w:val="008A3F21"/>
    <w:rsid w:val="008A4457"/>
    <w:rsid w:val="008A4A16"/>
    <w:rsid w:val="008A56D6"/>
    <w:rsid w:val="008A583D"/>
    <w:rsid w:val="008A60F5"/>
    <w:rsid w:val="008A73B6"/>
    <w:rsid w:val="008A7463"/>
    <w:rsid w:val="008B05CF"/>
    <w:rsid w:val="008B0B51"/>
    <w:rsid w:val="008B0B70"/>
    <w:rsid w:val="008B0C7E"/>
    <w:rsid w:val="008B13AE"/>
    <w:rsid w:val="008B145A"/>
    <w:rsid w:val="008B1E63"/>
    <w:rsid w:val="008B2A03"/>
    <w:rsid w:val="008B38DC"/>
    <w:rsid w:val="008B3A63"/>
    <w:rsid w:val="008B4454"/>
    <w:rsid w:val="008B639C"/>
    <w:rsid w:val="008B64C3"/>
    <w:rsid w:val="008B6552"/>
    <w:rsid w:val="008B6FE9"/>
    <w:rsid w:val="008B762D"/>
    <w:rsid w:val="008B7EE0"/>
    <w:rsid w:val="008C0365"/>
    <w:rsid w:val="008C0EB0"/>
    <w:rsid w:val="008C10EC"/>
    <w:rsid w:val="008C1208"/>
    <w:rsid w:val="008C1215"/>
    <w:rsid w:val="008C155A"/>
    <w:rsid w:val="008C1E63"/>
    <w:rsid w:val="008C24D6"/>
    <w:rsid w:val="008C4B54"/>
    <w:rsid w:val="008C5951"/>
    <w:rsid w:val="008C5D53"/>
    <w:rsid w:val="008C6478"/>
    <w:rsid w:val="008C6922"/>
    <w:rsid w:val="008C6BBC"/>
    <w:rsid w:val="008C77BE"/>
    <w:rsid w:val="008D023B"/>
    <w:rsid w:val="008D0742"/>
    <w:rsid w:val="008D0A1F"/>
    <w:rsid w:val="008D1018"/>
    <w:rsid w:val="008D14C7"/>
    <w:rsid w:val="008D1842"/>
    <w:rsid w:val="008D1D6B"/>
    <w:rsid w:val="008D1DEB"/>
    <w:rsid w:val="008D2338"/>
    <w:rsid w:val="008D2D29"/>
    <w:rsid w:val="008D3878"/>
    <w:rsid w:val="008D3F5C"/>
    <w:rsid w:val="008D7493"/>
    <w:rsid w:val="008E0009"/>
    <w:rsid w:val="008E0AE3"/>
    <w:rsid w:val="008E1722"/>
    <w:rsid w:val="008E1C78"/>
    <w:rsid w:val="008E1E5E"/>
    <w:rsid w:val="008E250F"/>
    <w:rsid w:val="008E2B13"/>
    <w:rsid w:val="008E318A"/>
    <w:rsid w:val="008E335C"/>
    <w:rsid w:val="008E339D"/>
    <w:rsid w:val="008E3A2E"/>
    <w:rsid w:val="008E3F93"/>
    <w:rsid w:val="008E3F9A"/>
    <w:rsid w:val="008E4150"/>
    <w:rsid w:val="008E4AE2"/>
    <w:rsid w:val="008E4ECF"/>
    <w:rsid w:val="008E5053"/>
    <w:rsid w:val="008E51DE"/>
    <w:rsid w:val="008E5814"/>
    <w:rsid w:val="008E5F83"/>
    <w:rsid w:val="008E6062"/>
    <w:rsid w:val="008E7685"/>
    <w:rsid w:val="008F02A3"/>
    <w:rsid w:val="008F1AA0"/>
    <w:rsid w:val="008F22E4"/>
    <w:rsid w:val="008F2CEB"/>
    <w:rsid w:val="008F3015"/>
    <w:rsid w:val="008F3394"/>
    <w:rsid w:val="008F391D"/>
    <w:rsid w:val="008F3C3C"/>
    <w:rsid w:val="008F3E74"/>
    <w:rsid w:val="008F43D8"/>
    <w:rsid w:val="008F474F"/>
    <w:rsid w:val="008F4CA9"/>
    <w:rsid w:val="008F53AE"/>
    <w:rsid w:val="008F5ED4"/>
    <w:rsid w:val="008F6382"/>
    <w:rsid w:val="008F63C8"/>
    <w:rsid w:val="008F647F"/>
    <w:rsid w:val="008F650B"/>
    <w:rsid w:val="008F72DC"/>
    <w:rsid w:val="008F7505"/>
    <w:rsid w:val="008F7D93"/>
    <w:rsid w:val="009003B4"/>
    <w:rsid w:val="009009A8"/>
    <w:rsid w:val="00900C1C"/>
    <w:rsid w:val="0090193C"/>
    <w:rsid w:val="0090197B"/>
    <w:rsid w:val="009019F6"/>
    <w:rsid w:val="00902971"/>
    <w:rsid w:val="00902DDC"/>
    <w:rsid w:val="00902E87"/>
    <w:rsid w:val="009038CB"/>
    <w:rsid w:val="0090409D"/>
    <w:rsid w:val="009046CE"/>
    <w:rsid w:val="00904E3E"/>
    <w:rsid w:val="00904E70"/>
    <w:rsid w:val="00905466"/>
    <w:rsid w:val="0090553F"/>
    <w:rsid w:val="009074B9"/>
    <w:rsid w:val="0090756E"/>
    <w:rsid w:val="009075A8"/>
    <w:rsid w:val="0090783B"/>
    <w:rsid w:val="00907AF4"/>
    <w:rsid w:val="00907C68"/>
    <w:rsid w:val="00907D0B"/>
    <w:rsid w:val="00907FD2"/>
    <w:rsid w:val="00910734"/>
    <w:rsid w:val="00910E24"/>
    <w:rsid w:val="00911094"/>
    <w:rsid w:val="00911338"/>
    <w:rsid w:val="00911774"/>
    <w:rsid w:val="00911D5F"/>
    <w:rsid w:val="009128CB"/>
    <w:rsid w:val="0091422F"/>
    <w:rsid w:val="009148C7"/>
    <w:rsid w:val="00915F69"/>
    <w:rsid w:val="00917427"/>
    <w:rsid w:val="009177F6"/>
    <w:rsid w:val="00917AD2"/>
    <w:rsid w:val="009200DB"/>
    <w:rsid w:val="009209FB"/>
    <w:rsid w:val="00920B5B"/>
    <w:rsid w:val="009218E4"/>
    <w:rsid w:val="0092289A"/>
    <w:rsid w:val="00922FE6"/>
    <w:rsid w:val="009234C1"/>
    <w:rsid w:val="00923967"/>
    <w:rsid w:val="00925CB8"/>
    <w:rsid w:val="009265FF"/>
    <w:rsid w:val="009267E1"/>
    <w:rsid w:val="00926956"/>
    <w:rsid w:val="00926B29"/>
    <w:rsid w:val="00927376"/>
    <w:rsid w:val="00927FF3"/>
    <w:rsid w:val="00930067"/>
    <w:rsid w:val="009300D9"/>
    <w:rsid w:val="00930DE5"/>
    <w:rsid w:val="00931248"/>
    <w:rsid w:val="00931717"/>
    <w:rsid w:val="00931D90"/>
    <w:rsid w:val="00931EF6"/>
    <w:rsid w:val="0093242E"/>
    <w:rsid w:val="00932606"/>
    <w:rsid w:val="00932891"/>
    <w:rsid w:val="009334AF"/>
    <w:rsid w:val="00933AD8"/>
    <w:rsid w:val="00934169"/>
    <w:rsid w:val="00934287"/>
    <w:rsid w:val="0093488E"/>
    <w:rsid w:val="00935059"/>
    <w:rsid w:val="00935113"/>
    <w:rsid w:val="0093526F"/>
    <w:rsid w:val="00935859"/>
    <w:rsid w:val="009364DD"/>
    <w:rsid w:val="009365B3"/>
    <w:rsid w:val="00936BD9"/>
    <w:rsid w:val="009374F9"/>
    <w:rsid w:val="00937781"/>
    <w:rsid w:val="00937A52"/>
    <w:rsid w:val="009411DC"/>
    <w:rsid w:val="009417AF"/>
    <w:rsid w:val="00941DC9"/>
    <w:rsid w:val="009421DC"/>
    <w:rsid w:val="00942320"/>
    <w:rsid w:val="009424B4"/>
    <w:rsid w:val="00942616"/>
    <w:rsid w:val="00942981"/>
    <w:rsid w:val="00942A31"/>
    <w:rsid w:val="00943AA0"/>
    <w:rsid w:val="00944E31"/>
    <w:rsid w:val="00944F0B"/>
    <w:rsid w:val="00945D84"/>
    <w:rsid w:val="00946660"/>
    <w:rsid w:val="009467CC"/>
    <w:rsid w:val="009470D2"/>
    <w:rsid w:val="0094776E"/>
    <w:rsid w:val="009506B0"/>
    <w:rsid w:val="00951964"/>
    <w:rsid w:val="00951ED8"/>
    <w:rsid w:val="009533FE"/>
    <w:rsid w:val="009538A4"/>
    <w:rsid w:val="00953A5A"/>
    <w:rsid w:val="00954199"/>
    <w:rsid w:val="00954E24"/>
    <w:rsid w:val="00954F7B"/>
    <w:rsid w:val="00955002"/>
    <w:rsid w:val="009554C6"/>
    <w:rsid w:val="00955D2D"/>
    <w:rsid w:val="00956A5D"/>
    <w:rsid w:val="00956AC8"/>
    <w:rsid w:val="0095748E"/>
    <w:rsid w:val="00957557"/>
    <w:rsid w:val="009578F0"/>
    <w:rsid w:val="009611D5"/>
    <w:rsid w:val="0096134B"/>
    <w:rsid w:val="00961505"/>
    <w:rsid w:val="009616B9"/>
    <w:rsid w:val="00961B8F"/>
    <w:rsid w:val="00961E26"/>
    <w:rsid w:val="009634F1"/>
    <w:rsid w:val="00963D39"/>
    <w:rsid w:val="009647C4"/>
    <w:rsid w:val="00965AF8"/>
    <w:rsid w:val="00966E65"/>
    <w:rsid w:val="00967296"/>
    <w:rsid w:val="00967B60"/>
    <w:rsid w:val="00970D6D"/>
    <w:rsid w:val="0097151F"/>
    <w:rsid w:val="0097193A"/>
    <w:rsid w:val="00971C8F"/>
    <w:rsid w:val="00972D25"/>
    <w:rsid w:val="00972F89"/>
    <w:rsid w:val="00973033"/>
    <w:rsid w:val="009730CF"/>
    <w:rsid w:val="00973D81"/>
    <w:rsid w:val="00973FD2"/>
    <w:rsid w:val="00974974"/>
    <w:rsid w:val="00974F56"/>
    <w:rsid w:val="00974F9F"/>
    <w:rsid w:val="009755E7"/>
    <w:rsid w:val="00975BA4"/>
    <w:rsid w:val="00976987"/>
    <w:rsid w:val="00977641"/>
    <w:rsid w:val="00977901"/>
    <w:rsid w:val="00977B03"/>
    <w:rsid w:val="00980109"/>
    <w:rsid w:val="00980369"/>
    <w:rsid w:val="00980F65"/>
    <w:rsid w:val="00980FD7"/>
    <w:rsid w:val="00981D09"/>
    <w:rsid w:val="0098226D"/>
    <w:rsid w:val="0098229F"/>
    <w:rsid w:val="009825A7"/>
    <w:rsid w:val="009833F1"/>
    <w:rsid w:val="00983848"/>
    <w:rsid w:val="009847AE"/>
    <w:rsid w:val="00985298"/>
    <w:rsid w:val="009868FB"/>
    <w:rsid w:val="00986E17"/>
    <w:rsid w:val="00987012"/>
    <w:rsid w:val="00987254"/>
    <w:rsid w:val="0098775D"/>
    <w:rsid w:val="00987D68"/>
    <w:rsid w:val="0099020F"/>
    <w:rsid w:val="00990A40"/>
    <w:rsid w:val="00990C80"/>
    <w:rsid w:val="00991C12"/>
    <w:rsid w:val="00991DD3"/>
    <w:rsid w:val="009921FD"/>
    <w:rsid w:val="00992608"/>
    <w:rsid w:val="00992AB7"/>
    <w:rsid w:val="00992FC3"/>
    <w:rsid w:val="0099389F"/>
    <w:rsid w:val="00993FEE"/>
    <w:rsid w:val="009941EF"/>
    <w:rsid w:val="009948B1"/>
    <w:rsid w:val="00994C68"/>
    <w:rsid w:val="00995144"/>
    <w:rsid w:val="00995C2D"/>
    <w:rsid w:val="00995F1E"/>
    <w:rsid w:val="00996099"/>
    <w:rsid w:val="0099631A"/>
    <w:rsid w:val="009963FA"/>
    <w:rsid w:val="009965F0"/>
    <w:rsid w:val="00996BF2"/>
    <w:rsid w:val="009971DE"/>
    <w:rsid w:val="00997260"/>
    <w:rsid w:val="00997E2A"/>
    <w:rsid w:val="009A0AAC"/>
    <w:rsid w:val="009A1930"/>
    <w:rsid w:val="009A2724"/>
    <w:rsid w:val="009A3D43"/>
    <w:rsid w:val="009A441A"/>
    <w:rsid w:val="009A4697"/>
    <w:rsid w:val="009A6167"/>
    <w:rsid w:val="009A63A9"/>
    <w:rsid w:val="009A6622"/>
    <w:rsid w:val="009A67E4"/>
    <w:rsid w:val="009A6C31"/>
    <w:rsid w:val="009A7155"/>
    <w:rsid w:val="009A719C"/>
    <w:rsid w:val="009B0157"/>
    <w:rsid w:val="009B0799"/>
    <w:rsid w:val="009B0A00"/>
    <w:rsid w:val="009B213E"/>
    <w:rsid w:val="009B2B6C"/>
    <w:rsid w:val="009B2D27"/>
    <w:rsid w:val="009B2DFA"/>
    <w:rsid w:val="009B3FF8"/>
    <w:rsid w:val="009B42D3"/>
    <w:rsid w:val="009B4832"/>
    <w:rsid w:val="009B4D9A"/>
    <w:rsid w:val="009B58EA"/>
    <w:rsid w:val="009B595A"/>
    <w:rsid w:val="009B5E2F"/>
    <w:rsid w:val="009B63A8"/>
    <w:rsid w:val="009B6633"/>
    <w:rsid w:val="009B698F"/>
    <w:rsid w:val="009B69DE"/>
    <w:rsid w:val="009B6C8E"/>
    <w:rsid w:val="009B7497"/>
    <w:rsid w:val="009C0188"/>
    <w:rsid w:val="009C044B"/>
    <w:rsid w:val="009C16F1"/>
    <w:rsid w:val="009C1A0F"/>
    <w:rsid w:val="009C2446"/>
    <w:rsid w:val="009C260D"/>
    <w:rsid w:val="009C2AE9"/>
    <w:rsid w:val="009C2C92"/>
    <w:rsid w:val="009C30B8"/>
    <w:rsid w:val="009C3417"/>
    <w:rsid w:val="009C4985"/>
    <w:rsid w:val="009C4A61"/>
    <w:rsid w:val="009C4EED"/>
    <w:rsid w:val="009C4FE8"/>
    <w:rsid w:val="009C586E"/>
    <w:rsid w:val="009C5ACD"/>
    <w:rsid w:val="009C6D00"/>
    <w:rsid w:val="009C75BB"/>
    <w:rsid w:val="009C7B3B"/>
    <w:rsid w:val="009D0155"/>
    <w:rsid w:val="009D079D"/>
    <w:rsid w:val="009D16AD"/>
    <w:rsid w:val="009D1D54"/>
    <w:rsid w:val="009D1FAE"/>
    <w:rsid w:val="009D2188"/>
    <w:rsid w:val="009D22D3"/>
    <w:rsid w:val="009D2368"/>
    <w:rsid w:val="009D34A8"/>
    <w:rsid w:val="009D3DFC"/>
    <w:rsid w:val="009D57E7"/>
    <w:rsid w:val="009D5D97"/>
    <w:rsid w:val="009D5E6B"/>
    <w:rsid w:val="009D61BE"/>
    <w:rsid w:val="009D6213"/>
    <w:rsid w:val="009D63CD"/>
    <w:rsid w:val="009D6647"/>
    <w:rsid w:val="009D764A"/>
    <w:rsid w:val="009D7CD8"/>
    <w:rsid w:val="009D7F3D"/>
    <w:rsid w:val="009E0350"/>
    <w:rsid w:val="009E1F50"/>
    <w:rsid w:val="009E1FCC"/>
    <w:rsid w:val="009E2573"/>
    <w:rsid w:val="009E2970"/>
    <w:rsid w:val="009E2C2D"/>
    <w:rsid w:val="009E2DFC"/>
    <w:rsid w:val="009E2EE1"/>
    <w:rsid w:val="009E2F1C"/>
    <w:rsid w:val="009E316F"/>
    <w:rsid w:val="009E3610"/>
    <w:rsid w:val="009E36B8"/>
    <w:rsid w:val="009E40B4"/>
    <w:rsid w:val="009E4119"/>
    <w:rsid w:val="009E416B"/>
    <w:rsid w:val="009E49D6"/>
    <w:rsid w:val="009E4E0C"/>
    <w:rsid w:val="009E4E94"/>
    <w:rsid w:val="009E6650"/>
    <w:rsid w:val="009E6B02"/>
    <w:rsid w:val="009E72CA"/>
    <w:rsid w:val="009E75C9"/>
    <w:rsid w:val="009F0478"/>
    <w:rsid w:val="009F0DC5"/>
    <w:rsid w:val="009F13DA"/>
    <w:rsid w:val="009F22FC"/>
    <w:rsid w:val="009F293B"/>
    <w:rsid w:val="009F3754"/>
    <w:rsid w:val="009F3AA2"/>
    <w:rsid w:val="009F4CD9"/>
    <w:rsid w:val="009F50ED"/>
    <w:rsid w:val="009F57D7"/>
    <w:rsid w:val="009F60EB"/>
    <w:rsid w:val="009F66A0"/>
    <w:rsid w:val="009F67B1"/>
    <w:rsid w:val="009F6C4F"/>
    <w:rsid w:val="009F71F3"/>
    <w:rsid w:val="009F7D57"/>
    <w:rsid w:val="009F7D62"/>
    <w:rsid w:val="009F7E16"/>
    <w:rsid w:val="00A00424"/>
    <w:rsid w:val="00A00504"/>
    <w:rsid w:val="00A00874"/>
    <w:rsid w:val="00A00AD8"/>
    <w:rsid w:val="00A01445"/>
    <w:rsid w:val="00A01B23"/>
    <w:rsid w:val="00A01FFB"/>
    <w:rsid w:val="00A025F8"/>
    <w:rsid w:val="00A03290"/>
    <w:rsid w:val="00A03DB2"/>
    <w:rsid w:val="00A03EBD"/>
    <w:rsid w:val="00A04473"/>
    <w:rsid w:val="00A045B7"/>
    <w:rsid w:val="00A04FEC"/>
    <w:rsid w:val="00A050D0"/>
    <w:rsid w:val="00A0511C"/>
    <w:rsid w:val="00A05868"/>
    <w:rsid w:val="00A07CB4"/>
    <w:rsid w:val="00A11148"/>
    <w:rsid w:val="00A1301B"/>
    <w:rsid w:val="00A13FF0"/>
    <w:rsid w:val="00A1462D"/>
    <w:rsid w:val="00A1492F"/>
    <w:rsid w:val="00A149A9"/>
    <w:rsid w:val="00A14B4B"/>
    <w:rsid w:val="00A15241"/>
    <w:rsid w:val="00A15312"/>
    <w:rsid w:val="00A155FB"/>
    <w:rsid w:val="00A15E6C"/>
    <w:rsid w:val="00A163C0"/>
    <w:rsid w:val="00A1724A"/>
    <w:rsid w:val="00A1744E"/>
    <w:rsid w:val="00A17A20"/>
    <w:rsid w:val="00A17F03"/>
    <w:rsid w:val="00A20943"/>
    <w:rsid w:val="00A20E2B"/>
    <w:rsid w:val="00A212DD"/>
    <w:rsid w:val="00A2193D"/>
    <w:rsid w:val="00A219E0"/>
    <w:rsid w:val="00A22F59"/>
    <w:rsid w:val="00A23616"/>
    <w:rsid w:val="00A23A37"/>
    <w:rsid w:val="00A23B4B"/>
    <w:rsid w:val="00A23EC1"/>
    <w:rsid w:val="00A252BD"/>
    <w:rsid w:val="00A266C2"/>
    <w:rsid w:val="00A2676D"/>
    <w:rsid w:val="00A301B0"/>
    <w:rsid w:val="00A307BA"/>
    <w:rsid w:val="00A325F5"/>
    <w:rsid w:val="00A32830"/>
    <w:rsid w:val="00A32C66"/>
    <w:rsid w:val="00A33050"/>
    <w:rsid w:val="00A3390C"/>
    <w:rsid w:val="00A33D04"/>
    <w:rsid w:val="00A34ED4"/>
    <w:rsid w:val="00A35E7C"/>
    <w:rsid w:val="00A364D3"/>
    <w:rsid w:val="00A36D90"/>
    <w:rsid w:val="00A36ED5"/>
    <w:rsid w:val="00A37547"/>
    <w:rsid w:val="00A37F2A"/>
    <w:rsid w:val="00A4051D"/>
    <w:rsid w:val="00A4073E"/>
    <w:rsid w:val="00A40B2F"/>
    <w:rsid w:val="00A40BBA"/>
    <w:rsid w:val="00A40D74"/>
    <w:rsid w:val="00A413EC"/>
    <w:rsid w:val="00A4168D"/>
    <w:rsid w:val="00A41B11"/>
    <w:rsid w:val="00A41B70"/>
    <w:rsid w:val="00A41D85"/>
    <w:rsid w:val="00A42053"/>
    <w:rsid w:val="00A42319"/>
    <w:rsid w:val="00A4237B"/>
    <w:rsid w:val="00A42AFD"/>
    <w:rsid w:val="00A42F41"/>
    <w:rsid w:val="00A43D4A"/>
    <w:rsid w:val="00A4416D"/>
    <w:rsid w:val="00A442A6"/>
    <w:rsid w:val="00A449F7"/>
    <w:rsid w:val="00A44E1D"/>
    <w:rsid w:val="00A45608"/>
    <w:rsid w:val="00A45D00"/>
    <w:rsid w:val="00A45ECF"/>
    <w:rsid w:val="00A46C58"/>
    <w:rsid w:val="00A470CF"/>
    <w:rsid w:val="00A50323"/>
    <w:rsid w:val="00A503CD"/>
    <w:rsid w:val="00A5072E"/>
    <w:rsid w:val="00A50BCF"/>
    <w:rsid w:val="00A50D21"/>
    <w:rsid w:val="00A50D9E"/>
    <w:rsid w:val="00A50FE6"/>
    <w:rsid w:val="00A510B2"/>
    <w:rsid w:val="00A51324"/>
    <w:rsid w:val="00A513FC"/>
    <w:rsid w:val="00A51A41"/>
    <w:rsid w:val="00A51D50"/>
    <w:rsid w:val="00A51EBD"/>
    <w:rsid w:val="00A52510"/>
    <w:rsid w:val="00A52B16"/>
    <w:rsid w:val="00A5346F"/>
    <w:rsid w:val="00A537A2"/>
    <w:rsid w:val="00A53D5E"/>
    <w:rsid w:val="00A53E73"/>
    <w:rsid w:val="00A53E95"/>
    <w:rsid w:val="00A541F8"/>
    <w:rsid w:val="00A542CB"/>
    <w:rsid w:val="00A5502B"/>
    <w:rsid w:val="00A550D8"/>
    <w:rsid w:val="00A55595"/>
    <w:rsid w:val="00A558CF"/>
    <w:rsid w:val="00A55D22"/>
    <w:rsid w:val="00A56FEF"/>
    <w:rsid w:val="00A5732C"/>
    <w:rsid w:val="00A57D87"/>
    <w:rsid w:val="00A600C0"/>
    <w:rsid w:val="00A61D6C"/>
    <w:rsid w:val="00A62226"/>
    <w:rsid w:val="00A62284"/>
    <w:rsid w:val="00A63423"/>
    <w:rsid w:val="00A64239"/>
    <w:rsid w:val="00A647FC"/>
    <w:rsid w:val="00A64CEB"/>
    <w:rsid w:val="00A652B1"/>
    <w:rsid w:val="00A654A6"/>
    <w:rsid w:val="00A657DE"/>
    <w:rsid w:val="00A6585C"/>
    <w:rsid w:val="00A65B9E"/>
    <w:rsid w:val="00A65D58"/>
    <w:rsid w:val="00A6768D"/>
    <w:rsid w:val="00A6789D"/>
    <w:rsid w:val="00A679D2"/>
    <w:rsid w:val="00A67A0D"/>
    <w:rsid w:val="00A67CDD"/>
    <w:rsid w:val="00A702CB"/>
    <w:rsid w:val="00A7032E"/>
    <w:rsid w:val="00A70C65"/>
    <w:rsid w:val="00A718CE"/>
    <w:rsid w:val="00A725A8"/>
    <w:rsid w:val="00A72886"/>
    <w:rsid w:val="00A72A18"/>
    <w:rsid w:val="00A72CF8"/>
    <w:rsid w:val="00A73929"/>
    <w:rsid w:val="00A73F0C"/>
    <w:rsid w:val="00A74234"/>
    <w:rsid w:val="00A7490E"/>
    <w:rsid w:val="00A753D7"/>
    <w:rsid w:val="00A759DC"/>
    <w:rsid w:val="00A76175"/>
    <w:rsid w:val="00A769E9"/>
    <w:rsid w:val="00A76C5A"/>
    <w:rsid w:val="00A77871"/>
    <w:rsid w:val="00A77BF4"/>
    <w:rsid w:val="00A80177"/>
    <w:rsid w:val="00A833E2"/>
    <w:rsid w:val="00A835E0"/>
    <w:rsid w:val="00A839DE"/>
    <w:rsid w:val="00A83D4E"/>
    <w:rsid w:val="00A84623"/>
    <w:rsid w:val="00A8499E"/>
    <w:rsid w:val="00A859FE"/>
    <w:rsid w:val="00A85A78"/>
    <w:rsid w:val="00A86052"/>
    <w:rsid w:val="00A87926"/>
    <w:rsid w:val="00A87B6A"/>
    <w:rsid w:val="00A87C9A"/>
    <w:rsid w:val="00A87E48"/>
    <w:rsid w:val="00A900D4"/>
    <w:rsid w:val="00A9114B"/>
    <w:rsid w:val="00A91A62"/>
    <w:rsid w:val="00A91D0D"/>
    <w:rsid w:val="00A92F67"/>
    <w:rsid w:val="00A92F82"/>
    <w:rsid w:val="00A9310D"/>
    <w:rsid w:val="00A94358"/>
    <w:rsid w:val="00A94B7A"/>
    <w:rsid w:val="00A95335"/>
    <w:rsid w:val="00A95576"/>
    <w:rsid w:val="00A9776C"/>
    <w:rsid w:val="00A979F3"/>
    <w:rsid w:val="00AA0B18"/>
    <w:rsid w:val="00AA145C"/>
    <w:rsid w:val="00AA19D1"/>
    <w:rsid w:val="00AA2701"/>
    <w:rsid w:val="00AA2CDD"/>
    <w:rsid w:val="00AA2EE9"/>
    <w:rsid w:val="00AA30EE"/>
    <w:rsid w:val="00AA32FF"/>
    <w:rsid w:val="00AA367E"/>
    <w:rsid w:val="00AA3814"/>
    <w:rsid w:val="00AA4521"/>
    <w:rsid w:val="00AA47B7"/>
    <w:rsid w:val="00AA4D74"/>
    <w:rsid w:val="00AA60A3"/>
    <w:rsid w:val="00AA62EB"/>
    <w:rsid w:val="00AA715C"/>
    <w:rsid w:val="00AA7318"/>
    <w:rsid w:val="00AA7D14"/>
    <w:rsid w:val="00AB02DC"/>
    <w:rsid w:val="00AB0315"/>
    <w:rsid w:val="00AB04F9"/>
    <w:rsid w:val="00AB0BF2"/>
    <w:rsid w:val="00AB0C85"/>
    <w:rsid w:val="00AB1208"/>
    <w:rsid w:val="00AB1491"/>
    <w:rsid w:val="00AB19E4"/>
    <w:rsid w:val="00AB23E5"/>
    <w:rsid w:val="00AB2689"/>
    <w:rsid w:val="00AB2AD9"/>
    <w:rsid w:val="00AB31C3"/>
    <w:rsid w:val="00AB36D4"/>
    <w:rsid w:val="00AB36D8"/>
    <w:rsid w:val="00AB3B6D"/>
    <w:rsid w:val="00AB3FBA"/>
    <w:rsid w:val="00AB4072"/>
    <w:rsid w:val="00AB459C"/>
    <w:rsid w:val="00AB518E"/>
    <w:rsid w:val="00AB6244"/>
    <w:rsid w:val="00AB6602"/>
    <w:rsid w:val="00AB7981"/>
    <w:rsid w:val="00AB7D61"/>
    <w:rsid w:val="00AC0121"/>
    <w:rsid w:val="00AC0EC2"/>
    <w:rsid w:val="00AC1258"/>
    <w:rsid w:val="00AC1A74"/>
    <w:rsid w:val="00AC23AB"/>
    <w:rsid w:val="00AC3699"/>
    <w:rsid w:val="00AC3A53"/>
    <w:rsid w:val="00AC4384"/>
    <w:rsid w:val="00AC48C8"/>
    <w:rsid w:val="00AC5C23"/>
    <w:rsid w:val="00AC5D34"/>
    <w:rsid w:val="00AC631B"/>
    <w:rsid w:val="00AC675D"/>
    <w:rsid w:val="00AC7369"/>
    <w:rsid w:val="00AC75D2"/>
    <w:rsid w:val="00AC78C2"/>
    <w:rsid w:val="00AD016D"/>
    <w:rsid w:val="00AD0485"/>
    <w:rsid w:val="00AD0A53"/>
    <w:rsid w:val="00AD0E83"/>
    <w:rsid w:val="00AD1BAF"/>
    <w:rsid w:val="00AD37D2"/>
    <w:rsid w:val="00AD3B0B"/>
    <w:rsid w:val="00AD4462"/>
    <w:rsid w:val="00AD4B01"/>
    <w:rsid w:val="00AD4D56"/>
    <w:rsid w:val="00AD629F"/>
    <w:rsid w:val="00AD6A69"/>
    <w:rsid w:val="00AD6C46"/>
    <w:rsid w:val="00AE03EE"/>
    <w:rsid w:val="00AE1F46"/>
    <w:rsid w:val="00AE2939"/>
    <w:rsid w:val="00AE2DD1"/>
    <w:rsid w:val="00AE34C3"/>
    <w:rsid w:val="00AE35EF"/>
    <w:rsid w:val="00AE4630"/>
    <w:rsid w:val="00AE4A65"/>
    <w:rsid w:val="00AE4D5A"/>
    <w:rsid w:val="00AE5ECB"/>
    <w:rsid w:val="00AE6BE7"/>
    <w:rsid w:val="00AE7536"/>
    <w:rsid w:val="00AE7F79"/>
    <w:rsid w:val="00AF01DB"/>
    <w:rsid w:val="00AF07DD"/>
    <w:rsid w:val="00AF12EB"/>
    <w:rsid w:val="00AF194C"/>
    <w:rsid w:val="00AF20B4"/>
    <w:rsid w:val="00AF267C"/>
    <w:rsid w:val="00AF26E7"/>
    <w:rsid w:val="00AF28E7"/>
    <w:rsid w:val="00AF2E1D"/>
    <w:rsid w:val="00AF3718"/>
    <w:rsid w:val="00AF377A"/>
    <w:rsid w:val="00AF44A0"/>
    <w:rsid w:val="00AF4B76"/>
    <w:rsid w:val="00AF515C"/>
    <w:rsid w:val="00AF5496"/>
    <w:rsid w:val="00AF6035"/>
    <w:rsid w:val="00AF6967"/>
    <w:rsid w:val="00AF7782"/>
    <w:rsid w:val="00AF7BC7"/>
    <w:rsid w:val="00B00BC5"/>
    <w:rsid w:val="00B01537"/>
    <w:rsid w:val="00B01A4C"/>
    <w:rsid w:val="00B01BA2"/>
    <w:rsid w:val="00B02297"/>
    <w:rsid w:val="00B02E28"/>
    <w:rsid w:val="00B031BD"/>
    <w:rsid w:val="00B03242"/>
    <w:rsid w:val="00B0338A"/>
    <w:rsid w:val="00B03406"/>
    <w:rsid w:val="00B03D23"/>
    <w:rsid w:val="00B0430A"/>
    <w:rsid w:val="00B04477"/>
    <w:rsid w:val="00B0460A"/>
    <w:rsid w:val="00B046DB"/>
    <w:rsid w:val="00B046E8"/>
    <w:rsid w:val="00B04D33"/>
    <w:rsid w:val="00B05546"/>
    <w:rsid w:val="00B0642D"/>
    <w:rsid w:val="00B068A8"/>
    <w:rsid w:val="00B0713C"/>
    <w:rsid w:val="00B07196"/>
    <w:rsid w:val="00B1015D"/>
    <w:rsid w:val="00B1045E"/>
    <w:rsid w:val="00B12416"/>
    <w:rsid w:val="00B128BA"/>
    <w:rsid w:val="00B12A30"/>
    <w:rsid w:val="00B131C8"/>
    <w:rsid w:val="00B1374B"/>
    <w:rsid w:val="00B13F04"/>
    <w:rsid w:val="00B13F93"/>
    <w:rsid w:val="00B1491F"/>
    <w:rsid w:val="00B15375"/>
    <w:rsid w:val="00B15380"/>
    <w:rsid w:val="00B15DFA"/>
    <w:rsid w:val="00B15E15"/>
    <w:rsid w:val="00B165F7"/>
    <w:rsid w:val="00B16BDB"/>
    <w:rsid w:val="00B17643"/>
    <w:rsid w:val="00B17765"/>
    <w:rsid w:val="00B1787D"/>
    <w:rsid w:val="00B17CE2"/>
    <w:rsid w:val="00B20174"/>
    <w:rsid w:val="00B20598"/>
    <w:rsid w:val="00B20E76"/>
    <w:rsid w:val="00B216B2"/>
    <w:rsid w:val="00B21E7C"/>
    <w:rsid w:val="00B2218B"/>
    <w:rsid w:val="00B226E4"/>
    <w:rsid w:val="00B2280F"/>
    <w:rsid w:val="00B22929"/>
    <w:rsid w:val="00B23479"/>
    <w:rsid w:val="00B23576"/>
    <w:rsid w:val="00B241BC"/>
    <w:rsid w:val="00B243B4"/>
    <w:rsid w:val="00B24A9E"/>
    <w:rsid w:val="00B25F93"/>
    <w:rsid w:val="00B268C9"/>
    <w:rsid w:val="00B271E9"/>
    <w:rsid w:val="00B275FA"/>
    <w:rsid w:val="00B27A7C"/>
    <w:rsid w:val="00B303B9"/>
    <w:rsid w:val="00B30811"/>
    <w:rsid w:val="00B30EA1"/>
    <w:rsid w:val="00B30ECC"/>
    <w:rsid w:val="00B325D9"/>
    <w:rsid w:val="00B333CC"/>
    <w:rsid w:val="00B34DB3"/>
    <w:rsid w:val="00B35CD8"/>
    <w:rsid w:val="00B361AF"/>
    <w:rsid w:val="00B3728B"/>
    <w:rsid w:val="00B37D09"/>
    <w:rsid w:val="00B40993"/>
    <w:rsid w:val="00B413C7"/>
    <w:rsid w:val="00B41835"/>
    <w:rsid w:val="00B41858"/>
    <w:rsid w:val="00B41BF9"/>
    <w:rsid w:val="00B41E9D"/>
    <w:rsid w:val="00B42D23"/>
    <w:rsid w:val="00B4398D"/>
    <w:rsid w:val="00B43E20"/>
    <w:rsid w:val="00B4423A"/>
    <w:rsid w:val="00B445EB"/>
    <w:rsid w:val="00B447CA"/>
    <w:rsid w:val="00B45CEB"/>
    <w:rsid w:val="00B468E1"/>
    <w:rsid w:val="00B47556"/>
    <w:rsid w:val="00B47D78"/>
    <w:rsid w:val="00B47F4E"/>
    <w:rsid w:val="00B50756"/>
    <w:rsid w:val="00B50A6B"/>
    <w:rsid w:val="00B51356"/>
    <w:rsid w:val="00B51809"/>
    <w:rsid w:val="00B51E24"/>
    <w:rsid w:val="00B52241"/>
    <w:rsid w:val="00B5247D"/>
    <w:rsid w:val="00B52981"/>
    <w:rsid w:val="00B52D37"/>
    <w:rsid w:val="00B532C7"/>
    <w:rsid w:val="00B53892"/>
    <w:rsid w:val="00B53FA4"/>
    <w:rsid w:val="00B54407"/>
    <w:rsid w:val="00B54D55"/>
    <w:rsid w:val="00B54EAA"/>
    <w:rsid w:val="00B5523C"/>
    <w:rsid w:val="00B555A6"/>
    <w:rsid w:val="00B55786"/>
    <w:rsid w:val="00B558F4"/>
    <w:rsid w:val="00B559E2"/>
    <w:rsid w:val="00B55A2B"/>
    <w:rsid w:val="00B563E7"/>
    <w:rsid w:val="00B5690D"/>
    <w:rsid w:val="00B576EC"/>
    <w:rsid w:val="00B60638"/>
    <w:rsid w:val="00B60B53"/>
    <w:rsid w:val="00B60DA9"/>
    <w:rsid w:val="00B61199"/>
    <w:rsid w:val="00B61BC2"/>
    <w:rsid w:val="00B61E09"/>
    <w:rsid w:val="00B61E2B"/>
    <w:rsid w:val="00B61E65"/>
    <w:rsid w:val="00B61F71"/>
    <w:rsid w:val="00B62A6B"/>
    <w:rsid w:val="00B64533"/>
    <w:rsid w:val="00B64AA1"/>
    <w:rsid w:val="00B64FB2"/>
    <w:rsid w:val="00B66079"/>
    <w:rsid w:val="00B671AB"/>
    <w:rsid w:val="00B671F9"/>
    <w:rsid w:val="00B67701"/>
    <w:rsid w:val="00B67824"/>
    <w:rsid w:val="00B678D2"/>
    <w:rsid w:val="00B6790B"/>
    <w:rsid w:val="00B67EF6"/>
    <w:rsid w:val="00B70C76"/>
    <w:rsid w:val="00B713D1"/>
    <w:rsid w:val="00B716EF"/>
    <w:rsid w:val="00B720E3"/>
    <w:rsid w:val="00B7217A"/>
    <w:rsid w:val="00B725C0"/>
    <w:rsid w:val="00B72928"/>
    <w:rsid w:val="00B7372A"/>
    <w:rsid w:val="00B741ED"/>
    <w:rsid w:val="00B74458"/>
    <w:rsid w:val="00B74510"/>
    <w:rsid w:val="00B74A0B"/>
    <w:rsid w:val="00B75B66"/>
    <w:rsid w:val="00B76691"/>
    <w:rsid w:val="00B76B09"/>
    <w:rsid w:val="00B76DE0"/>
    <w:rsid w:val="00B77743"/>
    <w:rsid w:val="00B77C3A"/>
    <w:rsid w:val="00B77F84"/>
    <w:rsid w:val="00B801F6"/>
    <w:rsid w:val="00B80332"/>
    <w:rsid w:val="00B80DD9"/>
    <w:rsid w:val="00B8177A"/>
    <w:rsid w:val="00B830CE"/>
    <w:rsid w:val="00B83D15"/>
    <w:rsid w:val="00B841F0"/>
    <w:rsid w:val="00B84220"/>
    <w:rsid w:val="00B854BD"/>
    <w:rsid w:val="00B857F2"/>
    <w:rsid w:val="00B85F59"/>
    <w:rsid w:val="00B85F7F"/>
    <w:rsid w:val="00B863A4"/>
    <w:rsid w:val="00B865E3"/>
    <w:rsid w:val="00B873E8"/>
    <w:rsid w:val="00B875C5"/>
    <w:rsid w:val="00B87E56"/>
    <w:rsid w:val="00B912C5"/>
    <w:rsid w:val="00B91448"/>
    <w:rsid w:val="00B91AFC"/>
    <w:rsid w:val="00B91C00"/>
    <w:rsid w:val="00B9204E"/>
    <w:rsid w:val="00B923A3"/>
    <w:rsid w:val="00B92426"/>
    <w:rsid w:val="00B92F51"/>
    <w:rsid w:val="00B93239"/>
    <w:rsid w:val="00B934AE"/>
    <w:rsid w:val="00B939EE"/>
    <w:rsid w:val="00B93E45"/>
    <w:rsid w:val="00B93F2E"/>
    <w:rsid w:val="00B940C2"/>
    <w:rsid w:val="00B94139"/>
    <w:rsid w:val="00B943A1"/>
    <w:rsid w:val="00B945FC"/>
    <w:rsid w:val="00B94B4D"/>
    <w:rsid w:val="00B94B8B"/>
    <w:rsid w:val="00B94F52"/>
    <w:rsid w:val="00B95405"/>
    <w:rsid w:val="00B95EE0"/>
    <w:rsid w:val="00B96218"/>
    <w:rsid w:val="00B96714"/>
    <w:rsid w:val="00B96AB3"/>
    <w:rsid w:val="00B9786B"/>
    <w:rsid w:val="00B97E0A"/>
    <w:rsid w:val="00B97E7D"/>
    <w:rsid w:val="00BA0347"/>
    <w:rsid w:val="00BA0B3F"/>
    <w:rsid w:val="00BA1061"/>
    <w:rsid w:val="00BA15F7"/>
    <w:rsid w:val="00BA1989"/>
    <w:rsid w:val="00BA2F31"/>
    <w:rsid w:val="00BA3DCE"/>
    <w:rsid w:val="00BA507E"/>
    <w:rsid w:val="00BA5EB3"/>
    <w:rsid w:val="00BA659A"/>
    <w:rsid w:val="00BA6ED9"/>
    <w:rsid w:val="00BA7170"/>
    <w:rsid w:val="00BA7889"/>
    <w:rsid w:val="00BB0078"/>
    <w:rsid w:val="00BB07A1"/>
    <w:rsid w:val="00BB0EB2"/>
    <w:rsid w:val="00BB1669"/>
    <w:rsid w:val="00BB16FA"/>
    <w:rsid w:val="00BB2284"/>
    <w:rsid w:val="00BB267C"/>
    <w:rsid w:val="00BB2A57"/>
    <w:rsid w:val="00BB2ACF"/>
    <w:rsid w:val="00BB2C47"/>
    <w:rsid w:val="00BB313D"/>
    <w:rsid w:val="00BB367F"/>
    <w:rsid w:val="00BB3972"/>
    <w:rsid w:val="00BB425B"/>
    <w:rsid w:val="00BB442A"/>
    <w:rsid w:val="00BB47A8"/>
    <w:rsid w:val="00BB4B81"/>
    <w:rsid w:val="00BB523F"/>
    <w:rsid w:val="00BB53A7"/>
    <w:rsid w:val="00BB541F"/>
    <w:rsid w:val="00BB58A1"/>
    <w:rsid w:val="00BB5E66"/>
    <w:rsid w:val="00BB63D0"/>
    <w:rsid w:val="00BB6B60"/>
    <w:rsid w:val="00BB7821"/>
    <w:rsid w:val="00BB79AE"/>
    <w:rsid w:val="00BC0267"/>
    <w:rsid w:val="00BC03F1"/>
    <w:rsid w:val="00BC143A"/>
    <w:rsid w:val="00BC1BC5"/>
    <w:rsid w:val="00BC1C51"/>
    <w:rsid w:val="00BC2124"/>
    <w:rsid w:val="00BC22D6"/>
    <w:rsid w:val="00BC36D2"/>
    <w:rsid w:val="00BC3967"/>
    <w:rsid w:val="00BC3C87"/>
    <w:rsid w:val="00BC44E3"/>
    <w:rsid w:val="00BC540A"/>
    <w:rsid w:val="00BC593C"/>
    <w:rsid w:val="00BC5F38"/>
    <w:rsid w:val="00BC6575"/>
    <w:rsid w:val="00BC6D97"/>
    <w:rsid w:val="00BC7207"/>
    <w:rsid w:val="00BC72CD"/>
    <w:rsid w:val="00BC7B00"/>
    <w:rsid w:val="00BD00B4"/>
    <w:rsid w:val="00BD07E6"/>
    <w:rsid w:val="00BD09B5"/>
    <w:rsid w:val="00BD0B73"/>
    <w:rsid w:val="00BD10E0"/>
    <w:rsid w:val="00BD14DD"/>
    <w:rsid w:val="00BD1F7A"/>
    <w:rsid w:val="00BD2247"/>
    <w:rsid w:val="00BD27C3"/>
    <w:rsid w:val="00BD349D"/>
    <w:rsid w:val="00BD3B1F"/>
    <w:rsid w:val="00BD463C"/>
    <w:rsid w:val="00BD5C2A"/>
    <w:rsid w:val="00BD5C43"/>
    <w:rsid w:val="00BD5D64"/>
    <w:rsid w:val="00BD6276"/>
    <w:rsid w:val="00BD64CE"/>
    <w:rsid w:val="00BD6F67"/>
    <w:rsid w:val="00BD6FDA"/>
    <w:rsid w:val="00BD7158"/>
    <w:rsid w:val="00BD7B3C"/>
    <w:rsid w:val="00BE0165"/>
    <w:rsid w:val="00BE0AD4"/>
    <w:rsid w:val="00BE3280"/>
    <w:rsid w:val="00BE33C7"/>
    <w:rsid w:val="00BE500D"/>
    <w:rsid w:val="00BE5140"/>
    <w:rsid w:val="00BE55C7"/>
    <w:rsid w:val="00BE6284"/>
    <w:rsid w:val="00BE7CC1"/>
    <w:rsid w:val="00BF02F8"/>
    <w:rsid w:val="00BF042D"/>
    <w:rsid w:val="00BF094A"/>
    <w:rsid w:val="00BF1B3D"/>
    <w:rsid w:val="00BF2830"/>
    <w:rsid w:val="00BF31BA"/>
    <w:rsid w:val="00BF349B"/>
    <w:rsid w:val="00BF3DBF"/>
    <w:rsid w:val="00BF44FE"/>
    <w:rsid w:val="00BF4819"/>
    <w:rsid w:val="00BF58A2"/>
    <w:rsid w:val="00BF60BD"/>
    <w:rsid w:val="00BF7D59"/>
    <w:rsid w:val="00C00926"/>
    <w:rsid w:val="00C01EB7"/>
    <w:rsid w:val="00C02483"/>
    <w:rsid w:val="00C02A72"/>
    <w:rsid w:val="00C02CCD"/>
    <w:rsid w:val="00C031AB"/>
    <w:rsid w:val="00C03DB5"/>
    <w:rsid w:val="00C03DC6"/>
    <w:rsid w:val="00C0441F"/>
    <w:rsid w:val="00C04565"/>
    <w:rsid w:val="00C0501D"/>
    <w:rsid w:val="00C0697E"/>
    <w:rsid w:val="00C06F33"/>
    <w:rsid w:val="00C06F5B"/>
    <w:rsid w:val="00C07C99"/>
    <w:rsid w:val="00C10678"/>
    <w:rsid w:val="00C11487"/>
    <w:rsid w:val="00C114C1"/>
    <w:rsid w:val="00C11AE5"/>
    <w:rsid w:val="00C11CDF"/>
    <w:rsid w:val="00C11D41"/>
    <w:rsid w:val="00C11E4F"/>
    <w:rsid w:val="00C11E78"/>
    <w:rsid w:val="00C1200C"/>
    <w:rsid w:val="00C12252"/>
    <w:rsid w:val="00C1247E"/>
    <w:rsid w:val="00C13016"/>
    <w:rsid w:val="00C131C5"/>
    <w:rsid w:val="00C133C5"/>
    <w:rsid w:val="00C135AF"/>
    <w:rsid w:val="00C137F3"/>
    <w:rsid w:val="00C14341"/>
    <w:rsid w:val="00C14D38"/>
    <w:rsid w:val="00C15887"/>
    <w:rsid w:val="00C15AA6"/>
    <w:rsid w:val="00C163EC"/>
    <w:rsid w:val="00C166E7"/>
    <w:rsid w:val="00C16A23"/>
    <w:rsid w:val="00C16CB0"/>
    <w:rsid w:val="00C178C6"/>
    <w:rsid w:val="00C17A97"/>
    <w:rsid w:val="00C200F8"/>
    <w:rsid w:val="00C21163"/>
    <w:rsid w:val="00C21616"/>
    <w:rsid w:val="00C219E0"/>
    <w:rsid w:val="00C21C02"/>
    <w:rsid w:val="00C2206A"/>
    <w:rsid w:val="00C224D6"/>
    <w:rsid w:val="00C22AB8"/>
    <w:rsid w:val="00C22C35"/>
    <w:rsid w:val="00C236B1"/>
    <w:rsid w:val="00C23CD7"/>
    <w:rsid w:val="00C23EF6"/>
    <w:rsid w:val="00C24A88"/>
    <w:rsid w:val="00C24BDD"/>
    <w:rsid w:val="00C25654"/>
    <w:rsid w:val="00C25E8A"/>
    <w:rsid w:val="00C2671A"/>
    <w:rsid w:val="00C26960"/>
    <w:rsid w:val="00C27227"/>
    <w:rsid w:val="00C2743C"/>
    <w:rsid w:val="00C30202"/>
    <w:rsid w:val="00C30917"/>
    <w:rsid w:val="00C3174B"/>
    <w:rsid w:val="00C31F99"/>
    <w:rsid w:val="00C325BC"/>
    <w:rsid w:val="00C33490"/>
    <w:rsid w:val="00C33A13"/>
    <w:rsid w:val="00C33D6E"/>
    <w:rsid w:val="00C347E5"/>
    <w:rsid w:val="00C35CD6"/>
    <w:rsid w:val="00C36623"/>
    <w:rsid w:val="00C36B79"/>
    <w:rsid w:val="00C36CA4"/>
    <w:rsid w:val="00C37606"/>
    <w:rsid w:val="00C37894"/>
    <w:rsid w:val="00C37998"/>
    <w:rsid w:val="00C379FD"/>
    <w:rsid w:val="00C401AA"/>
    <w:rsid w:val="00C40F9A"/>
    <w:rsid w:val="00C41497"/>
    <w:rsid w:val="00C41E7B"/>
    <w:rsid w:val="00C450AA"/>
    <w:rsid w:val="00C452D7"/>
    <w:rsid w:val="00C45A4A"/>
    <w:rsid w:val="00C45CB4"/>
    <w:rsid w:val="00C45E32"/>
    <w:rsid w:val="00C463D7"/>
    <w:rsid w:val="00C47492"/>
    <w:rsid w:val="00C4790E"/>
    <w:rsid w:val="00C47E6C"/>
    <w:rsid w:val="00C49760"/>
    <w:rsid w:val="00C5022D"/>
    <w:rsid w:val="00C50A67"/>
    <w:rsid w:val="00C50BFF"/>
    <w:rsid w:val="00C5108B"/>
    <w:rsid w:val="00C51968"/>
    <w:rsid w:val="00C52150"/>
    <w:rsid w:val="00C53A9E"/>
    <w:rsid w:val="00C53E89"/>
    <w:rsid w:val="00C54966"/>
    <w:rsid w:val="00C54A24"/>
    <w:rsid w:val="00C54EBC"/>
    <w:rsid w:val="00C54F86"/>
    <w:rsid w:val="00C5515F"/>
    <w:rsid w:val="00C55A4A"/>
    <w:rsid w:val="00C55D28"/>
    <w:rsid w:val="00C572AB"/>
    <w:rsid w:val="00C5794E"/>
    <w:rsid w:val="00C60B71"/>
    <w:rsid w:val="00C60C67"/>
    <w:rsid w:val="00C61337"/>
    <w:rsid w:val="00C614AF"/>
    <w:rsid w:val="00C61992"/>
    <w:rsid w:val="00C61D76"/>
    <w:rsid w:val="00C622BD"/>
    <w:rsid w:val="00C62557"/>
    <w:rsid w:val="00C628F3"/>
    <w:rsid w:val="00C63242"/>
    <w:rsid w:val="00C63D4E"/>
    <w:rsid w:val="00C63D8C"/>
    <w:rsid w:val="00C64511"/>
    <w:rsid w:val="00C64DF2"/>
    <w:rsid w:val="00C64E6A"/>
    <w:rsid w:val="00C65554"/>
    <w:rsid w:val="00C65BAC"/>
    <w:rsid w:val="00C666AE"/>
    <w:rsid w:val="00C66934"/>
    <w:rsid w:val="00C66E6D"/>
    <w:rsid w:val="00C66FB0"/>
    <w:rsid w:val="00C67295"/>
    <w:rsid w:val="00C673F6"/>
    <w:rsid w:val="00C676F0"/>
    <w:rsid w:val="00C7090B"/>
    <w:rsid w:val="00C70EFD"/>
    <w:rsid w:val="00C70F91"/>
    <w:rsid w:val="00C714EA"/>
    <w:rsid w:val="00C715F9"/>
    <w:rsid w:val="00C726AC"/>
    <w:rsid w:val="00C73C65"/>
    <w:rsid w:val="00C74A6B"/>
    <w:rsid w:val="00C74D7F"/>
    <w:rsid w:val="00C74DC1"/>
    <w:rsid w:val="00C7567C"/>
    <w:rsid w:val="00C756A6"/>
    <w:rsid w:val="00C758C3"/>
    <w:rsid w:val="00C769C0"/>
    <w:rsid w:val="00C76ABD"/>
    <w:rsid w:val="00C77ECB"/>
    <w:rsid w:val="00C80EC9"/>
    <w:rsid w:val="00C812BB"/>
    <w:rsid w:val="00C81362"/>
    <w:rsid w:val="00C81A67"/>
    <w:rsid w:val="00C82B11"/>
    <w:rsid w:val="00C83291"/>
    <w:rsid w:val="00C8366F"/>
    <w:rsid w:val="00C8493C"/>
    <w:rsid w:val="00C8522E"/>
    <w:rsid w:val="00C85A17"/>
    <w:rsid w:val="00C86103"/>
    <w:rsid w:val="00C87C77"/>
    <w:rsid w:val="00C9087D"/>
    <w:rsid w:val="00C91B4E"/>
    <w:rsid w:val="00C91CA6"/>
    <w:rsid w:val="00C92E88"/>
    <w:rsid w:val="00C93378"/>
    <w:rsid w:val="00C93423"/>
    <w:rsid w:val="00C93FD9"/>
    <w:rsid w:val="00C948F1"/>
    <w:rsid w:val="00C949C0"/>
    <w:rsid w:val="00C94D78"/>
    <w:rsid w:val="00C96EE2"/>
    <w:rsid w:val="00C97157"/>
    <w:rsid w:val="00C9764F"/>
    <w:rsid w:val="00CA2797"/>
    <w:rsid w:val="00CA2E65"/>
    <w:rsid w:val="00CA32C4"/>
    <w:rsid w:val="00CA340A"/>
    <w:rsid w:val="00CA348F"/>
    <w:rsid w:val="00CA349D"/>
    <w:rsid w:val="00CA388A"/>
    <w:rsid w:val="00CA4518"/>
    <w:rsid w:val="00CA45EE"/>
    <w:rsid w:val="00CA4B0F"/>
    <w:rsid w:val="00CA59DB"/>
    <w:rsid w:val="00CA63D3"/>
    <w:rsid w:val="00CA6C2A"/>
    <w:rsid w:val="00CA7736"/>
    <w:rsid w:val="00CA7C0C"/>
    <w:rsid w:val="00CB117B"/>
    <w:rsid w:val="00CB2116"/>
    <w:rsid w:val="00CB229D"/>
    <w:rsid w:val="00CB23FF"/>
    <w:rsid w:val="00CB3E68"/>
    <w:rsid w:val="00CB466B"/>
    <w:rsid w:val="00CB49AF"/>
    <w:rsid w:val="00CB4B44"/>
    <w:rsid w:val="00CB53C5"/>
    <w:rsid w:val="00CB58C4"/>
    <w:rsid w:val="00CB5AE9"/>
    <w:rsid w:val="00CB634F"/>
    <w:rsid w:val="00CB6705"/>
    <w:rsid w:val="00CB67BD"/>
    <w:rsid w:val="00CB6982"/>
    <w:rsid w:val="00CB6C4D"/>
    <w:rsid w:val="00CC048A"/>
    <w:rsid w:val="00CC0863"/>
    <w:rsid w:val="00CC0D1B"/>
    <w:rsid w:val="00CC1A10"/>
    <w:rsid w:val="00CC2320"/>
    <w:rsid w:val="00CC2338"/>
    <w:rsid w:val="00CC2CC8"/>
    <w:rsid w:val="00CC355E"/>
    <w:rsid w:val="00CC3FAE"/>
    <w:rsid w:val="00CC4447"/>
    <w:rsid w:val="00CC469E"/>
    <w:rsid w:val="00CC46F8"/>
    <w:rsid w:val="00CC54F6"/>
    <w:rsid w:val="00CC58C0"/>
    <w:rsid w:val="00CC74D8"/>
    <w:rsid w:val="00CC75BD"/>
    <w:rsid w:val="00CC7933"/>
    <w:rsid w:val="00CD04CF"/>
    <w:rsid w:val="00CD12AA"/>
    <w:rsid w:val="00CD1724"/>
    <w:rsid w:val="00CD1C10"/>
    <w:rsid w:val="00CD1DEE"/>
    <w:rsid w:val="00CD1E7B"/>
    <w:rsid w:val="00CD21A8"/>
    <w:rsid w:val="00CD2DCF"/>
    <w:rsid w:val="00CD415E"/>
    <w:rsid w:val="00CD45EB"/>
    <w:rsid w:val="00CD52F4"/>
    <w:rsid w:val="00CD544D"/>
    <w:rsid w:val="00CD547D"/>
    <w:rsid w:val="00CD5AC2"/>
    <w:rsid w:val="00CD60DC"/>
    <w:rsid w:val="00CD62E1"/>
    <w:rsid w:val="00CD6664"/>
    <w:rsid w:val="00CD7152"/>
    <w:rsid w:val="00CD748A"/>
    <w:rsid w:val="00CE0117"/>
    <w:rsid w:val="00CE0171"/>
    <w:rsid w:val="00CE22DB"/>
    <w:rsid w:val="00CE27CE"/>
    <w:rsid w:val="00CE2E14"/>
    <w:rsid w:val="00CE2E2B"/>
    <w:rsid w:val="00CE30E9"/>
    <w:rsid w:val="00CE3488"/>
    <w:rsid w:val="00CE37D3"/>
    <w:rsid w:val="00CE3DC1"/>
    <w:rsid w:val="00CE3E57"/>
    <w:rsid w:val="00CE5295"/>
    <w:rsid w:val="00CE5349"/>
    <w:rsid w:val="00CE56B5"/>
    <w:rsid w:val="00CE645A"/>
    <w:rsid w:val="00CF3930"/>
    <w:rsid w:val="00CF3978"/>
    <w:rsid w:val="00CF3C53"/>
    <w:rsid w:val="00CF41E1"/>
    <w:rsid w:val="00CF45C1"/>
    <w:rsid w:val="00CF5B17"/>
    <w:rsid w:val="00CF5C95"/>
    <w:rsid w:val="00CF6628"/>
    <w:rsid w:val="00CF66AB"/>
    <w:rsid w:val="00CF6EB1"/>
    <w:rsid w:val="00CF7049"/>
    <w:rsid w:val="00D00A6F"/>
    <w:rsid w:val="00D00E46"/>
    <w:rsid w:val="00D01113"/>
    <w:rsid w:val="00D025DE"/>
    <w:rsid w:val="00D0262B"/>
    <w:rsid w:val="00D02931"/>
    <w:rsid w:val="00D029A6"/>
    <w:rsid w:val="00D02A18"/>
    <w:rsid w:val="00D02D8F"/>
    <w:rsid w:val="00D03049"/>
    <w:rsid w:val="00D03936"/>
    <w:rsid w:val="00D0486E"/>
    <w:rsid w:val="00D048F1"/>
    <w:rsid w:val="00D04935"/>
    <w:rsid w:val="00D04CF7"/>
    <w:rsid w:val="00D04E4D"/>
    <w:rsid w:val="00D0549E"/>
    <w:rsid w:val="00D058F6"/>
    <w:rsid w:val="00D06457"/>
    <w:rsid w:val="00D067DC"/>
    <w:rsid w:val="00D06EED"/>
    <w:rsid w:val="00D06FD2"/>
    <w:rsid w:val="00D11750"/>
    <w:rsid w:val="00D11DE6"/>
    <w:rsid w:val="00D11E26"/>
    <w:rsid w:val="00D12A97"/>
    <w:rsid w:val="00D13074"/>
    <w:rsid w:val="00D131A0"/>
    <w:rsid w:val="00D1328D"/>
    <w:rsid w:val="00D13852"/>
    <w:rsid w:val="00D13B58"/>
    <w:rsid w:val="00D147C1"/>
    <w:rsid w:val="00D14A2B"/>
    <w:rsid w:val="00D14B95"/>
    <w:rsid w:val="00D14D97"/>
    <w:rsid w:val="00D15223"/>
    <w:rsid w:val="00D154C6"/>
    <w:rsid w:val="00D15E76"/>
    <w:rsid w:val="00D20311"/>
    <w:rsid w:val="00D21E4A"/>
    <w:rsid w:val="00D22010"/>
    <w:rsid w:val="00D2229C"/>
    <w:rsid w:val="00D22632"/>
    <w:rsid w:val="00D22C87"/>
    <w:rsid w:val="00D22CC5"/>
    <w:rsid w:val="00D22EC6"/>
    <w:rsid w:val="00D233BF"/>
    <w:rsid w:val="00D23BA5"/>
    <w:rsid w:val="00D2442A"/>
    <w:rsid w:val="00D24C7B"/>
    <w:rsid w:val="00D24F39"/>
    <w:rsid w:val="00D25F63"/>
    <w:rsid w:val="00D25F94"/>
    <w:rsid w:val="00D272C8"/>
    <w:rsid w:val="00D27ACE"/>
    <w:rsid w:val="00D27DDA"/>
    <w:rsid w:val="00D27F6A"/>
    <w:rsid w:val="00D3007E"/>
    <w:rsid w:val="00D300DF"/>
    <w:rsid w:val="00D30436"/>
    <w:rsid w:val="00D31086"/>
    <w:rsid w:val="00D31A30"/>
    <w:rsid w:val="00D32C84"/>
    <w:rsid w:val="00D32EA8"/>
    <w:rsid w:val="00D331F4"/>
    <w:rsid w:val="00D3326E"/>
    <w:rsid w:val="00D3382E"/>
    <w:rsid w:val="00D343EB"/>
    <w:rsid w:val="00D346AF"/>
    <w:rsid w:val="00D34D09"/>
    <w:rsid w:val="00D358E9"/>
    <w:rsid w:val="00D3608E"/>
    <w:rsid w:val="00D36453"/>
    <w:rsid w:val="00D36F66"/>
    <w:rsid w:val="00D3716D"/>
    <w:rsid w:val="00D37645"/>
    <w:rsid w:val="00D376C0"/>
    <w:rsid w:val="00D40D0C"/>
    <w:rsid w:val="00D40D0F"/>
    <w:rsid w:val="00D41651"/>
    <w:rsid w:val="00D41CE1"/>
    <w:rsid w:val="00D42665"/>
    <w:rsid w:val="00D42E7B"/>
    <w:rsid w:val="00D42EA7"/>
    <w:rsid w:val="00D4342D"/>
    <w:rsid w:val="00D43EE7"/>
    <w:rsid w:val="00D43FE0"/>
    <w:rsid w:val="00D440BF"/>
    <w:rsid w:val="00D44158"/>
    <w:rsid w:val="00D44606"/>
    <w:rsid w:val="00D44B6C"/>
    <w:rsid w:val="00D45198"/>
    <w:rsid w:val="00D45A2A"/>
    <w:rsid w:val="00D45CF4"/>
    <w:rsid w:val="00D461AD"/>
    <w:rsid w:val="00D46C7F"/>
    <w:rsid w:val="00D46E5A"/>
    <w:rsid w:val="00D4730C"/>
    <w:rsid w:val="00D47F8F"/>
    <w:rsid w:val="00D50148"/>
    <w:rsid w:val="00D50286"/>
    <w:rsid w:val="00D5088F"/>
    <w:rsid w:val="00D5094B"/>
    <w:rsid w:val="00D50C79"/>
    <w:rsid w:val="00D519BC"/>
    <w:rsid w:val="00D52000"/>
    <w:rsid w:val="00D52350"/>
    <w:rsid w:val="00D5436E"/>
    <w:rsid w:val="00D54517"/>
    <w:rsid w:val="00D54A5A"/>
    <w:rsid w:val="00D5532A"/>
    <w:rsid w:val="00D5555D"/>
    <w:rsid w:val="00D55622"/>
    <w:rsid w:val="00D55C13"/>
    <w:rsid w:val="00D56959"/>
    <w:rsid w:val="00D56D25"/>
    <w:rsid w:val="00D571B5"/>
    <w:rsid w:val="00D5722C"/>
    <w:rsid w:val="00D578CA"/>
    <w:rsid w:val="00D57BF0"/>
    <w:rsid w:val="00D57D7F"/>
    <w:rsid w:val="00D57EE2"/>
    <w:rsid w:val="00D614A8"/>
    <w:rsid w:val="00D6199A"/>
    <w:rsid w:val="00D62005"/>
    <w:rsid w:val="00D621DF"/>
    <w:rsid w:val="00D62641"/>
    <w:rsid w:val="00D62FB8"/>
    <w:rsid w:val="00D63C44"/>
    <w:rsid w:val="00D63FF3"/>
    <w:rsid w:val="00D640D3"/>
    <w:rsid w:val="00D64300"/>
    <w:rsid w:val="00D64AA2"/>
    <w:rsid w:val="00D64C75"/>
    <w:rsid w:val="00D650EF"/>
    <w:rsid w:val="00D65685"/>
    <w:rsid w:val="00D661F4"/>
    <w:rsid w:val="00D66B8A"/>
    <w:rsid w:val="00D6752B"/>
    <w:rsid w:val="00D67A55"/>
    <w:rsid w:val="00D7012E"/>
    <w:rsid w:val="00D70249"/>
    <w:rsid w:val="00D705DA"/>
    <w:rsid w:val="00D70D13"/>
    <w:rsid w:val="00D70FF4"/>
    <w:rsid w:val="00D713E3"/>
    <w:rsid w:val="00D717FC"/>
    <w:rsid w:val="00D72B2A"/>
    <w:rsid w:val="00D72D2E"/>
    <w:rsid w:val="00D72FFA"/>
    <w:rsid w:val="00D736DE"/>
    <w:rsid w:val="00D73A16"/>
    <w:rsid w:val="00D74079"/>
    <w:rsid w:val="00D7407B"/>
    <w:rsid w:val="00D7451D"/>
    <w:rsid w:val="00D74560"/>
    <w:rsid w:val="00D74ABC"/>
    <w:rsid w:val="00D74B77"/>
    <w:rsid w:val="00D75CD4"/>
    <w:rsid w:val="00D764B3"/>
    <w:rsid w:val="00D772FA"/>
    <w:rsid w:val="00D7746E"/>
    <w:rsid w:val="00D8041B"/>
    <w:rsid w:val="00D80D88"/>
    <w:rsid w:val="00D80F68"/>
    <w:rsid w:val="00D80F77"/>
    <w:rsid w:val="00D80F95"/>
    <w:rsid w:val="00D811F7"/>
    <w:rsid w:val="00D8172C"/>
    <w:rsid w:val="00D81AF3"/>
    <w:rsid w:val="00D81E9E"/>
    <w:rsid w:val="00D82B94"/>
    <w:rsid w:val="00D82CB9"/>
    <w:rsid w:val="00D83B4F"/>
    <w:rsid w:val="00D84487"/>
    <w:rsid w:val="00D84CC9"/>
    <w:rsid w:val="00D85031"/>
    <w:rsid w:val="00D859AB"/>
    <w:rsid w:val="00D85B7E"/>
    <w:rsid w:val="00D85EEB"/>
    <w:rsid w:val="00D85FBD"/>
    <w:rsid w:val="00D86135"/>
    <w:rsid w:val="00D8685E"/>
    <w:rsid w:val="00D8725A"/>
    <w:rsid w:val="00D87791"/>
    <w:rsid w:val="00D87B29"/>
    <w:rsid w:val="00D901DF"/>
    <w:rsid w:val="00D90A97"/>
    <w:rsid w:val="00D90B35"/>
    <w:rsid w:val="00D90D3F"/>
    <w:rsid w:val="00D91E64"/>
    <w:rsid w:val="00D92891"/>
    <w:rsid w:val="00D92F36"/>
    <w:rsid w:val="00D93158"/>
    <w:rsid w:val="00D93771"/>
    <w:rsid w:val="00D94DEC"/>
    <w:rsid w:val="00D95B7B"/>
    <w:rsid w:val="00D95BF6"/>
    <w:rsid w:val="00D95CF1"/>
    <w:rsid w:val="00D96E17"/>
    <w:rsid w:val="00D9799F"/>
    <w:rsid w:val="00D97E13"/>
    <w:rsid w:val="00DA098D"/>
    <w:rsid w:val="00DA0E28"/>
    <w:rsid w:val="00DA14FD"/>
    <w:rsid w:val="00DA174D"/>
    <w:rsid w:val="00DA34C4"/>
    <w:rsid w:val="00DA3A21"/>
    <w:rsid w:val="00DA3A56"/>
    <w:rsid w:val="00DA3C7F"/>
    <w:rsid w:val="00DA44C7"/>
    <w:rsid w:val="00DA4F3A"/>
    <w:rsid w:val="00DA4FEE"/>
    <w:rsid w:val="00DA5163"/>
    <w:rsid w:val="00DA5562"/>
    <w:rsid w:val="00DA55A4"/>
    <w:rsid w:val="00DA5938"/>
    <w:rsid w:val="00DA5C0F"/>
    <w:rsid w:val="00DA63AC"/>
    <w:rsid w:val="00DA6AF5"/>
    <w:rsid w:val="00DA6BFD"/>
    <w:rsid w:val="00DA6DAF"/>
    <w:rsid w:val="00DA6F52"/>
    <w:rsid w:val="00DA795A"/>
    <w:rsid w:val="00DA796D"/>
    <w:rsid w:val="00DA7A9F"/>
    <w:rsid w:val="00DA7E0F"/>
    <w:rsid w:val="00DB0712"/>
    <w:rsid w:val="00DB2266"/>
    <w:rsid w:val="00DB3078"/>
    <w:rsid w:val="00DB3778"/>
    <w:rsid w:val="00DB3C4F"/>
    <w:rsid w:val="00DB461D"/>
    <w:rsid w:val="00DB48F6"/>
    <w:rsid w:val="00DB4A68"/>
    <w:rsid w:val="00DB633E"/>
    <w:rsid w:val="00DB75FB"/>
    <w:rsid w:val="00DC0A50"/>
    <w:rsid w:val="00DC12D3"/>
    <w:rsid w:val="00DC22ED"/>
    <w:rsid w:val="00DC25C3"/>
    <w:rsid w:val="00DC25C6"/>
    <w:rsid w:val="00DC2A53"/>
    <w:rsid w:val="00DC2F60"/>
    <w:rsid w:val="00DC32BA"/>
    <w:rsid w:val="00DC3435"/>
    <w:rsid w:val="00DC3A72"/>
    <w:rsid w:val="00DC4E02"/>
    <w:rsid w:val="00DC4F6C"/>
    <w:rsid w:val="00DC55E0"/>
    <w:rsid w:val="00DC5833"/>
    <w:rsid w:val="00DC599F"/>
    <w:rsid w:val="00DC6336"/>
    <w:rsid w:val="00DC646E"/>
    <w:rsid w:val="00DC6C56"/>
    <w:rsid w:val="00DC7956"/>
    <w:rsid w:val="00DD058E"/>
    <w:rsid w:val="00DD0B25"/>
    <w:rsid w:val="00DD0C95"/>
    <w:rsid w:val="00DD0CE2"/>
    <w:rsid w:val="00DD1792"/>
    <w:rsid w:val="00DD23B7"/>
    <w:rsid w:val="00DD272B"/>
    <w:rsid w:val="00DD2C16"/>
    <w:rsid w:val="00DD2F4F"/>
    <w:rsid w:val="00DD3458"/>
    <w:rsid w:val="00DD34D8"/>
    <w:rsid w:val="00DD372E"/>
    <w:rsid w:val="00DD3ED5"/>
    <w:rsid w:val="00DD4DAA"/>
    <w:rsid w:val="00DD74F3"/>
    <w:rsid w:val="00DD77AB"/>
    <w:rsid w:val="00DD77B5"/>
    <w:rsid w:val="00DD798B"/>
    <w:rsid w:val="00DD7B8D"/>
    <w:rsid w:val="00DE03F5"/>
    <w:rsid w:val="00DE10BB"/>
    <w:rsid w:val="00DE11EF"/>
    <w:rsid w:val="00DE1DCF"/>
    <w:rsid w:val="00DE1ED9"/>
    <w:rsid w:val="00DE326F"/>
    <w:rsid w:val="00DE3E0E"/>
    <w:rsid w:val="00DE5C87"/>
    <w:rsid w:val="00DE603E"/>
    <w:rsid w:val="00DE6874"/>
    <w:rsid w:val="00DE6C08"/>
    <w:rsid w:val="00DE6D60"/>
    <w:rsid w:val="00DE7261"/>
    <w:rsid w:val="00DE74F8"/>
    <w:rsid w:val="00DE75A2"/>
    <w:rsid w:val="00DE7C01"/>
    <w:rsid w:val="00DE7C8C"/>
    <w:rsid w:val="00DF00BE"/>
    <w:rsid w:val="00DF02DF"/>
    <w:rsid w:val="00DF05B5"/>
    <w:rsid w:val="00DF0953"/>
    <w:rsid w:val="00DF0D8F"/>
    <w:rsid w:val="00DF0E7D"/>
    <w:rsid w:val="00DF0FBD"/>
    <w:rsid w:val="00DF133F"/>
    <w:rsid w:val="00DF160B"/>
    <w:rsid w:val="00DF2029"/>
    <w:rsid w:val="00DF20C0"/>
    <w:rsid w:val="00DF2335"/>
    <w:rsid w:val="00DF24EF"/>
    <w:rsid w:val="00DF3245"/>
    <w:rsid w:val="00DF3284"/>
    <w:rsid w:val="00DF35BB"/>
    <w:rsid w:val="00DF3661"/>
    <w:rsid w:val="00DF39C6"/>
    <w:rsid w:val="00DF4310"/>
    <w:rsid w:val="00DF4527"/>
    <w:rsid w:val="00DF4702"/>
    <w:rsid w:val="00DF48C3"/>
    <w:rsid w:val="00DF4F26"/>
    <w:rsid w:val="00DF4FA3"/>
    <w:rsid w:val="00DF5BBC"/>
    <w:rsid w:val="00DF627F"/>
    <w:rsid w:val="00DF6DFC"/>
    <w:rsid w:val="00DF6E8B"/>
    <w:rsid w:val="00DF72E0"/>
    <w:rsid w:val="00DF7361"/>
    <w:rsid w:val="00DF7B1B"/>
    <w:rsid w:val="00DF7BAD"/>
    <w:rsid w:val="00E0026A"/>
    <w:rsid w:val="00E00493"/>
    <w:rsid w:val="00E00A3B"/>
    <w:rsid w:val="00E00DD9"/>
    <w:rsid w:val="00E016BC"/>
    <w:rsid w:val="00E019EF"/>
    <w:rsid w:val="00E01BE8"/>
    <w:rsid w:val="00E01EAC"/>
    <w:rsid w:val="00E0240C"/>
    <w:rsid w:val="00E02AB0"/>
    <w:rsid w:val="00E03D0D"/>
    <w:rsid w:val="00E04312"/>
    <w:rsid w:val="00E043A8"/>
    <w:rsid w:val="00E04CE2"/>
    <w:rsid w:val="00E0504D"/>
    <w:rsid w:val="00E0533F"/>
    <w:rsid w:val="00E0539C"/>
    <w:rsid w:val="00E066F0"/>
    <w:rsid w:val="00E06B21"/>
    <w:rsid w:val="00E079FF"/>
    <w:rsid w:val="00E07D6D"/>
    <w:rsid w:val="00E104A6"/>
    <w:rsid w:val="00E11404"/>
    <w:rsid w:val="00E1250D"/>
    <w:rsid w:val="00E1310D"/>
    <w:rsid w:val="00E1470E"/>
    <w:rsid w:val="00E14AFF"/>
    <w:rsid w:val="00E1544D"/>
    <w:rsid w:val="00E16BDD"/>
    <w:rsid w:val="00E17197"/>
    <w:rsid w:val="00E17BEB"/>
    <w:rsid w:val="00E20109"/>
    <w:rsid w:val="00E202FF"/>
    <w:rsid w:val="00E207B2"/>
    <w:rsid w:val="00E228D1"/>
    <w:rsid w:val="00E23181"/>
    <w:rsid w:val="00E239B3"/>
    <w:rsid w:val="00E23C94"/>
    <w:rsid w:val="00E24ABD"/>
    <w:rsid w:val="00E25483"/>
    <w:rsid w:val="00E25CB5"/>
    <w:rsid w:val="00E2661C"/>
    <w:rsid w:val="00E2697C"/>
    <w:rsid w:val="00E26FCD"/>
    <w:rsid w:val="00E274D1"/>
    <w:rsid w:val="00E2790A"/>
    <w:rsid w:val="00E27F7B"/>
    <w:rsid w:val="00E30544"/>
    <w:rsid w:val="00E31239"/>
    <w:rsid w:val="00E312F7"/>
    <w:rsid w:val="00E31440"/>
    <w:rsid w:val="00E31680"/>
    <w:rsid w:val="00E31A78"/>
    <w:rsid w:val="00E32368"/>
    <w:rsid w:val="00E328C8"/>
    <w:rsid w:val="00E334F3"/>
    <w:rsid w:val="00E339C6"/>
    <w:rsid w:val="00E34205"/>
    <w:rsid w:val="00E34492"/>
    <w:rsid w:val="00E347CF"/>
    <w:rsid w:val="00E351E1"/>
    <w:rsid w:val="00E35662"/>
    <w:rsid w:val="00E36CAC"/>
    <w:rsid w:val="00E3772C"/>
    <w:rsid w:val="00E40885"/>
    <w:rsid w:val="00E40AC4"/>
    <w:rsid w:val="00E40C71"/>
    <w:rsid w:val="00E40CA8"/>
    <w:rsid w:val="00E412C9"/>
    <w:rsid w:val="00E4164B"/>
    <w:rsid w:val="00E4165D"/>
    <w:rsid w:val="00E43422"/>
    <w:rsid w:val="00E443DC"/>
    <w:rsid w:val="00E44AB8"/>
    <w:rsid w:val="00E44FE6"/>
    <w:rsid w:val="00E45E35"/>
    <w:rsid w:val="00E45F4F"/>
    <w:rsid w:val="00E461A2"/>
    <w:rsid w:val="00E46864"/>
    <w:rsid w:val="00E503EC"/>
    <w:rsid w:val="00E50B4C"/>
    <w:rsid w:val="00E51F45"/>
    <w:rsid w:val="00E524DC"/>
    <w:rsid w:val="00E52CB9"/>
    <w:rsid w:val="00E53950"/>
    <w:rsid w:val="00E545BA"/>
    <w:rsid w:val="00E5483A"/>
    <w:rsid w:val="00E55107"/>
    <w:rsid w:val="00E56776"/>
    <w:rsid w:val="00E57C7E"/>
    <w:rsid w:val="00E57CBC"/>
    <w:rsid w:val="00E600E8"/>
    <w:rsid w:val="00E60841"/>
    <w:rsid w:val="00E60894"/>
    <w:rsid w:val="00E6126F"/>
    <w:rsid w:val="00E61E86"/>
    <w:rsid w:val="00E62434"/>
    <w:rsid w:val="00E62945"/>
    <w:rsid w:val="00E62B30"/>
    <w:rsid w:val="00E62D35"/>
    <w:rsid w:val="00E6383E"/>
    <w:rsid w:val="00E63C94"/>
    <w:rsid w:val="00E64204"/>
    <w:rsid w:val="00E64322"/>
    <w:rsid w:val="00E6446E"/>
    <w:rsid w:val="00E6496F"/>
    <w:rsid w:val="00E64D9F"/>
    <w:rsid w:val="00E6622F"/>
    <w:rsid w:val="00E66B37"/>
    <w:rsid w:val="00E66ED6"/>
    <w:rsid w:val="00E671D5"/>
    <w:rsid w:val="00E67B2A"/>
    <w:rsid w:val="00E67B8A"/>
    <w:rsid w:val="00E67F1F"/>
    <w:rsid w:val="00E704EB"/>
    <w:rsid w:val="00E70CFF"/>
    <w:rsid w:val="00E715AA"/>
    <w:rsid w:val="00E71CB2"/>
    <w:rsid w:val="00E723DF"/>
    <w:rsid w:val="00E72AB1"/>
    <w:rsid w:val="00E73164"/>
    <w:rsid w:val="00E737CB"/>
    <w:rsid w:val="00E73918"/>
    <w:rsid w:val="00E73EDD"/>
    <w:rsid w:val="00E73F5E"/>
    <w:rsid w:val="00E74756"/>
    <w:rsid w:val="00E757D2"/>
    <w:rsid w:val="00E7583B"/>
    <w:rsid w:val="00E75EDB"/>
    <w:rsid w:val="00E76FA1"/>
    <w:rsid w:val="00E7707A"/>
    <w:rsid w:val="00E80024"/>
    <w:rsid w:val="00E801EE"/>
    <w:rsid w:val="00E80C7F"/>
    <w:rsid w:val="00E81184"/>
    <w:rsid w:val="00E81317"/>
    <w:rsid w:val="00E8353B"/>
    <w:rsid w:val="00E83DA5"/>
    <w:rsid w:val="00E8489C"/>
    <w:rsid w:val="00E848ED"/>
    <w:rsid w:val="00E84F5A"/>
    <w:rsid w:val="00E8586B"/>
    <w:rsid w:val="00E86900"/>
    <w:rsid w:val="00E86D72"/>
    <w:rsid w:val="00E86EC4"/>
    <w:rsid w:val="00E87887"/>
    <w:rsid w:val="00E90D94"/>
    <w:rsid w:val="00E916EF"/>
    <w:rsid w:val="00E91A7A"/>
    <w:rsid w:val="00E92087"/>
    <w:rsid w:val="00E941EC"/>
    <w:rsid w:val="00E9463A"/>
    <w:rsid w:val="00E94B20"/>
    <w:rsid w:val="00E95384"/>
    <w:rsid w:val="00E955EC"/>
    <w:rsid w:val="00E956CF"/>
    <w:rsid w:val="00E95F98"/>
    <w:rsid w:val="00E967F5"/>
    <w:rsid w:val="00E96E5A"/>
    <w:rsid w:val="00E96FF6"/>
    <w:rsid w:val="00E97DE3"/>
    <w:rsid w:val="00EA07D3"/>
    <w:rsid w:val="00EA0C73"/>
    <w:rsid w:val="00EA0FF1"/>
    <w:rsid w:val="00EA1428"/>
    <w:rsid w:val="00EA1BE5"/>
    <w:rsid w:val="00EA258F"/>
    <w:rsid w:val="00EA26E8"/>
    <w:rsid w:val="00EA2BFB"/>
    <w:rsid w:val="00EA3064"/>
    <w:rsid w:val="00EA3147"/>
    <w:rsid w:val="00EA4BFA"/>
    <w:rsid w:val="00EA58B1"/>
    <w:rsid w:val="00EA5CBF"/>
    <w:rsid w:val="00EA61C3"/>
    <w:rsid w:val="00EA69F1"/>
    <w:rsid w:val="00EA6C1B"/>
    <w:rsid w:val="00EA6C52"/>
    <w:rsid w:val="00EA752B"/>
    <w:rsid w:val="00EA761A"/>
    <w:rsid w:val="00EB0003"/>
    <w:rsid w:val="00EB013E"/>
    <w:rsid w:val="00EB1328"/>
    <w:rsid w:val="00EB213D"/>
    <w:rsid w:val="00EB2815"/>
    <w:rsid w:val="00EB3084"/>
    <w:rsid w:val="00EB333A"/>
    <w:rsid w:val="00EB333B"/>
    <w:rsid w:val="00EB36F1"/>
    <w:rsid w:val="00EB4109"/>
    <w:rsid w:val="00EB43B2"/>
    <w:rsid w:val="00EB4511"/>
    <w:rsid w:val="00EB45F2"/>
    <w:rsid w:val="00EB49AC"/>
    <w:rsid w:val="00EB4AA2"/>
    <w:rsid w:val="00EB4B61"/>
    <w:rsid w:val="00EB613E"/>
    <w:rsid w:val="00EB6154"/>
    <w:rsid w:val="00EB6202"/>
    <w:rsid w:val="00EB7FD5"/>
    <w:rsid w:val="00EC00C9"/>
    <w:rsid w:val="00EC02C6"/>
    <w:rsid w:val="00EC02E1"/>
    <w:rsid w:val="00EC0FDA"/>
    <w:rsid w:val="00EC125A"/>
    <w:rsid w:val="00EC22F8"/>
    <w:rsid w:val="00EC2368"/>
    <w:rsid w:val="00EC3B90"/>
    <w:rsid w:val="00EC41EF"/>
    <w:rsid w:val="00EC4E25"/>
    <w:rsid w:val="00EC6105"/>
    <w:rsid w:val="00EC6EA1"/>
    <w:rsid w:val="00EC7127"/>
    <w:rsid w:val="00EC7EC6"/>
    <w:rsid w:val="00ED0098"/>
    <w:rsid w:val="00ED08C0"/>
    <w:rsid w:val="00ED0A04"/>
    <w:rsid w:val="00ED0AC4"/>
    <w:rsid w:val="00ED183C"/>
    <w:rsid w:val="00ED26D6"/>
    <w:rsid w:val="00ED3098"/>
    <w:rsid w:val="00ED3CF2"/>
    <w:rsid w:val="00ED3F71"/>
    <w:rsid w:val="00ED412C"/>
    <w:rsid w:val="00ED421F"/>
    <w:rsid w:val="00ED4C3F"/>
    <w:rsid w:val="00ED4DF1"/>
    <w:rsid w:val="00ED4FA8"/>
    <w:rsid w:val="00ED5FDE"/>
    <w:rsid w:val="00ED73D8"/>
    <w:rsid w:val="00EE00E1"/>
    <w:rsid w:val="00EE0382"/>
    <w:rsid w:val="00EE11C1"/>
    <w:rsid w:val="00EE19AE"/>
    <w:rsid w:val="00EE21B2"/>
    <w:rsid w:val="00EE2452"/>
    <w:rsid w:val="00EE32C0"/>
    <w:rsid w:val="00EE3C01"/>
    <w:rsid w:val="00EE405F"/>
    <w:rsid w:val="00EE4135"/>
    <w:rsid w:val="00EE4DDB"/>
    <w:rsid w:val="00EE5EF4"/>
    <w:rsid w:val="00EE61AD"/>
    <w:rsid w:val="00EE66DD"/>
    <w:rsid w:val="00EE695E"/>
    <w:rsid w:val="00EE77E3"/>
    <w:rsid w:val="00EE7B1C"/>
    <w:rsid w:val="00EF0433"/>
    <w:rsid w:val="00EF0F82"/>
    <w:rsid w:val="00EF1E7B"/>
    <w:rsid w:val="00EF2196"/>
    <w:rsid w:val="00EF2351"/>
    <w:rsid w:val="00EF2581"/>
    <w:rsid w:val="00EF2C94"/>
    <w:rsid w:val="00EF353C"/>
    <w:rsid w:val="00EF3812"/>
    <w:rsid w:val="00EF3E45"/>
    <w:rsid w:val="00EF473A"/>
    <w:rsid w:val="00EF4A74"/>
    <w:rsid w:val="00EF5352"/>
    <w:rsid w:val="00EF5E0D"/>
    <w:rsid w:val="00EF6AAA"/>
    <w:rsid w:val="00EF6E26"/>
    <w:rsid w:val="00EF715C"/>
    <w:rsid w:val="00EF7770"/>
    <w:rsid w:val="00EF7AEE"/>
    <w:rsid w:val="00F0059D"/>
    <w:rsid w:val="00F00A8F"/>
    <w:rsid w:val="00F01E46"/>
    <w:rsid w:val="00F02350"/>
    <w:rsid w:val="00F033CA"/>
    <w:rsid w:val="00F034B4"/>
    <w:rsid w:val="00F0382F"/>
    <w:rsid w:val="00F049DA"/>
    <w:rsid w:val="00F04EE0"/>
    <w:rsid w:val="00F050EC"/>
    <w:rsid w:val="00F05D10"/>
    <w:rsid w:val="00F05FBC"/>
    <w:rsid w:val="00F063D6"/>
    <w:rsid w:val="00F065B9"/>
    <w:rsid w:val="00F068B4"/>
    <w:rsid w:val="00F07EA4"/>
    <w:rsid w:val="00F1109A"/>
    <w:rsid w:val="00F11457"/>
    <w:rsid w:val="00F11D89"/>
    <w:rsid w:val="00F129C5"/>
    <w:rsid w:val="00F12E75"/>
    <w:rsid w:val="00F1379E"/>
    <w:rsid w:val="00F13822"/>
    <w:rsid w:val="00F14C15"/>
    <w:rsid w:val="00F14DF0"/>
    <w:rsid w:val="00F14DFC"/>
    <w:rsid w:val="00F150C5"/>
    <w:rsid w:val="00F15348"/>
    <w:rsid w:val="00F163E5"/>
    <w:rsid w:val="00F16695"/>
    <w:rsid w:val="00F172BF"/>
    <w:rsid w:val="00F1737E"/>
    <w:rsid w:val="00F17779"/>
    <w:rsid w:val="00F17BE2"/>
    <w:rsid w:val="00F20553"/>
    <w:rsid w:val="00F20615"/>
    <w:rsid w:val="00F20A3E"/>
    <w:rsid w:val="00F20C38"/>
    <w:rsid w:val="00F213D0"/>
    <w:rsid w:val="00F2245F"/>
    <w:rsid w:val="00F2289F"/>
    <w:rsid w:val="00F23252"/>
    <w:rsid w:val="00F232CE"/>
    <w:rsid w:val="00F23620"/>
    <w:rsid w:val="00F238CD"/>
    <w:rsid w:val="00F23E0D"/>
    <w:rsid w:val="00F24071"/>
    <w:rsid w:val="00F245B2"/>
    <w:rsid w:val="00F24E42"/>
    <w:rsid w:val="00F25990"/>
    <w:rsid w:val="00F259BC"/>
    <w:rsid w:val="00F25B3A"/>
    <w:rsid w:val="00F261B8"/>
    <w:rsid w:val="00F26437"/>
    <w:rsid w:val="00F26AF0"/>
    <w:rsid w:val="00F27557"/>
    <w:rsid w:val="00F27688"/>
    <w:rsid w:val="00F27736"/>
    <w:rsid w:val="00F2773E"/>
    <w:rsid w:val="00F27A8D"/>
    <w:rsid w:val="00F30009"/>
    <w:rsid w:val="00F311D8"/>
    <w:rsid w:val="00F3132E"/>
    <w:rsid w:val="00F32392"/>
    <w:rsid w:val="00F324C9"/>
    <w:rsid w:val="00F3275C"/>
    <w:rsid w:val="00F32E73"/>
    <w:rsid w:val="00F334D5"/>
    <w:rsid w:val="00F33606"/>
    <w:rsid w:val="00F33A6D"/>
    <w:rsid w:val="00F33BC0"/>
    <w:rsid w:val="00F354AC"/>
    <w:rsid w:val="00F35E37"/>
    <w:rsid w:val="00F360C0"/>
    <w:rsid w:val="00F36423"/>
    <w:rsid w:val="00F367E9"/>
    <w:rsid w:val="00F36AB5"/>
    <w:rsid w:val="00F377EE"/>
    <w:rsid w:val="00F37B9A"/>
    <w:rsid w:val="00F37C45"/>
    <w:rsid w:val="00F40A4F"/>
    <w:rsid w:val="00F40B1B"/>
    <w:rsid w:val="00F4115B"/>
    <w:rsid w:val="00F4134C"/>
    <w:rsid w:val="00F41875"/>
    <w:rsid w:val="00F429DC"/>
    <w:rsid w:val="00F42B56"/>
    <w:rsid w:val="00F43620"/>
    <w:rsid w:val="00F43893"/>
    <w:rsid w:val="00F446DC"/>
    <w:rsid w:val="00F44BEC"/>
    <w:rsid w:val="00F44DFC"/>
    <w:rsid w:val="00F463C0"/>
    <w:rsid w:val="00F463D7"/>
    <w:rsid w:val="00F479DD"/>
    <w:rsid w:val="00F50213"/>
    <w:rsid w:val="00F5103A"/>
    <w:rsid w:val="00F5107A"/>
    <w:rsid w:val="00F51C62"/>
    <w:rsid w:val="00F51F40"/>
    <w:rsid w:val="00F52382"/>
    <w:rsid w:val="00F53158"/>
    <w:rsid w:val="00F5397E"/>
    <w:rsid w:val="00F545F0"/>
    <w:rsid w:val="00F54BF4"/>
    <w:rsid w:val="00F5587E"/>
    <w:rsid w:val="00F55E42"/>
    <w:rsid w:val="00F56333"/>
    <w:rsid w:val="00F56E2B"/>
    <w:rsid w:val="00F57298"/>
    <w:rsid w:val="00F573AA"/>
    <w:rsid w:val="00F605C6"/>
    <w:rsid w:val="00F60EA2"/>
    <w:rsid w:val="00F610CE"/>
    <w:rsid w:val="00F6119C"/>
    <w:rsid w:val="00F61207"/>
    <w:rsid w:val="00F6135D"/>
    <w:rsid w:val="00F613E1"/>
    <w:rsid w:val="00F63BA8"/>
    <w:rsid w:val="00F647C5"/>
    <w:rsid w:val="00F64B45"/>
    <w:rsid w:val="00F64CD6"/>
    <w:rsid w:val="00F65476"/>
    <w:rsid w:val="00F6611B"/>
    <w:rsid w:val="00F66DC9"/>
    <w:rsid w:val="00F670E5"/>
    <w:rsid w:val="00F677BC"/>
    <w:rsid w:val="00F677F1"/>
    <w:rsid w:val="00F679C8"/>
    <w:rsid w:val="00F70D9E"/>
    <w:rsid w:val="00F7199E"/>
    <w:rsid w:val="00F71C8F"/>
    <w:rsid w:val="00F72A23"/>
    <w:rsid w:val="00F7332A"/>
    <w:rsid w:val="00F7381B"/>
    <w:rsid w:val="00F739C3"/>
    <w:rsid w:val="00F73B3D"/>
    <w:rsid w:val="00F74C8B"/>
    <w:rsid w:val="00F74C8E"/>
    <w:rsid w:val="00F75854"/>
    <w:rsid w:val="00F75A18"/>
    <w:rsid w:val="00F75C5B"/>
    <w:rsid w:val="00F77E5B"/>
    <w:rsid w:val="00F80529"/>
    <w:rsid w:val="00F80908"/>
    <w:rsid w:val="00F8141D"/>
    <w:rsid w:val="00F816AF"/>
    <w:rsid w:val="00F81B09"/>
    <w:rsid w:val="00F81EA4"/>
    <w:rsid w:val="00F82167"/>
    <w:rsid w:val="00F82206"/>
    <w:rsid w:val="00F82BCA"/>
    <w:rsid w:val="00F82DDA"/>
    <w:rsid w:val="00F8481B"/>
    <w:rsid w:val="00F84DDF"/>
    <w:rsid w:val="00F84ECB"/>
    <w:rsid w:val="00F85186"/>
    <w:rsid w:val="00F85317"/>
    <w:rsid w:val="00F8598E"/>
    <w:rsid w:val="00F8703B"/>
    <w:rsid w:val="00F87397"/>
    <w:rsid w:val="00F8781E"/>
    <w:rsid w:val="00F9017C"/>
    <w:rsid w:val="00F917B5"/>
    <w:rsid w:val="00F92892"/>
    <w:rsid w:val="00F92A8C"/>
    <w:rsid w:val="00F94282"/>
    <w:rsid w:val="00F94C02"/>
    <w:rsid w:val="00F94DF7"/>
    <w:rsid w:val="00F94F10"/>
    <w:rsid w:val="00F9556C"/>
    <w:rsid w:val="00F95674"/>
    <w:rsid w:val="00F96D3D"/>
    <w:rsid w:val="00F973DD"/>
    <w:rsid w:val="00F97E26"/>
    <w:rsid w:val="00FA0039"/>
    <w:rsid w:val="00FA0201"/>
    <w:rsid w:val="00FA0542"/>
    <w:rsid w:val="00FA142F"/>
    <w:rsid w:val="00FA1B88"/>
    <w:rsid w:val="00FA271E"/>
    <w:rsid w:val="00FA2B57"/>
    <w:rsid w:val="00FA2FCE"/>
    <w:rsid w:val="00FA4A90"/>
    <w:rsid w:val="00FA4ED3"/>
    <w:rsid w:val="00FA4F37"/>
    <w:rsid w:val="00FA4F65"/>
    <w:rsid w:val="00FA5464"/>
    <w:rsid w:val="00FA5B39"/>
    <w:rsid w:val="00FA6138"/>
    <w:rsid w:val="00FA6468"/>
    <w:rsid w:val="00FA70DB"/>
    <w:rsid w:val="00FA7DF4"/>
    <w:rsid w:val="00FB0129"/>
    <w:rsid w:val="00FB19B5"/>
    <w:rsid w:val="00FB1A40"/>
    <w:rsid w:val="00FB3D60"/>
    <w:rsid w:val="00FB40CE"/>
    <w:rsid w:val="00FB415E"/>
    <w:rsid w:val="00FB4CD2"/>
    <w:rsid w:val="00FB4F0A"/>
    <w:rsid w:val="00FB5D7F"/>
    <w:rsid w:val="00FB6490"/>
    <w:rsid w:val="00FB6771"/>
    <w:rsid w:val="00FB6969"/>
    <w:rsid w:val="00FB7CD5"/>
    <w:rsid w:val="00FC1B98"/>
    <w:rsid w:val="00FC1C2E"/>
    <w:rsid w:val="00FC1C73"/>
    <w:rsid w:val="00FC1D52"/>
    <w:rsid w:val="00FC2A89"/>
    <w:rsid w:val="00FC3823"/>
    <w:rsid w:val="00FC4E86"/>
    <w:rsid w:val="00FC507D"/>
    <w:rsid w:val="00FC5C23"/>
    <w:rsid w:val="00FC5E5E"/>
    <w:rsid w:val="00FC6B25"/>
    <w:rsid w:val="00FC6F48"/>
    <w:rsid w:val="00FC71DC"/>
    <w:rsid w:val="00FC7A3F"/>
    <w:rsid w:val="00FC7D20"/>
    <w:rsid w:val="00FC7D25"/>
    <w:rsid w:val="00FD0F8C"/>
    <w:rsid w:val="00FD1306"/>
    <w:rsid w:val="00FD148E"/>
    <w:rsid w:val="00FD1886"/>
    <w:rsid w:val="00FD1F31"/>
    <w:rsid w:val="00FD2E77"/>
    <w:rsid w:val="00FD304C"/>
    <w:rsid w:val="00FD320F"/>
    <w:rsid w:val="00FD36C2"/>
    <w:rsid w:val="00FD3702"/>
    <w:rsid w:val="00FD40D2"/>
    <w:rsid w:val="00FD4476"/>
    <w:rsid w:val="00FD4AA3"/>
    <w:rsid w:val="00FD4E10"/>
    <w:rsid w:val="00FD5280"/>
    <w:rsid w:val="00FD5411"/>
    <w:rsid w:val="00FD5A5F"/>
    <w:rsid w:val="00FD5E89"/>
    <w:rsid w:val="00FD661E"/>
    <w:rsid w:val="00FD6BA1"/>
    <w:rsid w:val="00FD6C99"/>
    <w:rsid w:val="00FD6F75"/>
    <w:rsid w:val="00FD7074"/>
    <w:rsid w:val="00FE0139"/>
    <w:rsid w:val="00FE1194"/>
    <w:rsid w:val="00FE19C7"/>
    <w:rsid w:val="00FE2568"/>
    <w:rsid w:val="00FE2A28"/>
    <w:rsid w:val="00FE404F"/>
    <w:rsid w:val="00FE429C"/>
    <w:rsid w:val="00FE6274"/>
    <w:rsid w:val="00FE6434"/>
    <w:rsid w:val="00FE6872"/>
    <w:rsid w:val="00FE6E88"/>
    <w:rsid w:val="00FE6F2B"/>
    <w:rsid w:val="00FE7778"/>
    <w:rsid w:val="00FF171F"/>
    <w:rsid w:val="00FF1A49"/>
    <w:rsid w:val="00FF248C"/>
    <w:rsid w:val="00FF2539"/>
    <w:rsid w:val="00FF26CF"/>
    <w:rsid w:val="00FF2CBF"/>
    <w:rsid w:val="00FF2D68"/>
    <w:rsid w:val="00FF2DE0"/>
    <w:rsid w:val="00FF36AF"/>
    <w:rsid w:val="00FF3C8F"/>
    <w:rsid w:val="00FF3DC9"/>
    <w:rsid w:val="00FF4F44"/>
    <w:rsid w:val="00FF5A91"/>
    <w:rsid w:val="00FF5D18"/>
    <w:rsid w:val="00FF611C"/>
    <w:rsid w:val="00FF6983"/>
    <w:rsid w:val="00FF753F"/>
    <w:rsid w:val="00FF7AB4"/>
    <w:rsid w:val="013438FE"/>
    <w:rsid w:val="018A7F50"/>
    <w:rsid w:val="01EABC14"/>
    <w:rsid w:val="02646093"/>
    <w:rsid w:val="037116EF"/>
    <w:rsid w:val="05F7CEF3"/>
    <w:rsid w:val="06E2BDD2"/>
    <w:rsid w:val="070A5F36"/>
    <w:rsid w:val="071C0551"/>
    <w:rsid w:val="075F042D"/>
    <w:rsid w:val="079F49B9"/>
    <w:rsid w:val="07C6D644"/>
    <w:rsid w:val="07CD4707"/>
    <w:rsid w:val="08AEFEC5"/>
    <w:rsid w:val="09C57737"/>
    <w:rsid w:val="0A213071"/>
    <w:rsid w:val="0A66F8E0"/>
    <w:rsid w:val="0B042BF3"/>
    <w:rsid w:val="0B785D7A"/>
    <w:rsid w:val="0CA5EC54"/>
    <w:rsid w:val="0E3D740A"/>
    <w:rsid w:val="0F1BC8CC"/>
    <w:rsid w:val="0F2F9161"/>
    <w:rsid w:val="1082F5E4"/>
    <w:rsid w:val="112B4631"/>
    <w:rsid w:val="11C08DD8"/>
    <w:rsid w:val="11CE5D41"/>
    <w:rsid w:val="1222F962"/>
    <w:rsid w:val="1226D2AB"/>
    <w:rsid w:val="12A59BAF"/>
    <w:rsid w:val="13781DBD"/>
    <w:rsid w:val="13FB015D"/>
    <w:rsid w:val="14C5999E"/>
    <w:rsid w:val="1520D800"/>
    <w:rsid w:val="152ED6A6"/>
    <w:rsid w:val="154AE181"/>
    <w:rsid w:val="15938945"/>
    <w:rsid w:val="16BF2547"/>
    <w:rsid w:val="172C3612"/>
    <w:rsid w:val="1749CA20"/>
    <w:rsid w:val="1768D760"/>
    <w:rsid w:val="17C2421C"/>
    <w:rsid w:val="1A6EA07C"/>
    <w:rsid w:val="1C481F0B"/>
    <w:rsid w:val="1CADF293"/>
    <w:rsid w:val="1CBC7E85"/>
    <w:rsid w:val="1CBDDE99"/>
    <w:rsid w:val="1DC23C2B"/>
    <w:rsid w:val="1E35CB95"/>
    <w:rsid w:val="1F39C759"/>
    <w:rsid w:val="1F4BEEFB"/>
    <w:rsid w:val="1FF8E151"/>
    <w:rsid w:val="20D32154"/>
    <w:rsid w:val="2106C6BB"/>
    <w:rsid w:val="21E0F35E"/>
    <w:rsid w:val="22F6E525"/>
    <w:rsid w:val="236C5AF0"/>
    <w:rsid w:val="248331BC"/>
    <w:rsid w:val="24CD381A"/>
    <w:rsid w:val="24FB976F"/>
    <w:rsid w:val="24FEA340"/>
    <w:rsid w:val="2502D6BB"/>
    <w:rsid w:val="25602411"/>
    <w:rsid w:val="25C08464"/>
    <w:rsid w:val="25CD2D2A"/>
    <w:rsid w:val="26F24215"/>
    <w:rsid w:val="27C50638"/>
    <w:rsid w:val="27DA1DC0"/>
    <w:rsid w:val="28225107"/>
    <w:rsid w:val="28D6E28F"/>
    <w:rsid w:val="290712B9"/>
    <w:rsid w:val="29154BD3"/>
    <w:rsid w:val="29278A76"/>
    <w:rsid w:val="294487F0"/>
    <w:rsid w:val="29DAD3B5"/>
    <w:rsid w:val="2A223E09"/>
    <w:rsid w:val="2A4AF2CC"/>
    <w:rsid w:val="2B365661"/>
    <w:rsid w:val="2B4F5CAA"/>
    <w:rsid w:val="2BF4768C"/>
    <w:rsid w:val="2BF527AE"/>
    <w:rsid w:val="2C06E7DF"/>
    <w:rsid w:val="2C417A78"/>
    <w:rsid w:val="2C67CA87"/>
    <w:rsid w:val="2CFA5912"/>
    <w:rsid w:val="2E742934"/>
    <w:rsid w:val="2EA7BFEA"/>
    <w:rsid w:val="2F39798F"/>
    <w:rsid w:val="30AB52A2"/>
    <w:rsid w:val="310210C8"/>
    <w:rsid w:val="32421284"/>
    <w:rsid w:val="325A9FDB"/>
    <w:rsid w:val="32605FEA"/>
    <w:rsid w:val="32B6D216"/>
    <w:rsid w:val="33B19826"/>
    <w:rsid w:val="341F686E"/>
    <w:rsid w:val="345C78CD"/>
    <w:rsid w:val="3468A4E8"/>
    <w:rsid w:val="37A02504"/>
    <w:rsid w:val="37B46538"/>
    <w:rsid w:val="384694B0"/>
    <w:rsid w:val="3875A6E3"/>
    <w:rsid w:val="38EA2998"/>
    <w:rsid w:val="3916C193"/>
    <w:rsid w:val="39847754"/>
    <w:rsid w:val="39B10CE6"/>
    <w:rsid w:val="3AEF86DD"/>
    <w:rsid w:val="3AFAF6FE"/>
    <w:rsid w:val="3B0AAA42"/>
    <w:rsid w:val="3B51ECA1"/>
    <w:rsid w:val="3BB6A3C3"/>
    <w:rsid w:val="3BBCB1B4"/>
    <w:rsid w:val="3C4ABED6"/>
    <w:rsid w:val="3C4E6255"/>
    <w:rsid w:val="3CD9B2A4"/>
    <w:rsid w:val="3DC633AF"/>
    <w:rsid w:val="3DD0D81A"/>
    <w:rsid w:val="3FDD7946"/>
    <w:rsid w:val="402CF03E"/>
    <w:rsid w:val="408DBC44"/>
    <w:rsid w:val="40938CE4"/>
    <w:rsid w:val="423F91AF"/>
    <w:rsid w:val="4297BEE1"/>
    <w:rsid w:val="42B422AA"/>
    <w:rsid w:val="4352787F"/>
    <w:rsid w:val="44277F9D"/>
    <w:rsid w:val="45248130"/>
    <w:rsid w:val="461A45CD"/>
    <w:rsid w:val="466C84A1"/>
    <w:rsid w:val="468F8F48"/>
    <w:rsid w:val="46CEE718"/>
    <w:rsid w:val="46EE5916"/>
    <w:rsid w:val="4717012F"/>
    <w:rsid w:val="482B05C4"/>
    <w:rsid w:val="48389C8D"/>
    <w:rsid w:val="487B0844"/>
    <w:rsid w:val="4934D2E3"/>
    <w:rsid w:val="49E3C98C"/>
    <w:rsid w:val="4A056F2F"/>
    <w:rsid w:val="4A8C9ABC"/>
    <w:rsid w:val="4A926FC3"/>
    <w:rsid w:val="4AD0A344"/>
    <w:rsid w:val="4B031D40"/>
    <w:rsid w:val="4B1F2895"/>
    <w:rsid w:val="4BED82B8"/>
    <w:rsid w:val="4C98624D"/>
    <w:rsid w:val="4CAF7FCD"/>
    <w:rsid w:val="4EBEDF6C"/>
    <w:rsid w:val="4FDAA0A9"/>
    <w:rsid w:val="50C9307B"/>
    <w:rsid w:val="5116F882"/>
    <w:rsid w:val="51879307"/>
    <w:rsid w:val="51DE7BDE"/>
    <w:rsid w:val="51E14BC6"/>
    <w:rsid w:val="52146EB6"/>
    <w:rsid w:val="5289F1D5"/>
    <w:rsid w:val="52ACC07F"/>
    <w:rsid w:val="53AE6239"/>
    <w:rsid w:val="53E2189C"/>
    <w:rsid w:val="53EB786B"/>
    <w:rsid w:val="546AF097"/>
    <w:rsid w:val="5517331C"/>
    <w:rsid w:val="5526EA7C"/>
    <w:rsid w:val="561EE03D"/>
    <w:rsid w:val="565D0DA7"/>
    <w:rsid w:val="57D9D439"/>
    <w:rsid w:val="57F13CBE"/>
    <w:rsid w:val="58286339"/>
    <w:rsid w:val="59380285"/>
    <w:rsid w:val="5A3F0766"/>
    <w:rsid w:val="5A895C20"/>
    <w:rsid w:val="5B19E031"/>
    <w:rsid w:val="5B7A2CD3"/>
    <w:rsid w:val="5C5692D2"/>
    <w:rsid w:val="5C60B196"/>
    <w:rsid w:val="5C84470B"/>
    <w:rsid w:val="5C9B3042"/>
    <w:rsid w:val="5CE48BA6"/>
    <w:rsid w:val="5F484E55"/>
    <w:rsid w:val="607E12E2"/>
    <w:rsid w:val="61709BD3"/>
    <w:rsid w:val="61B9DB19"/>
    <w:rsid w:val="621F0B70"/>
    <w:rsid w:val="6258310F"/>
    <w:rsid w:val="625E69BC"/>
    <w:rsid w:val="6278DB47"/>
    <w:rsid w:val="6452AB27"/>
    <w:rsid w:val="649CE44A"/>
    <w:rsid w:val="64A34CD2"/>
    <w:rsid w:val="64D6DD02"/>
    <w:rsid w:val="65DE86D6"/>
    <w:rsid w:val="6677CB43"/>
    <w:rsid w:val="66B34916"/>
    <w:rsid w:val="6894F08E"/>
    <w:rsid w:val="69043C50"/>
    <w:rsid w:val="690CA776"/>
    <w:rsid w:val="694AE59B"/>
    <w:rsid w:val="6953B74D"/>
    <w:rsid w:val="6A1D851E"/>
    <w:rsid w:val="6B75A22A"/>
    <w:rsid w:val="6BC304A2"/>
    <w:rsid w:val="6BEC3E71"/>
    <w:rsid w:val="6C3942EE"/>
    <w:rsid w:val="6C547406"/>
    <w:rsid w:val="6CA07930"/>
    <w:rsid w:val="6CB806A5"/>
    <w:rsid w:val="6CFCE23C"/>
    <w:rsid w:val="6D35F0B6"/>
    <w:rsid w:val="6D9C9546"/>
    <w:rsid w:val="6DB843C4"/>
    <w:rsid w:val="6DD4A42B"/>
    <w:rsid w:val="6E46A237"/>
    <w:rsid w:val="6E7B2647"/>
    <w:rsid w:val="6F2A1301"/>
    <w:rsid w:val="6FC01FDF"/>
    <w:rsid w:val="702669DE"/>
    <w:rsid w:val="702E438F"/>
    <w:rsid w:val="703689C0"/>
    <w:rsid w:val="7091CE34"/>
    <w:rsid w:val="71768847"/>
    <w:rsid w:val="71858A7F"/>
    <w:rsid w:val="71FD36EA"/>
    <w:rsid w:val="72F226BC"/>
    <w:rsid w:val="737359A9"/>
    <w:rsid w:val="73EDF311"/>
    <w:rsid w:val="74291E84"/>
    <w:rsid w:val="7443D5B3"/>
    <w:rsid w:val="74A10CDC"/>
    <w:rsid w:val="74DB7FD8"/>
    <w:rsid w:val="752908EB"/>
    <w:rsid w:val="76E86C28"/>
    <w:rsid w:val="77348956"/>
    <w:rsid w:val="77F649D6"/>
    <w:rsid w:val="79387387"/>
    <w:rsid w:val="794D5660"/>
    <w:rsid w:val="7A5666A9"/>
    <w:rsid w:val="7B9A91A3"/>
    <w:rsid w:val="7D0D3872"/>
    <w:rsid w:val="7D562618"/>
    <w:rsid w:val="7DDE2372"/>
    <w:rsid w:val="7F01D08A"/>
    <w:rsid w:val="7F0B287E"/>
    <w:rsid w:val="7F9038D7"/>
    <w:rsid w:val="7FC8B893"/>
    <w:rsid w:val="7FCDF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942A22"/>
  <w15:docId w15:val="{2D4C8286-46D5-4ED4-90EB-4186D48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B313D"/>
    <w:pPr>
      <w:spacing w:line="288" w:lineRule="atLeast"/>
    </w:pPr>
    <w:rPr>
      <w:sz w:val="22"/>
      <w:szCs w:val="22"/>
      <w:lang w:eastAsia="en-US"/>
    </w:rPr>
  </w:style>
  <w:style w:type="paragraph" w:styleId="Heading1">
    <w:name w:val="heading 1"/>
    <w:basedOn w:val="Normal"/>
    <w:next w:val="Normal"/>
    <w:link w:val="Heading1Char"/>
    <w:uiPriority w:val="9"/>
    <w:qFormat/>
    <w:rsid w:val="00336534"/>
    <w:pPr>
      <w:keepNext/>
      <w:keepLines/>
      <w:spacing w:before="120" w:after="120" w:line="360" w:lineRule="auto"/>
      <w:outlineLvl w:val="0"/>
    </w:pPr>
    <w:rPr>
      <w:rFonts w:ascii="Calibri Light" w:eastAsia="Times New Roman" w:hAnsi="Calibri Light" w:cs="Calibri Light"/>
      <w:color w:val="00A03A"/>
      <w:sz w:val="28"/>
      <w:szCs w:val="28"/>
    </w:rPr>
  </w:style>
  <w:style w:type="paragraph" w:styleId="Heading2">
    <w:name w:val="heading 2"/>
    <w:basedOn w:val="Normal"/>
    <w:next w:val="Normal"/>
    <w:link w:val="Heading2Char"/>
    <w:uiPriority w:val="9"/>
    <w:qFormat/>
    <w:rsid w:val="00CB53C5"/>
    <w:pPr>
      <w:keepNext/>
      <w:keepLines/>
      <w:numPr>
        <w:ilvl w:val="1"/>
        <w:numId w:val="5"/>
      </w:numPr>
      <w:spacing w:before="240" w:after="120" w:line="240" w:lineRule="auto"/>
      <w:contextualSpacing/>
      <w:outlineLvl w:val="1"/>
    </w:pPr>
    <w:rPr>
      <w:rFonts w:ascii="Calibri Light" w:eastAsia="Times New Roman" w:hAnsi="Calibri Light" w:cs="Calibri Light"/>
      <w:color w:val="005CB9"/>
      <w:sz w:val="24"/>
      <w:szCs w:val="26"/>
    </w:rPr>
  </w:style>
  <w:style w:type="paragraph" w:styleId="Heading3">
    <w:name w:val="heading 3"/>
    <w:basedOn w:val="Heading1"/>
    <w:next w:val="Normal"/>
    <w:link w:val="Heading3Char"/>
    <w:uiPriority w:val="9"/>
    <w:qFormat/>
    <w:rsid w:val="0004467B"/>
    <w:pPr>
      <w:numPr>
        <w:ilvl w:val="2"/>
        <w:numId w:val="9"/>
      </w:numPr>
      <w:spacing w:before="240" w:line="240" w:lineRule="auto"/>
      <w:jc w:val="both"/>
      <w:outlineLvl w:val="2"/>
    </w:pPr>
    <w:rPr>
      <w:color w:val="005CB9"/>
      <w:sz w:val="24"/>
      <w:szCs w:val="24"/>
    </w:rPr>
  </w:style>
  <w:style w:type="paragraph" w:styleId="Heading4">
    <w:name w:val="heading 4"/>
    <w:basedOn w:val="Normal"/>
    <w:next w:val="Normal"/>
    <w:link w:val="Heading4Char"/>
    <w:uiPriority w:val="9"/>
    <w:qFormat/>
    <w:rsid w:val="00923967"/>
    <w:pPr>
      <w:keepNext/>
      <w:keepLines/>
      <w:numPr>
        <w:ilvl w:val="3"/>
        <w:numId w:val="9"/>
      </w:numPr>
      <w:spacing w:after="120" w:line="340" w:lineRule="atLeast"/>
      <w:outlineLvl w:val="3"/>
    </w:pPr>
    <w:rPr>
      <w:rFonts w:ascii="Calibri Light" w:eastAsia="Times New Roman" w:hAnsi="Calibri Light"/>
      <w:iCs/>
      <w:color w:val="005CB9"/>
    </w:rPr>
  </w:style>
  <w:style w:type="paragraph" w:styleId="Heading5">
    <w:name w:val="heading 5"/>
    <w:basedOn w:val="Normal"/>
    <w:next w:val="Normal"/>
    <w:link w:val="Heading5Char"/>
    <w:uiPriority w:val="9"/>
    <w:qFormat/>
    <w:rsid w:val="001A4346"/>
    <w:pPr>
      <w:keepNext/>
      <w:keepLines/>
      <w:numPr>
        <w:ilvl w:val="4"/>
        <w:numId w:val="9"/>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2B7CAA"/>
    <w:pPr>
      <w:keepNext/>
      <w:keepLines/>
      <w:numPr>
        <w:ilvl w:val="5"/>
        <w:numId w:val="9"/>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F4A56"/>
    <w:pPr>
      <w:keepNext/>
      <w:keepLines/>
      <w:numPr>
        <w:ilvl w:val="6"/>
        <w:numId w:val="9"/>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2B7CAA"/>
    <w:pPr>
      <w:keepNext/>
      <w:keepLines/>
      <w:numPr>
        <w:ilvl w:val="7"/>
        <w:numId w:val="9"/>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2B7CAA"/>
    <w:pPr>
      <w:keepNext/>
      <w:keepLines/>
      <w:numPr>
        <w:ilvl w:val="8"/>
        <w:numId w:val="9"/>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3D0"/>
    <w:pPr>
      <w:spacing w:line="240" w:lineRule="exact"/>
    </w:pPr>
  </w:style>
  <w:style w:type="character" w:customStyle="1" w:styleId="HeaderChar">
    <w:name w:val="Header Char"/>
    <w:link w:val="Header"/>
    <w:uiPriority w:val="99"/>
    <w:rsid w:val="00BB63D0"/>
    <w:rPr>
      <w:sz w:val="20"/>
    </w:rPr>
  </w:style>
  <w:style w:type="paragraph" w:styleId="Footer">
    <w:name w:val="footer"/>
    <w:basedOn w:val="Normal"/>
    <w:link w:val="FooterChar"/>
    <w:uiPriority w:val="99"/>
    <w:rsid w:val="002619E2"/>
    <w:pPr>
      <w:spacing w:line="240" w:lineRule="exact"/>
    </w:pPr>
  </w:style>
  <w:style w:type="character" w:customStyle="1" w:styleId="FooterChar">
    <w:name w:val="Footer Char"/>
    <w:link w:val="Footer"/>
    <w:uiPriority w:val="99"/>
    <w:rsid w:val="002619E2"/>
    <w:rPr>
      <w:lang w:val="en-US"/>
    </w:rPr>
  </w:style>
  <w:style w:type="table" w:styleId="TableGrid">
    <w:name w:val="Table Grid"/>
    <w:basedOn w:val="TableNormal"/>
    <w:uiPriority w:val="39"/>
    <w:rsid w:val="00EE405F"/>
    <w:tblPr>
      <w:tblCellMar>
        <w:left w:w="0" w:type="dxa"/>
        <w:right w:w="0" w:type="dxa"/>
      </w:tblCellMar>
    </w:tblPr>
  </w:style>
  <w:style w:type="paragraph" w:styleId="BalloonText">
    <w:name w:val="Balloon Text"/>
    <w:basedOn w:val="Normal"/>
    <w:link w:val="BalloonTextChar"/>
    <w:uiPriority w:val="99"/>
    <w:semiHidden/>
    <w:unhideWhenUsed/>
    <w:rsid w:val="002619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19E2"/>
    <w:rPr>
      <w:rFonts w:ascii="Tahoma" w:hAnsi="Tahoma" w:cs="Tahoma"/>
      <w:sz w:val="16"/>
      <w:szCs w:val="16"/>
      <w:lang w:val="en-US"/>
    </w:rPr>
  </w:style>
  <w:style w:type="paragraph" w:customStyle="1" w:styleId="Dateofdocument">
    <w:name w:val="Date of document"/>
    <w:basedOn w:val="Normal"/>
    <w:qFormat/>
    <w:rsid w:val="008B0C7E"/>
    <w:pPr>
      <w:spacing w:line="216" w:lineRule="atLeast"/>
      <w:jc w:val="right"/>
    </w:pPr>
    <w:rPr>
      <w:sz w:val="18"/>
    </w:rPr>
  </w:style>
  <w:style w:type="paragraph" w:customStyle="1" w:styleId="Text">
    <w:name w:val="Text"/>
    <w:basedOn w:val="Normal"/>
    <w:qFormat/>
    <w:rsid w:val="001D79CB"/>
    <w:pPr>
      <w:spacing w:before="180" w:after="180" w:line="240" w:lineRule="auto"/>
      <w:jc w:val="both"/>
    </w:pPr>
    <w:rPr>
      <w:rFonts w:ascii="Calibri Light" w:hAnsi="Calibri Light" w:cs="Calibri Light"/>
    </w:rPr>
  </w:style>
  <w:style w:type="character" w:customStyle="1" w:styleId="Heading1Char">
    <w:name w:val="Heading 1 Char"/>
    <w:link w:val="Heading1"/>
    <w:uiPriority w:val="9"/>
    <w:rsid w:val="00336534"/>
    <w:rPr>
      <w:rFonts w:ascii="Calibri Light" w:eastAsia="Times New Roman" w:hAnsi="Calibri Light" w:cs="Calibri Light"/>
      <w:color w:val="00A03A"/>
      <w:sz w:val="28"/>
      <w:szCs w:val="28"/>
      <w:lang w:eastAsia="en-US"/>
    </w:rPr>
  </w:style>
  <w:style w:type="character" w:customStyle="1" w:styleId="Heading2Char">
    <w:name w:val="Heading 2 Char"/>
    <w:link w:val="Heading2"/>
    <w:uiPriority w:val="9"/>
    <w:rsid w:val="00CB53C5"/>
    <w:rPr>
      <w:rFonts w:ascii="Calibri Light" w:eastAsia="Times New Roman" w:hAnsi="Calibri Light" w:cs="Calibri Light"/>
      <w:color w:val="005CB9"/>
      <w:sz w:val="24"/>
      <w:szCs w:val="26"/>
      <w:lang w:eastAsia="en-US"/>
    </w:rPr>
  </w:style>
  <w:style w:type="paragraph" w:customStyle="1" w:styleId="Textquote">
    <w:name w:val="Text quote"/>
    <w:basedOn w:val="Text"/>
    <w:qFormat/>
    <w:rsid w:val="001D64A4"/>
    <w:pPr>
      <w:spacing w:line="280" w:lineRule="atLeast"/>
    </w:pPr>
    <w:rPr>
      <w:i/>
      <w:color w:val="005CB9"/>
    </w:rPr>
  </w:style>
  <w:style w:type="paragraph" w:customStyle="1" w:styleId="Bulletpoints1">
    <w:name w:val="Bullet points 1"/>
    <w:basedOn w:val="Text"/>
    <w:qFormat/>
    <w:rsid w:val="00222D27"/>
    <w:pPr>
      <w:numPr>
        <w:numId w:val="2"/>
      </w:numPr>
    </w:pPr>
    <w:rPr>
      <w:color w:val="343434"/>
    </w:rPr>
  </w:style>
  <w:style w:type="paragraph" w:customStyle="1" w:styleId="Figureortable">
    <w:name w:val="Figure or table"/>
    <w:basedOn w:val="Text"/>
    <w:qFormat/>
    <w:rsid w:val="00C91CA6"/>
    <w:pPr>
      <w:spacing w:before="120" w:after="120" w:line="240" w:lineRule="atLeast"/>
    </w:pPr>
    <w:rPr>
      <w:b/>
      <w:i/>
      <w:sz w:val="20"/>
    </w:rPr>
  </w:style>
  <w:style w:type="paragraph" w:customStyle="1" w:styleId="Source">
    <w:name w:val="Source"/>
    <w:basedOn w:val="Text"/>
    <w:qFormat/>
    <w:rsid w:val="00634121"/>
    <w:pPr>
      <w:spacing w:line="200" w:lineRule="atLeast"/>
    </w:pPr>
    <w:rPr>
      <w:i/>
      <w:sz w:val="16"/>
    </w:rPr>
  </w:style>
  <w:style w:type="paragraph" w:customStyle="1" w:styleId="Maintitle">
    <w:name w:val="Main title"/>
    <w:qFormat/>
    <w:rsid w:val="00EE77E3"/>
    <w:pPr>
      <w:framePr w:wrap="around" w:vAnchor="page" w:hAnchor="margin" w:y="5443"/>
      <w:spacing w:line="432" w:lineRule="atLeast"/>
      <w:suppressOverlap/>
    </w:pPr>
    <w:rPr>
      <w:rFonts w:ascii="Calibri Light" w:eastAsia="Times New Roman" w:hAnsi="Calibri Light" w:cs="Calibri Light"/>
      <w:color w:val="FFFFFF" w:themeColor="background1"/>
      <w:sz w:val="56"/>
      <w:szCs w:val="56"/>
      <w:lang w:eastAsia="en-US"/>
    </w:rPr>
  </w:style>
  <w:style w:type="paragraph" w:customStyle="1" w:styleId="Bulletpoints2">
    <w:name w:val="Bullet points 2"/>
    <w:basedOn w:val="Text"/>
    <w:qFormat/>
    <w:rsid w:val="00222D27"/>
    <w:pPr>
      <w:numPr>
        <w:ilvl w:val="1"/>
        <w:numId w:val="2"/>
      </w:numPr>
    </w:pPr>
    <w:rPr>
      <w:color w:val="343434"/>
    </w:rPr>
  </w:style>
  <w:style w:type="paragraph" w:customStyle="1" w:styleId="Pagination">
    <w:name w:val="Pagination"/>
    <w:basedOn w:val="Footer"/>
    <w:semiHidden/>
    <w:rsid w:val="00BB313D"/>
    <w:pPr>
      <w:spacing w:after="80"/>
      <w:jc w:val="right"/>
    </w:pPr>
    <w:rPr>
      <w:rFonts w:asciiTheme="minorHAnsi" w:hAnsiTheme="minorHAnsi"/>
      <w:color w:val="005CB9"/>
      <w:sz w:val="18"/>
      <w:szCs w:val="18"/>
    </w:rPr>
  </w:style>
  <w:style w:type="character" w:customStyle="1" w:styleId="Heading3Char">
    <w:name w:val="Heading 3 Char"/>
    <w:link w:val="Heading3"/>
    <w:uiPriority w:val="9"/>
    <w:rsid w:val="0004467B"/>
    <w:rPr>
      <w:rFonts w:ascii="Calibri Light" w:eastAsia="Times New Roman" w:hAnsi="Calibri Light" w:cs="Calibri Light"/>
      <w:color w:val="005CB9"/>
      <w:sz w:val="24"/>
      <w:szCs w:val="24"/>
      <w:lang w:eastAsia="en-US"/>
    </w:rPr>
  </w:style>
  <w:style w:type="paragraph" w:styleId="TOC1">
    <w:name w:val="toc 1"/>
    <w:basedOn w:val="Normal"/>
    <w:next w:val="Normal"/>
    <w:autoRedefine/>
    <w:uiPriority w:val="39"/>
    <w:unhideWhenUsed/>
    <w:rsid w:val="007144C3"/>
    <w:pPr>
      <w:tabs>
        <w:tab w:val="left" w:pos="1320"/>
        <w:tab w:val="right" w:leader="dot" w:pos="9639"/>
      </w:tabs>
      <w:spacing w:line="360" w:lineRule="auto"/>
      <w:ind w:right="284"/>
    </w:pPr>
    <w:rPr>
      <w:rFonts w:ascii="Calibri Light" w:hAnsi="Calibri Light"/>
      <w:noProof/>
      <w:color w:val="00A03A"/>
      <w:sz w:val="24"/>
    </w:rPr>
  </w:style>
  <w:style w:type="paragraph" w:styleId="TOC2">
    <w:name w:val="toc 2"/>
    <w:basedOn w:val="Normal"/>
    <w:next w:val="Normal"/>
    <w:autoRedefine/>
    <w:uiPriority w:val="39"/>
    <w:unhideWhenUsed/>
    <w:rsid w:val="001A4346"/>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character" w:styleId="Hyperlink">
    <w:name w:val="Hyperlink"/>
    <w:uiPriority w:val="99"/>
    <w:unhideWhenUsed/>
    <w:qFormat/>
    <w:rsid w:val="003F01E7"/>
    <w:rPr>
      <w:color w:val="005CB9"/>
      <w:u w:val="single"/>
    </w:rPr>
  </w:style>
  <w:style w:type="paragraph" w:customStyle="1" w:styleId="Titlecontent">
    <w:name w:val="Title content"/>
    <w:basedOn w:val="Normal"/>
    <w:qFormat/>
    <w:rsid w:val="001A4346"/>
    <w:pPr>
      <w:spacing w:line="472" w:lineRule="atLeast"/>
    </w:pPr>
    <w:rPr>
      <w:rFonts w:asciiTheme="minorHAnsi" w:hAnsiTheme="minorHAnsi"/>
      <w:b/>
      <w:sz w:val="28"/>
      <w:szCs w:val="28"/>
    </w:rPr>
  </w:style>
  <w:style w:type="character" w:customStyle="1" w:styleId="Heading4Char">
    <w:name w:val="Heading 4 Char"/>
    <w:link w:val="Heading4"/>
    <w:uiPriority w:val="9"/>
    <w:rsid w:val="00923967"/>
    <w:rPr>
      <w:rFonts w:ascii="Calibri Light" w:eastAsia="Times New Roman" w:hAnsi="Calibri Light"/>
      <w:iCs/>
      <w:color w:val="005CB9"/>
      <w:sz w:val="22"/>
      <w:szCs w:val="22"/>
      <w:lang w:eastAsia="en-US"/>
    </w:rPr>
  </w:style>
  <w:style w:type="character" w:customStyle="1" w:styleId="Heading5Char">
    <w:name w:val="Heading 5 Char"/>
    <w:link w:val="Heading5"/>
    <w:uiPriority w:val="9"/>
    <w:rsid w:val="001A4346"/>
    <w:rPr>
      <w:rFonts w:asciiTheme="majorHAnsi" w:eastAsia="Times New Roman" w:hAnsiTheme="majorHAnsi"/>
      <w:b/>
      <w:color w:val="343434"/>
      <w:sz w:val="22"/>
      <w:szCs w:val="22"/>
      <w:lang w:eastAsia="en-US"/>
    </w:rPr>
  </w:style>
  <w:style w:type="character" w:customStyle="1" w:styleId="Heading6Char">
    <w:name w:val="Heading 6 Char"/>
    <w:link w:val="Heading6"/>
    <w:uiPriority w:val="9"/>
    <w:semiHidden/>
    <w:rsid w:val="00196871"/>
    <w:rPr>
      <w:rFonts w:eastAsia="Times New Roman"/>
      <w:i/>
      <w:iCs/>
      <w:color w:val="002D5C"/>
      <w:sz w:val="22"/>
      <w:szCs w:val="22"/>
      <w:lang w:eastAsia="en-US"/>
    </w:rPr>
  </w:style>
  <w:style w:type="character" w:customStyle="1" w:styleId="Heading7Char">
    <w:name w:val="Heading 7 Char"/>
    <w:link w:val="Heading7"/>
    <w:uiPriority w:val="9"/>
    <w:semiHidden/>
    <w:rsid w:val="00196871"/>
    <w:rPr>
      <w:rFonts w:eastAsia="Times New Roman"/>
      <w:i/>
      <w:iCs/>
      <w:color w:val="343434"/>
      <w:sz w:val="22"/>
      <w:szCs w:val="22"/>
      <w:lang w:eastAsia="en-US"/>
    </w:rPr>
  </w:style>
  <w:style w:type="character" w:customStyle="1" w:styleId="Heading8Char">
    <w:name w:val="Heading 8 Char"/>
    <w:link w:val="Heading8"/>
    <w:uiPriority w:val="9"/>
    <w:semiHidden/>
    <w:rsid w:val="00196871"/>
    <w:rPr>
      <w:rFonts w:eastAsia="Times New Roman"/>
      <w:color w:val="666666"/>
      <w:lang w:eastAsia="en-US"/>
    </w:rPr>
  </w:style>
  <w:style w:type="character" w:customStyle="1" w:styleId="Heading9Char">
    <w:name w:val="Heading 9 Char"/>
    <w:link w:val="Heading9"/>
    <w:uiPriority w:val="9"/>
    <w:semiHidden/>
    <w:rsid w:val="00196871"/>
    <w:rPr>
      <w:rFonts w:eastAsia="Times New Roman"/>
      <w:i/>
      <w:iCs/>
      <w:color w:val="666666"/>
      <w:lang w:eastAsia="en-US"/>
    </w:rPr>
  </w:style>
  <w:style w:type="paragraph" w:styleId="TOC6">
    <w:name w:val="toc 6"/>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paragraph" w:customStyle="1" w:styleId="Textbox">
    <w:name w:val="Text box"/>
    <w:basedOn w:val="Normal"/>
    <w:qFormat/>
    <w:rsid w:val="000A3CB7"/>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paragraph" w:customStyle="1" w:styleId="Titlebox">
    <w:name w:val="Title box"/>
    <w:basedOn w:val="Textbox"/>
    <w:qFormat/>
    <w:rsid w:val="000A3CB7"/>
    <w:pPr>
      <w:spacing w:after="0" w:line="229" w:lineRule="atLeast"/>
    </w:pPr>
    <w:rPr>
      <w:rFonts w:asciiTheme="majorHAnsi" w:hAnsiTheme="majorHAnsi"/>
      <w:b/>
      <w:color w:val="005CB9"/>
    </w:rPr>
  </w:style>
  <w:style w:type="paragraph" w:styleId="FootnoteText">
    <w:name w:val="footnote text"/>
    <w:basedOn w:val="Normal"/>
    <w:link w:val="FootnoteTextChar"/>
    <w:uiPriority w:val="99"/>
    <w:qFormat/>
    <w:rsid w:val="00BB313D"/>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BB313D"/>
    <w:rPr>
      <w:rFonts w:asciiTheme="minorHAnsi" w:hAnsiTheme="minorHAnsi"/>
      <w:i/>
      <w:sz w:val="16"/>
      <w:lang w:val="fr-FR" w:eastAsia="en-US"/>
    </w:rPr>
  </w:style>
  <w:style w:type="character" w:styleId="FootnoteReference">
    <w:name w:val="footnote reference"/>
    <w:uiPriority w:val="99"/>
    <w:semiHidden/>
    <w:unhideWhenUsed/>
    <w:rsid w:val="003512AF"/>
    <w:rPr>
      <w:vertAlign w:val="superscript"/>
    </w:rPr>
  </w:style>
  <w:style w:type="character" w:customStyle="1" w:styleId="Textitalic">
    <w:name w:val="Text italic"/>
    <w:uiPriority w:val="1"/>
    <w:qFormat/>
    <w:rsid w:val="001006AF"/>
    <w:rPr>
      <w:i/>
    </w:rPr>
  </w:style>
  <w:style w:type="character" w:customStyle="1" w:styleId="Textbold">
    <w:name w:val="Text bold"/>
    <w:uiPriority w:val="1"/>
    <w:qFormat/>
    <w:rsid w:val="00AB459C"/>
    <w:rPr>
      <w:b/>
    </w:rPr>
  </w:style>
  <w:style w:type="table" w:styleId="LightShading-Accent4">
    <w:name w:val="Light Shading Accent 4"/>
    <w:basedOn w:val="TableNormal"/>
    <w:uiPriority w:val="60"/>
    <w:rsid w:val="00983848"/>
    <w:rPr>
      <w:color w:val="7B126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styleId="LightList-Accent4">
    <w:name w:val="Light List Accent 4"/>
    <w:basedOn w:val="TableNormal"/>
    <w:uiPriority w:val="61"/>
    <w:rsid w:val="00983848"/>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ColorfulList-Accent4">
    <w:name w:val="Colorful List Accent 4"/>
    <w:basedOn w:val="TableNormal"/>
    <w:uiPriority w:val="72"/>
    <w:rsid w:val="001D3917"/>
    <w:rPr>
      <w:color w:val="343434"/>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styleId="TOC4">
    <w:name w:val="toc 4"/>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customStyle="1" w:styleId="Titleannexes">
    <w:name w:val="Title annexes"/>
    <w:basedOn w:val="Text"/>
    <w:qFormat/>
    <w:rsid w:val="001D64A4"/>
    <w:pPr>
      <w:spacing w:line="349" w:lineRule="atLeast"/>
    </w:pPr>
    <w:rPr>
      <w:color w:val="00A03A"/>
      <w:sz w:val="28"/>
      <w:szCs w:val="28"/>
    </w:rPr>
  </w:style>
  <w:style w:type="paragraph" w:customStyle="1" w:styleId="HeadingAnnex1">
    <w:name w:val="Heading Annex 1"/>
    <w:basedOn w:val="Heading1"/>
    <w:qFormat/>
    <w:rsid w:val="00FB4F0A"/>
    <w:pPr>
      <w:numPr>
        <w:numId w:val="5"/>
      </w:numPr>
      <w:tabs>
        <w:tab w:val="left" w:pos="851"/>
      </w:tabs>
      <w:spacing w:after="360" w:line="240" w:lineRule="auto"/>
      <w:ind w:hanging="574"/>
      <w:contextualSpacing/>
    </w:pPr>
    <w:rPr>
      <w14:scene3d>
        <w14:camera w14:prst="orthographicFront"/>
        <w14:lightRig w14:rig="threePt" w14:dir="t">
          <w14:rot w14:lat="0" w14:lon="0" w14:rev="0"/>
        </w14:lightRig>
      </w14:scene3d>
    </w:rPr>
  </w:style>
  <w:style w:type="paragraph" w:customStyle="1" w:styleId="Documenttitle">
    <w:name w:val="Document title"/>
    <w:basedOn w:val="Heading2"/>
    <w:qFormat/>
    <w:rsid w:val="00BC6575"/>
    <w:pPr>
      <w:numPr>
        <w:ilvl w:val="0"/>
        <w:numId w:val="4"/>
      </w:numPr>
    </w:pPr>
    <w:rPr>
      <w:color w:val="2F5496"/>
    </w:rPr>
  </w:style>
  <w:style w:type="paragraph" w:customStyle="1" w:styleId="Texttype">
    <w:name w:val="Text type"/>
    <w:basedOn w:val="Normal"/>
    <w:qFormat/>
    <w:rsid w:val="00E66B37"/>
    <w:pPr>
      <w:framePr w:wrap="around" w:vAnchor="page" w:hAnchor="page" w:x="7758" w:y="829"/>
      <w:spacing w:line="234" w:lineRule="atLeast"/>
    </w:pPr>
    <w:rPr>
      <w:rFonts w:asciiTheme="minorHAnsi" w:hAnsiTheme="minorHAnsi"/>
      <w:color w:val="005CB9"/>
    </w:rPr>
  </w:style>
  <w:style w:type="table" w:styleId="ColorfulList-Accent2">
    <w:name w:val="Colorful List Accent 2"/>
    <w:basedOn w:val="TableNormal"/>
    <w:uiPriority w:val="72"/>
    <w:rsid w:val="001D64A4"/>
    <w:rPr>
      <w:color w:val="343434"/>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customStyle="1" w:styleId="Listecouleur-Accent41">
    <w:name w:val="Liste couleur - Accent 41"/>
    <w:basedOn w:val="TableNormal"/>
    <w:next w:val="ColorfulList-Accent4"/>
    <w:uiPriority w:val="72"/>
    <w:rsid w:val="00920B5B"/>
    <w:rPr>
      <w:color w:val="000000"/>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table" w:styleId="ColorfulGrid-Accent1">
    <w:name w:val="Colorful Grid Accent 1"/>
    <w:basedOn w:val="TableNormal"/>
    <w:uiPriority w:val="73"/>
    <w:rsid w:val="00CA348F"/>
    <w:rPr>
      <w:color w:val="343434"/>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paragraph" w:customStyle="1" w:styleId="Titre1">
    <w:name w:val="Titre 1"/>
    <w:basedOn w:val="Normal"/>
    <w:rsid w:val="00297DDD"/>
  </w:style>
  <w:style w:type="paragraph" w:customStyle="1" w:styleId="Titre2">
    <w:name w:val="Titre 2"/>
    <w:basedOn w:val="Normal"/>
    <w:rsid w:val="00297DDD"/>
  </w:style>
  <w:style w:type="paragraph" w:customStyle="1" w:styleId="Titre3">
    <w:name w:val="Titre 3"/>
    <w:basedOn w:val="Normal"/>
    <w:rsid w:val="00297DDD"/>
  </w:style>
  <w:style w:type="paragraph" w:customStyle="1" w:styleId="Titre4">
    <w:name w:val="Titre 4"/>
    <w:basedOn w:val="Normal"/>
    <w:rsid w:val="00297DDD"/>
  </w:style>
  <w:style w:type="paragraph" w:customStyle="1" w:styleId="Titre5">
    <w:name w:val="Titre 5"/>
    <w:basedOn w:val="Normal"/>
    <w:rsid w:val="00297DDD"/>
  </w:style>
  <w:style w:type="paragraph" w:customStyle="1" w:styleId="Titre6">
    <w:name w:val="Titre 6"/>
    <w:basedOn w:val="Normal"/>
    <w:rsid w:val="00297DDD"/>
    <w:pPr>
      <w:tabs>
        <w:tab w:val="num" w:pos="4953"/>
      </w:tabs>
      <w:ind w:left="4953" w:hanging="360"/>
    </w:pPr>
  </w:style>
  <w:style w:type="paragraph" w:customStyle="1" w:styleId="Titre7">
    <w:name w:val="Titre 7"/>
    <w:basedOn w:val="Normal"/>
    <w:rsid w:val="00297DDD"/>
    <w:pPr>
      <w:tabs>
        <w:tab w:val="num" w:pos="5673"/>
      </w:tabs>
      <w:ind w:left="5673" w:hanging="360"/>
    </w:pPr>
  </w:style>
  <w:style w:type="paragraph" w:customStyle="1" w:styleId="Titre8">
    <w:name w:val="Titre 8"/>
    <w:basedOn w:val="Normal"/>
    <w:rsid w:val="00297DDD"/>
    <w:pPr>
      <w:tabs>
        <w:tab w:val="num" w:pos="6393"/>
      </w:tabs>
      <w:ind w:left="6393" w:hanging="360"/>
    </w:pPr>
  </w:style>
  <w:style w:type="paragraph" w:customStyle="1" w:styleId="Titre9">
    <w:name w:val="Titre 9"/>
    <w:basedOn w:val="Normal"/>
    <w:rsid w:val="00297DDD"/>
    <w:pPr>
      <w:tabs>
        <w:tab w:val="num" w:pos="7113"/>
      </w:tabs>
      <w:ind w:left="7113" w:hanging="360"/>
    </w:pPr>
  </w:style>
  <w:style w:type="paragraph" w:customStyle="1" w:styleId="ABLOCKPARA">
    <w:name w:val="A BLOCK PARA"/>
    <w:basedOn w:val="Normal"/>
    <w:uiPriority w:val="99"/>
    <w:rsid w:val="006E52F9"/>
    <w:pPr>
      <w:spacing w:line="240" w:lineRule="auto"/>
    </w:pPr>
    <w:rPr>
      <w:rFonts w:ascii="Book Antiqua" w:eastAsia="Times New Roman" w:hAnsi="Book Antiqua"/>
      <w:color w:val="000000"/>
      <w:kern w:val="28"/>
    </w:rPr>
  </w:style>
  <w:style w:type="paragraph" w:styleId="ListParagraph">
    <w:name w:val="List Paragraph"/>
    <w:aliases w:val="PCA-§list,References,Liste couleur - Accent 11,Bullet List,FooterText,List Paragraph1,numbered,Paragraphe de liste1,列出段落,列出段落1,Bulletr List Paragraph,List Paragraph2,List Paragraph21,Párrafo de lista1,Parágrafo da Lista1,リスト段落1"/>
    <w:basedOn w:val="Normal"/>
    <w:link w:val="ListParagraphChar"/>
    <w:uiPriority w:val="34"/>
    <w:qFormat/>
    <w:rsid w:val="006E52F9"/>
    <w:pPr>
      <w:spacing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AE03EE"/>
    <w:pPr>
      <w:spacing w:line="240" w:lineRule="auto"/>
    </w:pPr>
    <w:rPr>
      <w:rFonts w:ascii="Consolas" w:eastAsia="Calibri" w:hAnsi="Consolas"/>
      <w:sz w:val="21"/>
      <w:szCs w:val="21"/>
      <w:lang w:val="en-US"/>
    </w:rPr>
  </w:style>
  <w:style w:type="character" w:customStyle="1" w:styleId="PlainTextChar">
    <w:name w:val="Plain Text Char"/>
    <w:basedOn w:val="DefaultParagraphFont"/>
    <w:link w:val="PlainText"/>
    <w:rsid w:val="00AE03EE"/>
    <w:rPr>
      <w:rFonts w:ascii="Consolas" w:eastAsia="Calibri" w:hAnsi="Consolas"/>
      <w:sz w:val="21"/>
      <w:szCs w:val="21"/>
      <w:lang w:val="en-US" w:eastAsia="en-US"/>
    </w:rPr>
  </w:style>
  <w:style w:type="paragraph" w:styleId="BodyText3">
    <w:name w:val="Body Text 3"/>
    <w:basedOn w:val="Normal"/>
    <w:link w:val="BodyText3Char"/>
    <w:semiHidden/>
    <w:rsid w:val="00694168"/>
    <w:pPr>
      <w:spacing w:before="100" w:beforeAutospacing="1" w:after="100" w:afterAutospacing="1" w:line="240" w:lineRule="auto"/>
      <w:jc w:val="both"/>
    </w:pPr>
    <w:rPr>
      <w:rFonts w:ascii="JTI Md" w:eastAsia="Times New Roman" w:hAnsi="JTI Md"/>
      <w:color w:val="000000"/>
      <w:kern w:val="28"/>
      <w:sz w:val="24"/>
      <w:szCs w:val="24"/>
    </w:rPr>
  </w:style>
  <w:style w:type="character" w:customStyle="1" w:styleId="BodyText3Char">
    <w:name w:val="Body Text 3 Char"/>
    <w:basedOn w:val="DefaultParagraphFont"/>
    <w:link w:val="BodyText3"/>
    <w:semiHidden/>
    <w:rsid w:val="00694168"/>
    <w:rPr>
      <w:rFonts w:ascii="JTI Md" w:eastAsia="Times New Roman" w:hAnsi="JTI Md"/>
      <w:color w:val="000000"/>
      <w:kern w:val="28"/>
      <w:sz w:val="24"/>
      <w:szCs w:val="24"/>
      <w:lang w:eastAsia="en-US"/>
    </w:rPr>
  </w:style>
  <w:style w:type="paragraph" w:styleId="BodyTextIndent">
    <w:name w:val="Body Text Indent"/>
    <w:basedOn w:val="Normal"/>
    <w:link w:val="BodyTextIndentChar"/>
    <w:semiHidden/>
    <w:rsid w:val="00694168"/>
    <w:pPr>
      <w:spacing w:line="240" w:lineRule="auto"/>
      <w:ind w:left="993"/>
    </w:pPr>
    <w:rPr>
      <w:rFonts w:ascii="JTI" w:eastAsia="Times New Roman" w:hAnsi="JTI"/>
    </w:rPr>
  </w:style>
  <w:style w:type="character" w:customStyle="1" w:styleId="BodyTextIndentChar">
    <w:name w:val="Body Text Indent Char"/>
    <w:basedOn w:val="DefaultParagraphFont"/>
    <w:link w:val="BodyTextIndent"/>
    <w:semiHidden/>
    <w:rsid w:val="00694168"/>
    <w:rPr>
      <w:rFonts w:ascii="JTI" w:eastAsia="Times New Roman" w:hAnsi="JTI"/>
      <w:sz w:val="22"/>
      <w:szCs w:val="22"/>
      <w:lang w:eastAsia="en-US"/>
    </w:rPr>
  </w:style>
  <w:style w:type="character" w:styleId="CommentReference">
    <w:name w:val="annotation reference"/>
    <w:basedOn w:val="DefaultParagraphFont"/>
    <w:uiPriority w:val="99"/>
    <w:semiHidden/>
    <w:unhideWhenUsed/>
    <w:rsid w:val="00944E31"/>
    <w:rPr>
      <w:sz w:val="16"/>
      <w:szCs w:val="16"/>
    </w:rPr>
  </w:style>
  <w:style w:type="paragraph" w:styleId="CommentText">
    <w:name w:val="annotation text"/>
    <w:basedOn w:val="Normal"/>
    <w:link w:val="CommentTextChar"/>
    <w:uiPriority w:val="99"/>
    <w:unhideWhenUsed/>
    <w:rsid w:val="00944E31"/>
    <w:pPr>
      <w:spacing w:line="240" w:lineRule="auto"/>
    </w:pPr>
    <w:rPr>
      <w:sz w:val="20"/>
      <w:szCs w:val="20"/>
    </w:rPr>
  </w:style>
  <w:style w:type="character" w:customStyle="1" w:styleId="CommentTextChar">
    <w:name w:val="Comment Text Char"/>
    <w:basedOn w:val="DefaultParagraphFont"/>
    <w:link w:val="CommentText"/>
    <w:uiPriority w:val="99"/>
    <w:rsid w:val="00944E31"/>
    <w:rPr>
      <w:lang w:eastAsia="en-US"/>
    </w:rPr>
  </w:style>
  <w:style w:type="paragraph" w:styleId="CommentSubject">
    <w:name w:val="annotation subject"/>
    <w:basedOn w:val="CommentText"/>
    <w:next w:val="CommentText"/>
    <w:link w:val="CommentSubjectChar"/>
    <w:uiPriority w:val="99"/>
    <w:semiHidden/>
    <w:unhideWhenUsed/>
    <w:rsid w:val="00944E31"/>
    <w:rPr>
      <w:b/>
      <w:bCs/>
    </w:rPr>
  </w:style>
  <w:style w:type="character" w:customStyle="1" w:styleId="CommentSubjectChar">
    <w:name w:val="Comment Subject Char"/>
    <w:basedOn w:val="CommentTextChar"/>
    <w:link w:val="CommentSubject"/>
    <w:uiPriority w:val="99"/>
    <w:semiHidden/>
    <w:rsid w:val="00944E31"/>
    <w:rPr>
      <w:b/>
      <w:bCs/>
      <w:lang w:eastAsia="en-US"/>
    </w:rPr>
  </w:style>
  <w:style w:type="paragraph" w:styleId="Title">
    <w:name w:val="Title"/>
    <w:basedOn w:val="Normal"/>
    <w:link w:val="TitleChar"/>
    <w:qFormat/>
    <w:rsid w:val="003777E2"/>
    <w:pPr>
      <w:spacing w:line="240" w:lineRule="auto"/>
      <w:jc w:val="center"/>
    </w:pPr>
    <w:rPr>
      <w:rFonts w:ascii="JTI" w:eastAsia="Times New Roman" w:hAnsi="JTI"/>
      <w:b/>
      <w:bCs/>
      <w:color w:val="000000"/>
      <w:kern w:val="28"/>
      <w:sz w:val="28"/>
      <w:szCs w:val="28"/>
    </w:rPr>
  </w:style>
  <w:style w:type="character" w:customStyle="1" w:styleId="TitleChar">
    <w:name w:val="Title Char"/>
    <w:basedOn w:val="DefaultParagraphFont"/>
    <w:link w:val="Title"/>
    <w:rsid w:val="003777E2"/>
    <w:rPr>
      <w:rFonts w:ascii="JTI" w:eastAsia="Times New Roman" w:hAnsi="JTI"/>
      <w:b/>
      <w:bCs/>
      <w:color w:val="000000"/>
      <w:kern w:val="28"/>
      <w:sz w:val="28"/>
      <w:szCs w:val="28"/>
      <w:lang w:eastAsia="en-US"/>
    </w:rPr>
  </w:style>
  <w:style w:type="character" w:customStyle="1" w:styleId="ListParagraphChar">
    <w:name w:val="List Paragraph Char"/>
    <w:aliases w:val="PCA-§list Char,References Char,Liste couleur - Accent 11 Char,Bullet List Char,FooterText Char,List Paragraph1 Char,numbered Char,Paragraphe de liste1 Char,列出段落 Char,列出段落1 Char,Bulletr List Paragraph Char,List Paragraph2 Char"/>
    <w:link w:val="ListParagraph"/>
    <w:uiPriority w:val="34"/>
    <w:qFormat/>
    <w:locked/>
    <w:rsid w:val="007A2EA4"/>
    <w:rPr>
      <w:rFonts w:ascii="Times New Roman" w:eastAsia="Times New Roman" w:hAnsi="Times New Roman"/>
      <w:sz w:val="24"/>
      <w:szCs w:val="24"/>
      <w:lang w:eastAsia="en-US"/>
    </w:rPr>
  </w:style>
  <w:style w:type="numbering" w:customStyle="1" w:styleId="Style1">
    <w:name w:val="Style1"/>
    <w:uiPriority w:val="99"/>
    <w:rsid w:val="00320502"/>
    <w:pPr>
      <w:numPr>
        <w:numId w:val="3"/>
      </w:numPr>
    </w:pPr>
  </w:style>
  <w:style w:type="table" w:styleId="TableGridLight">
    <w:name w:val="Grid Table Light"/>
    <w:basedOn w:val="TableNormal"/>
    <w:uiPriority w:val="40"/>
    <w:rsid w:val="000A5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9D22D3"/>
  </w:style>
  <w:style w:type="character" w:styleId="UnresolvedMention">
    <w:name w:val="Unresolved Mention"/>
    <w:basedOn w:val="DefaultParagraphFont"/>
    <w:uiPriority w:val="99"/>
    <w:unhideWhenUsed/>
    <w:rsid w:val="00A84623"/>
    <w:rPr>
      <w:color w:val="605E5C"/>
      <w:shd w:val="clear" w:color="auto" w:fill="E1DFDD"/>
    </w:rPr>
  </w:style>
  <w:style w:type="character" w:styleId="PlaceholderText">
    <w:name w:val="Placeholder Text"/>
    <w:basedOn w:val="DefaultParagraphFont"/>
    <w:uiPriority w:val="99"/>
    <w:rsid w:val="009B3FF8"/>
    <w:rPr>
      <w:color w:val="808080"/>
    </w:rPr>
  </w:style>
  <w:style w:type="paragraph" w:styleId="Revision">
    <w:name w:val="Revision"/>
    <w:hidden/>
    <w:uiPriority w:val="99"/>
    <w:semiHidden/>
    <w:rsid w:val="00001D92"/>
    <w:rPr>
      <w:sz w:val="22"/>
      <w:szCs w:val="22"/>
      <w:lang w:eastAsia="en-US"/>
    </w:rPr>
  </w:style>
  <w:style w:type="paragraph" w:customStyle="1" w:styleId="Normalbullet">
    <w:name w:val="Normal bullet"/>
    <w:basedOn w:val="Normal"/>
    <w:rsid w:val="00AA3814"/>
    <w:pPr>
      <w:numPr>
        <w:numId w:val="6"/>
      </w:numPr>
      <w:spacing w:after="120" w:line="320" w:lineRule="atLeast"/>
    </w:pPr>
    <w:rPr>
      <w:rFonts w:eastAsia="Times New Roman"/>
      <w:sz w:val="20"/>
      <w:szCs w:val="20"/>
      <w:lang w:val="en-NZ"/>
    </w:rPr>
  </w:style>
  <w:style w:type="paragraph" w:styleId="NormalWeb">
    <w:name w:val="Normal (Web)"/>
    <w:basedOn w:val="Normal"/>
    <w:uiPriority w:val="99"/>
    <w:semiHidden/>
    <w:unhideWhenUsed/>
    <w:rsid w:val="00EA0C73"/>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4002F1"/>
    <w:rPr>
      <w:color w:val="2B579A"/>
      <w:shd w:val="clear" w:color="auto" w:fill="E1DFDD"/>
    </w:rPr>
  </w:style>
  <w:style w:type="character" w:styleId="Emphasis">
    <w:name w:val="Emphasis"/>
    <w:basedOn w:val="DefaultParagraphFont"/>
    <w:uiPriority w:val="20"/>
    <w:qFormat/>
    <w:rsid w:val="004458F6"/>
    <w:rPr>
      <w:i/>
      <w:iCs/>
    </w:rPr>
  </w:style>
  <w:style w:type="character" w:styleId="FollowedHyperlink">
    <w:name w:val="FollowedHyperlink"/>
    <w:basedOn w:val="DefaultParagraphFont"/>
    <w:uiPriority w:val="99"/>
    <w:rsid w:val="00BD349D"/>
    <w:rPr>
      <w:color w:val="343434" w:themeColor="followedHyperlink"/>
      <w:u w:val="single"/>
    </w:rPr>
  </w:style>
  <w:style w:type="character" w:customStyle="1" w:styleId="normaltextrun">
    <w:name w:val="normaltextrun"/>
    <w:basedOn w:val="DefaultParagraphFont"/>
    <w:rsid w:val="0058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45550">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3">
          <w:marLeft w:val="0"/>
          <w:marRight w:val="0"/>
          <w:marTop w:val="0"/>
          <w:marBottom w:val="0"/>
          <w:divBdr>
            <w:top w:val="none" w:sz="0" w:space="0" w:color="auto"/>
            <w:left w:val="none" w:sz="0" w:space="0" w:color="auto"/>
            <w:bottom w:val="none" w:sz="0" w:space="0" w:color="auto"/>
            <w:right w:val="none" w:sz="0" w:space="0" w:color="auto"/>
          </w:divBdr>
        </w:div>
      </w:divsChild>
    </w:div>
    <w:div w:id="793793263">
      <w:bodyDiv w:val="1"/>
      <w:marLeft w:val="0"/>
      <w:marRight w:val="0"/>
      <w:marTop w:val="0"/>
      <w:marBottom w:val="0"/>
      <w:divBdr>
        <w:top w:val="none" w:sz="0" w:space="0" w:color="auto"/>
        <w:left w:val="none" w:sz="0" w:space="0" w:color="auto"/>
        <w:bottom w:val="none" w:sz="0" w:space="0" w:color="auto"/>
        <w:right w:val="none" w:sz="0" w:space="0" w:color="auto"/>
      </w:divBdr>
      <w:divsChild>
        <w:div w:id="1410157137">
          <w:marLeft w:val="0"/>
          <w:marRight w:val="0"/>
          <w:marTop w:val="0"/>
          <w:marBottom w:val="0"/>
          <w:divBdr>
            <w:top w:val="none" w:sz="0" w:space="0" w:color="auto"/>
            <w:left w:val="none" w:sz="0" w:space="0" w:color="auto"/>
            <w:bottom w:val="none" w:sz="0" w:space="0" w:color="auto"/>
            <w:right w:val="none" w:sz="0" w:space="0" w:color="auto"/>
          </w:divBdr>
        </w:div>
      </w:divsChild>
    </w:div>
    <w:div w:id="911935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0999">
          <w:marLeft w:val="0"/>
          <w:marRight w:val="0"/>
          <w:marTop w:val="0"/>
          <w:marBottom w:val="0"/>
          <w:divBdr>
            <w:top w:val="none" w:sz="0" w:space="0" w:color="auto"/>
            <w:left w:val="none" w:sz="0" w:space="0" w:color="auto"/>
            <w:bottom w:val="none" w:sz="0" w:space="0" w:color="auto"/>
            <w:right w:val="none" w:sz="0" w:space="0" w:color="auto"/>
          </w:divBdr>
          <w:divsChild>
            <w:div w:id="1371608052">
              <w:marLeft w:val="0"/>
              <w:marRight w:val="0"/>
              <w:marTop w:val="0"/>
              <w:marBottom w:val="0"/>
              <w:divBdr>
                <w:top w:val="none" w:sz="0" w:space="0" w:color="auto"/>
                <w:left w:val="none" w:sz="0" w:space="0" w:color="auto"/>
                <w:bottom w:val="none" w:sz="0" w:space="0" w:color="auto"/>
                <w:right w:val="none" w:sz="0" w:space="0" w:color="auto"/>
              </w:divBdr>
            </w:div>
            <w:div w:id="1439176080">
              <w:marLeft w:val="0"/>
              <w:marRight w:val="0"/>
              <w:marTop w:val="0"/>
              <w:marBottom w:val="0"/>
              <w:divBdr>
                <w:top w:val="none" w:sz="0" w:space="0" w:color="auto"/>
                <w:left w:val="none" w:sz="0" w:space="0" w:color="auto"/>
                <w:bottom w:val="none" w:sz="0" w:space="0" w:color="auto"/>
                <w:right w:val="none" w:sz="0" w:space="0" w:color="auto"/>
              </w:divBdr>
            </w:div>
            <w:div w:id="2125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94">
      <w:bodyDiv w:val="1"/>
      <w:marLeft w:val="0"/>
      <w:marRight w:val="0"/>
      <w:marTop w:val="0"/>
      <w:marBottom w:val="0"/>
      <w:divBdr>
        <w:top w:val="none" w:sz="0" w:space="0" w:color="auto"/>
        <w:left w:val="none" w:sz="0" w:space="0" w:color="auto"/>
        <w:bottom w:val="none" w:sz="0" w:space="0" w:color="auto"/>
        <w:right w:val="none" w:sz="0" w:space="0" w:color="auto"/>
      </w:divBdr>
      <w:divsChild>
        <w:div w:id="352994511">
          <w:marLeft w:val="0"/>
          <w:marRight w:val="0"/>
          <w:marTop w:val="0"/>
          <w:marBottom w:val="0"/>
          <w:divBdr>
            <w:top w:val="none" w:sz="0" w:space="0" w:color="auto"/>
            <w:left w:val="none" w:sz="0" w:space="0" w:color="auto"/>
            <w:bottom w:val="none" w:sz="0" w:space="0" w:color="auto"/>
            <w:right w:val="none" w:sz="0" w:space="0" w:color="auto"/>
          </w:divBdr>
        </w:div>
      </w:divsChild>
    </w:div>
    <w:div w:id="1674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sChild>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sChild>
                    <w:div w:id="707607097">
                      <w:marLeft w:val="0"/>
                      <w:marRight w:val="0"/>
                      <w:marTop w:val="0"/>
                      <w:marBottom w:val="0"/>
                      <w:divBdr>
                        <w:top w:val="none" w:sz="0" w:space="0" w:color="auto"/>
                        <w:left w:val="none" w:sz="0" w:space="0" w:color="auto"/>
                        <w:bottom w:val="none" w:sz="0" w:space="0" w:color="auto"/>
                        <w:right w:val="none" w:sz="0" w:space="0" w:color="auto"/>
                      </w:divBdr>
                      <w:divsChild>
                        <w:div w:id="516846581">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s://app.azavista.com/w/event/66f94f88722759dc131a802f?clear=true" TargetMode="External"/><Relationship Id="rId3" Type="http://schemas.openxmlformats.org/officeDocument/2006/relationships/customXml" Target="../customXml/item3.xml"/><Relationship Id="rId21" Type="http://schemas.openxmlformats.org/officeDocument/2006/relationships/hyperlink" Target="https://www.gavi.org/investing-gavi/funding/donor-profiles" TargetMode="External"/><Relationship Id="rId34" Type="http://schemas.openxmlformats.org/officeDocument/2006/relationships/hyperlink" Target="https://www.gavi.org/sites/default/files/rfp/gavi-terms-and-conditions-for-goods-and-services-agreements.pdf"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procurement@gavi.org" TargetMode="External"/><Relationship Id="rId33" Type="http://schemas.openxmlformats.org/officeDocument/2006/relationships/header" Target="header7.xml"/><Relationship Id="rId38"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package" Target="embeddings/Microsoft_Word_Document.doc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 TargetMode="External"/><Relationship Id="rId32" Type="http://schemas.openxmlformats.org/officeDocument/2006/relationships/hyperlink" Target="https://www.gavi.org/sites/default/files/document/gavi-alliance-whistleblower-policypdf.pdf" TargetMode="External"/><Relationship Id="rId37" Type="http://schemas.openxmlformats.org/officeDocument/2006/relationships/image" Target="media/image6.emf"/><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5.emf"/><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mailto:procurement@gav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procurement@gavi.org" TargetMode="External"/><Relationship Id="rId27" Type="http://schemas.openxmlformats.org/officeDocument/2006/relationships/hyperlink" Target="mailto:procurement@gavi.org" TargetMode="External"/><Relationship Id="rId30" Type="http://schemas.openxmlformats.org/officeDocument/2006/relationships/hyperlink" Target="mailto:procurement@gavi.org" TargetMode="External"/><Relationship Id="rId35" Type="http://schemas.openxmlformats.org/officeDocument/2006/relationships/header" Target="header8.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C395BF33C34CD5BDB78C4D329FE297"/>
        <w:category>
          <w:name w:val="General"/>
          <w:gallery w:val="placeholder"/>
        </w:category>
        <w:types>
          <w:type w:val="bbPlcHdr"/>
        </w:types>
        <w:behaviors>
          <w:behavior w:val="content"/>
        </w:behaviors>
        <w:guid w:val="{A669FA43-8E00-426E-90CD-E7E802D141F7}"/>
      </w:docPartPr>
      <w:docPartBody>
        <w:p w:rsidR="00E05C0C" w:rsidRDefault="00406A97" w:rsidP="00406A97">
          <w:pPr>
            <w:pStyle w:val="9EC395BF33C34CD5BDB78C4D329FE2971"/>
          </w:pPr>
          <w:r w:rsidRPr="00D06FD2">
            <w:rPr>
              <w:rStyle w:val="PlaceholderText"/>
              <w:rFonts w:ascii="Calibri Light" w:hAnsi="Calibri Light" w:cs="Calibri Light"/>
              <w:highlight w:val="yellow"/>
            </w:rPr>
            <w:t>Click or enter date.</w:t>
          </w:r>
        </w:p>
      </w:docPartBody>
    </w:docPart>
    <w:docPart>
      <w:docPartPr>
        <w:name w:val="7A002ABAE52F4E0C82884EBC5B6923A7"/>
        <w:category>
          <w:name w:val="General"/>
          <w:gallery w:val="placeholder"/>
        </w:category>
        <w:types>
          <w:type w:val="bbPlcHdr"/>
        </w:types>
        <w:behaviors>
          <w:behavior w:val="content"/>
        </w:behaviors>
        <w:guid w:val="{10C96CF7-5C92-4CD8-B010-A71C8AA7F948}"/>
      </w:docPartPr>
      <w:docPartBody>
        <w:p w:rsidR="006451FB" w:rsidRDefault="00406A97" w:rsidP="00406A97">
          <w:pPr>
            <w:pStyle w:val="7A002ABAE52F4E0C82884EBC5B6923A71"/>
          </w:pPr>
          <w:r w:rsidRPr="00C15887">
            <w:rPr>
              <w:rStyle w:val="PlaceholderText"/>
              <w:rFonts w:asciiTheme="majorHAnsi" w:hAnsiTheme="majorHAnsi"/>
              <w:sz w:val="22"/>
              <w:szCs w:val="22"/>
              <w:highlight w:val="yellow"/>
            </w:rPr>
            <w:t>Enter relevant activity.</w:t>
          </w:r>
        </w:p>
      </w:docPartBody>
    </w:docPart>
    <w:docPart>
      <w:docPartPr>
        <w:name w:val="129A760624BA451B868F392B3049D4A7"/>
        <w:category>
          <w:name w:val="General"/>
          <w:gallery w:val="placeholder"/>
        </w:category>
        <w:types>
          <w:type w:val="bbPlcHdr"/>
        </w:types>
        <w:behaviors>
          <w:behavior w:val="content"/>
        </w:behaviors>
        <w:guid w:val="{28800A2F-BCCB-476D-B7A0-CC363A0CE801}"/>
      </w:docPartPr>
      <w:docPartBody>
        <w:p w:rsidR="006451FB" w:rsidRDefault="00406A97" w:rsidP="00406A97">
          <w:pPr>
            <w:pStyle w:val="129A760624BA451B868F392B3049D4A71"/>
          </w:pPr>
          <w:r w:rsidRPr="00C15887">
            <w:rPr>
              <w:rStyle w:val="PlaceholderText"/>
              <w:rFonts w:asciiTheme="majorHAnsi" w:hAnsiTheme="majorHAnsi"/>
              <w:sz w:val="22"/>
              <w:szCs w:val="22"/>
              <w:highlight w:val="yellow"/>
            </w:rPr>
            <w:t>Enter relevant activity.</w:t>
          </w:r>
        </w:p>
      </w:docPartBody>
    </w:docPart>
    <w:docPart>
      <w:docPartPr>
        <w:name w:val="F0C30B1892B4443EA551A986B249D38A"/>
        <w:category>
          <w:name w:val="General"/>
          <w:gallery w:val="placeholder"/>
        </w:category>
        <w:types>
          <w:type w:val="bbPlcHdr"/>
        </w:types>
        <w:behaviors>
          <w:behavior w:val="content"/>
        </w:behaviors>
        <w:guid w:val="{C4496358-6881-46E8-B149-384580EAA3E3}"/>
      </w:docPartPr>
      <w:docPartBody>
        <w:p w:rsidR="006451FB" w:rsidRDefault="00406A97" w:rsidP="00406A97">
          <w:pPr>
            <w:pStyle w:val="F0C30B1892B4443EA551A986B249D38A1"/>
          </w:pPr>
          <w:r w:rsidRPr="00C15887">
            <w:rPr>
              <w:rStyle w:val="PlaceholderText"/>
              <w:rFonts w:asciiTheme="majorHAnsi" w:hAnsiTheme="majorHAnsi"/>
              <w:highlight w:val="yellow"/>
            </w:rPr>
            <w:t>Enter relevant activity.</w:t>
          </w:r>
        </w:p>
      </w:docPartBody>
    </w:docPart>
    <w:docPart>
      <w:docPartPr>
        <w:name w:val="522F593CE720479C99A6913798F69264"/>
        <w:category>
          <w:name w:val="General"/>
          <w:gallery w:val="placeholder"/>
        </w:category>
        <w:types>
          <w:type w:val="bbPlcHdr"/>
        </w:types>
        <w:behaviors>
          <w:behavior w:val="content"/>
        </w:behaviors>
        <w:guid w:val="{28E9FF28-6526-4558-ADB5-0E91686887DC}"/>
      </w:docPartPr>
      <w:docPartBody>
        <w:p w:rsidR="006451FB" w:rsidRDefault="00406A97" w:rsidP="00406A97">
          <w:pPr>
            <w:pStyle w:val="522F593CE720479C99A6913798F692641"/>
          </w:pPr>
          <w:r w:rsidRPr="00C15887">
            <w:rPr>
              <w:rStyle w:val="PlaceholderText"/>
              <w:rFonts w:asciiTheme="majorHAnsi" w:hAnsiTheme="majorHAnsi"/>
              <w:highlight w:val="yellow"/>
            </w:rPr>
            <w:t>Click to enter location/s.</w:t>
          </w:r>
        </w:p>
      </w:docPartBody>
    </w:docPart>
    <w:docPart>
      <w:docPartPr>
        <w:name w:val="7EA70175D4A94B97BF5AE15D3C56796B"/>
        <w:category>
          <w:name w:val="General"/>
          <w:gallery w:val="placeholder"/>
        </w:category>
        <w:types>
          <w:type w:val="bbPlcHdr"/>
        </w:types>
        <w:behaviors>
          <w:behavior w:val="content"/>
        </w:behaviors>
        <w:guid w:val="{2774635E-887D-4E4F-99EA-06E85289E379}"/>
      </w:docPartPr>
      <w:docPartBody>
        <w:p w:rsidR="006451FB" w:rsidRDefault="00406A97" w:rsidP="00406A97">
          <w:pPr>
            <w:pStyle w:val="7EA70175D4A94B97BF5AE15D3C56796B1"/>
          </w:pPr>
          <w:r w:rsidRPr="00C15887">
            <w:rPr>
              <w:rStyle w:val="PlaceholderText"/>
              <w:rFonts w:ascii="Calibri Light" w:hAnsi="Calibri Light" w:cs="Calibri Light"/>
              <w:highlight w:val="yellow"/>
            </w:rPr>
            <w:t>Click to enter team</w:t>
          </w:r>
        </w:p>
      </w:docPartBody>
    </w:docPart>
    <w:docPart>
      <w:docPartPr>
        <w:name w:val="F936210BF6AE4FB88FCF7ECFB6034152"/>
        <w:category>
          <w:name w:val="General"/>
          <w:gallery w:val="placeholder"/>
        </w:category>
        <w:types>
          <w:type w:val="bbPlcHdr"/>
        </w:types>
        <w:behaviors>
          <w:behavior w:val="content"/>
        </w:behaviors>
        <w:guid w:val="{18000D47-9DF8-46CE-BB95-399181D89459}"/>
      </w:docPartPr>
      <w:docPartBody>
        <w:p w:rsidR="006451FB" w:rsidRDefault="00406A97" w:rsidP="00406A97">
          <w:pPr>
            <w:pStyle w:val="F936210BF6AE4FB88FCF7ECFB60341521"/>
          </w:pPr>
          <w:r w:rsidRPr="00C15887">
            <w:rPr>
              <w:rStyle w:val="PlaceholderText"/>
              <w:rFonts w:ascii="Calibri Light" w:hAnsi="Calibri Light" w:cs="Calibri Light"/>
              <w:highlight w:val="yellow"/>
            </w:rPr>
            <w:t>Click to enter supervision arrangement.</w:t>
          </w:r>
        </w:p>
      </w:docPartBody>
    </w:docPart>
    <w:docPart>
      <w:docPartPr>
        <w:name w:val="EB687DC860B642E2AC7C98D8217D6596"/>
        <w:category>
          <w:name w:val="General"/>
          <w:gallery w:val="placeholder"/>
        </w:category>
        <w:types>
          <w:type w:val="bbPlcHdr"/>
        </w:types>
        <w:behaviors>
          <w:behavior w:val="content"/>
        </w:behaviors>
        <w:guid w:val="{C93C9537-76CA-467A-A65C-387A5FA8BE95}"/>
      </w:docPartPr>
      <w:docPartBody>
        <w:p w:rsidR="001A22EF" w:rsidRDefault="001A22EF" w:rsidP="001A22EF">
          <w:pPr>
            <w:pStyle w:val="EB687DC860B642E2AC7C98D8217D6596"/>
          </w:pPr>
          <w:r w:rsidRPr="00D06FD2">
            <w:rPr>
              <w:rStyle w:val="PlaceholderText"/>
              <w:rFonts w:ascii="Calibri Light" w:hAnsi="Calibri Light" w:cs="Calibri Light"/>
              <w:highlight w:val="yellow"/>
            </w:rPr>
            <w:t>Click or enter date.</w:t>
          </w:r>
        </w:p>
      </w:docPartBody>
    </w:docPart>
    <w:docPart>
      <w:docPartPr>
        <w:name w:val="1ABE47DCC0D743F19384C5C7D4DDA439"/>
        <w:category>
          <w:name w:val="General"/>
          <w:gallery w:val="placeholder"/>
        </w:category>
        <w:types>
          <w:type w:val="bbPlcHdr"/>
        </w:types>
        <w:behaviors>
          <w:behavior w:val="content"/>
        </w:behaviors>
        <w:guid w:val="{56CBEDD3-C774-4EF7-BB4C-FBD7D7BE100E}"/>
      </w:docPartPr>
      <w:docPartBody>
        <w:p w:rsidR="007F3A9A" w:rsidRDefault="00A0247D">
          <w:pPr>
            <w:pStyle w:val="1ABE47DCC0D743F19384C5C7D4DDA439"/>
          </w:pPr>
          <w:r w:rsidRPr="00D06FD2">
            <w:rPr>
              <w:rStyle w:val="PlaceholderText"/>
              <w:rFonts w:ascii="Calibri Light" w:hAnsi="Calibri Light" w:cs="Calibri Light"/>
              <w:highlight w:val="yellow"/>
            </w:rPr>
            <w:t>Click or enter date.</w:t>
          </w:r>
        </w:p>
      </w:docPartBody>
    </w:docPart>
    <w:docPart>
      <w:docPartPr>
        <w:name w:val="05FD62671783460CA20462059802E68A"/>
        <w:category>
          <w:name w:val="General"/>
          <w:gallery w:val="placeholder"/>
        </w:category>
        <w:types>
          <w:type w:val="bbPlcHdr"/>
        </w:types>
        <w:behaviors>
          <w:behavior w:val="content"/>
        </w:behaviors>
        <w:guid w:val="{42328206-28D0-44BD-960A-E8B51DF41BEE}"/>
      </w:docPartPr>
      <w:docPartBody>
        <w:p w:rsidR="007F3A9A" w:rsidRDefault="00A0247D">
          <w:pPr>
            <w:pStyle w:val="05FD62671783460CA20462059802E68A"/>
          </w:pPr>
          <w:r w:rsidRPr="00D06FD2">
            <w:rPr>
              <w:rStyle w:val="PlaceholderText"/>
              <w:rFonts w:ascii="Calibri Light" w:hAnsi="Calibri Light" w:cs="Calibri Light"/>
              <w:highlight w:val="yellow"/>
            </w:rPr>
            <w:t>Click or enter date.</w:t>
          </w:r>
        </w:p>
      </w:docPartBody>
    </w:docPart>
    <w:docPart>
      <w:docPartPr>
        <w:name w:val="969879AEC5E5462F939DBAABEB131E6C"/>
        <w:category>
          <w:name w:val="General"/>
          <w:gallery w:val="placeholder"/>
        </w:category>
        <w:types>
          <w:type w:val="bbPlcHdr"/>
        </w:types>
        <w:behaviors>
          <w:behavior w:val="content"/>
        </w:behaviors>
        <w:guid w:val="{0784DAA0-9560-4540-A518-EAF17865E18F}"/>
      </w:docPartPr>
      <w:docPartBody>
        <w:p w:rsidR="007F3A9A" w:rsidRDefault="00A0247D">
          <w:pPr>
            <w:pStyle w:val="969879AEC5E5462F939DBAABEB131E6C"/>
          </w:pPr>
          <w:r w:rsidRPr="00D06FD2">
            <w:rPr>
              <w:rStyle w:val="PlaceholderText"/>
              <w:rFonts w:ascii="Calibri Light" w:hAnsi="Calibri Light" w:cs="Calibri Light"/>
              <w:highlight w:val="yellow"/>
            </w:rPr>
            <w:t>Click or enter date.</w:t>
          </w:r>
        </w:p>
      </w:docPartBody>
    </w:docPart>
    <w:docPart>
      <w:docPartPr>
        <w:name w:val="A9A6D45E647B4CABA8E7CDF56DF330A6"/>
        <w:category>
          <w:name w:val="General"/>
          <w:gallery w:val="placeholder"/>
        </w:category>
        <w:types>
          <w:type w:val="bbPlcHdr"/>
        </w:types>
        <w:behaviors>
          <w:behavior w:val="content"/>
        </w:behaviors>
        <w:guid w:val="{FBFF3A07-5446-49E1-AD5F-F17355437AC9}"/>
      </w:docPartPr>
      <w:docPartBody>
        <w:p w:rsidR="007F3A9A" w:rsidRDefault="001A22EF">
          <w:pPr>
            <w:pStyle w:val="A9A6D45E647B4CABA8E7CDF56DF330A6"/>
          </w:pPr>
          <w:r w:rsidRPr="00D06FD2">
            <w:rPr>
              <w:rStyle w:val="PlaceholderText"/>
              <w:rFonts w:ascii="Calibri Light" w:hAnsi="Calibri Light" w:cs="Calibri Light"/>
              <w:highlight w:val="yellow"/>
            </w:rPr>
            <w:t>Click or enter date.</w:t>
          </w:r>
        </w:p>
      </w:docPartBody>
    </w:docPart>
    <w:docPart>
      <w:docPartPr>
        <w:name w:val="13A2CBAD1A0645929F959B61DBEC231B"/>
        <w:category>
          <w:name w:val="General"/>
          <w:gallery w:val="placeholder"/>
        </w:category>
        <w:types>
          <w:type w:val="bbPlcHdr"/>
        </w:types>
        <w:behaviors>
          <w:behavior w:val="content"/>
        </w:behaviors>
        <w:guid w:val="{3EE5C0BB-FC40-4E1D-B722-A1E2B79AB44C}"/>
      </w:docPartPr>
      <w:docPartBody>
        <w:p w:rsidR="007F3A9A" w:rsidRDefault="00406A97">
          <w:pPr>
            <w:pStyle w:val="13A2CBAD1A0645929F959B61DBEC231B"/>
          </w:pPr>
          <w:r w:rsidRPr="00C15887">
            <w:rPr>
              <w:rStyle w:val="PlaceholderText"/>
              <w:rFonts w:ascii="Calibri Light" w:hAnsi="Calibri Light"/>
              <w:sz w:val="22"/>
              <w:szCs w:val="22"/>
              <w:highlight w:val="yellow"/>
            </w:rPr>
            <w:t>Click to enter a date</w:t>
          </w:r>
        </w:p>
      </w:docPartBody>
    </w:docPart>
    <w:docPart>
      <w:docPartPr>
        <w:name w:val="585A03E2E13F44519B2198F6E73BFF30"/>
        <w:category>
          <w:name w:val="General"/>
          <w:gallery w:val="placeholder"/>
        </w:category>
        <w:types>
          <w:type w:val="bbPlcHdr"/>
        </w:types>
        <w:behaviors>
          <w:behavior w:val="content"/>
        </w:behaviors>
        <w:guid w:val="{2BCD438F-E9C1-4126-9096-9C29BE326A78}"/>
      </w:docPartPr>
      <w:docPartBody>
        <w:p w:rsidR="007F3A9A" w:rsidRDefault="006A50C5">
          <w:pPr>
            <w:pStyle w:val="585A03E2E13F44519B2198F6E73BFF30"/>
          </w:pPr>
          <w:r w:rsidRPr="00C15887">
            <w:rPr>
              <w:rStyle w:val="PlaceholderText"/>
              <w:rFonts w:ascii="Calibri Light" w:hAnsi="Calibri Light"/>
              <w:sz w:val="22"/>
              <w:szCs w:val="22"/>
              <w:highlight w:val="yellow"/>
            </w:rPr>
            <w:t>Click to enter a date</w:t>
          </w:r>
        </w:p>
      </w:docPartBody>
    </w:docPart>
    <w:docPart>
      <w:docPartPr>
        <w:name w:val="0C2AEA10F0BF4A33BF0DA8B7327B53B3"/>
        <w:category>
          <w:name w:val="General"/>
          <w:gallery w:val="placeholder"/>
        </w:category>
        <w:types>
          <w:type w:val="bbPlcHdr"/>
        </w:types>
        <w:behaviors>
          <w:behavior w:val="content"/>
        </w:behaviors>
        <w:guid w:val="{D95BEE8B-B2E5-4610-92F4-30F3F64D1ACA}"/>
      </w:docPartPr>
      <w:docPartBody>
        <w:p w:rsidR="007F3A9A" w:rsidRDefault="006A50C5">
          <w:pPr>
            <w:pStyle w:val="0C2AEA10F0BF4A33BF0DA8B7327B53B3"/>
          </w:pPr>
          <w:r w:rsidRPr="00C15887">
            <w:rPr>
              <w:rStyle w:val="PlaceholderText"/>
              <w:rFonts w:ascii="Calibri Light" w:hAnsi="Calibri Light"/>
              <w:highlight w:val="yellow"/>
            </w:rPr>
            <w:t>Click to enter a date</w:t>
          </w:r>
        </w:p>
      </w:docPartBody>
    </w:docPart>
    <w:docPart>
      <w:docPartPr>
        <w:name w:val="FF8F1A619DBB485FAE5774ACC5D410CB"/>
        <w:category>
          <w:name w:val="General"/>
          <w:gallery w:val="placeholder"/>
        </w:category>
        <w:types>
          <w:type w:val="bbPlcHdr"/>
        </w:types>
        <w:behaviors>
          <w:behavior w:val="content"/>
        </w:behaviors>
        <w:guid w:val="{8CDD9C1B-AEE3-4370-A9C1-758E53D0F08B}"/>
      </w:docPartPr>
      <w:docPartBody>
        <w:p w:rsidR="007F3A9A" w:rsidRDefault="00A0247D">
          <w:pPr>
            <w:pStyle w:val="FF8F1A619DBB485FAE5774ACC5D410CB"/>
          </w:pPr>
          <w:r w:rsidRPr="002C3B3A">
            <w:rPr>
              <w:rStyle w:val="PlaceholderText"/>
              <w:rFonts w:ascii="Calibri Light" w:hAnsi="Calibri Light" w:cs="Calibri Light"/>
            </w:rPr>
            <w:t>Click or</w:t>
          </w:r>
          <w:r>
            <w:rPr>
              <w:rStyle w:val="PlaceholderText"/>
              <w:rFonts w:ascii="Calibri Light" w:hAnsi="Calibri Light" w:cs="Calibri Light"/>
            </w:rPr>
            <w:t xml:space="preserve"> </w:t>
          </w:r>
          <w:r w:rsidRPr="002C3B3A">
            <w:rPr>
              <w:rStyle w:val="PlaceholderText"/>
              <w:rFonts w:ascii="Calibri Light" w:hAnsi="Calibri Light" w:cs="Calibri Light"/>
            </w:rPr>
            <w:t>enter date.</w:t>
          </w:r>
        </w:p>
      </w:docPartBody>
    </w:docPart>
    <w:docPart>
      <w:docPartPr>
        <w:name w:val="34FB7DA2F6BD409DA0E4CE93EE311971"/>
        <w:category>
          <w:name w:val="General"/>
          <w:gallery w:val="placeholder"/>
        </w:category>
        <w:types>
          <w:type w:val="bbPlcHdr"/>
        </w:types>
        <w:behaviors>
          <w:behavior w:val="content"/>
        </w:behaviors>
        <w:guid w:val="{241F91DA-BDFA-4DCD-8F23-E5A582A788C5}"/>
      </w:docPartPr>
      <w:docPartBody>
        <w:p w:rsidR="007F3A9A" w:rsidRDefault="001A22EF">
          <w:pPr>
            <w:pStyle w:val="34FB7DA2F6BD409DA0E4CE93EE311971"/>
          </w:pPr>
          <w:r w:rsidRPr="00D06FD2">
            <w:rPr>
              <w:rStyle w:val="PlaceholderText"/>
              <w:rFonts w:ascii="Calibri Light" w:hAnsi="Calibri Light" w:cs="Calibri Light"/>
              <w:highlight w:val="yellow"/>
            </w:rPr>
            <w:t>Click or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TI Md">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F"/>
    <w:rsid w:val="00001144"/>
    <w:rsid w:val="00023039"/>
    <w:rsid w:val="00063F5B"/>
    <w:rsid w:val="000F7BFF"/>
    <w:rsid w:val="00162C06"/>
    <w:rsid w:val="00193148"/>
    <w:rsid w:val="001A18E4"/>
    <w:rsid w:val="001A22EF"/>
    <w:rsid w:val="001B690C"/>
    <w:rsid w:val="0022624C"/>
    <w:rsid w:val="002272E3"/>
    <w:rsid w:val="00240B79"/>
    <w:rsid w:val="00244EA1"/>
    <w:rsid w:val="003055E4"/>
    <w:rsid w:val="00393222"/>
    <w:rsid w:val="00396F1C"/>
    <w:rsid w:val="003B72AC"/>
    <w:rsid w:val="003C2ACA"/>
    <w:rsid w:val="003D0D50"/>
    <w:rsid w:val="003F7E47"/>
    <w:rsid w:val="00406A97"/>
    <w:rsid w:val="00422B11"/>
    <w:rsid w:val="00444E7C"/>
    <w:rsid w:val="004C47E4"/>
    <w:rsid w:val="004E19A7"/>
    <w:rsid w:val="004E7B8F"/>
    <w:rsid w:val="005741F5"/>
    <w:rsid w:val="005814B2"/>
    <w:rsid w:val="0059516E"/>
    <w:rsid w:val="005B6250"/>
    <w:rsid w:val="005C6E80"/>
    <w:rsid w:val="005F39B0"/>
    <w:rsid w:val="00623E81"/>
    <w:rsid w:val="00641276"/>
    <w:rsid w:val="006451FB"/>
    <w:rsid w:val="00674B41"/>
    <w:rsid w:val="00685852"/>
    <w:rsid w:val="006A50C5"/>
    <w:rsid w:val="006D0EB9"/>
    <w:rsid w:val="006E1F0B"/>
    <w:rsid w:val="00722222"/>
    <w:rsid w:val="007360D9"/>
    <w:rsid w:val="00750D03"/>
    <w:rsid w:val="007619D3"/>
    <w:rsid w:val="00764B8F"/>
    <w:rsid w:val="007679CA"/>
    <w:rsid w:val="00770FD2"/>
    <w:rsid w:val="007A4186"/>
    <w:rsid w:val="007B5ABB"/>
    <w:rsid w:val="007F3A9A"/>
    <w:rsid w:val="00851E0F"/>
    <w:rsid w:val="008C74FA"/>
    <w:rsid w:val="008D56A3"/>
    <w:rsid w:val="008E4ECF"/>
    <w:rsid w:val="008F7505"/>
    <w:rsid w:val="00917BAF"/>
    <w:rsid w:val="00944A4F"/>
    <w:rsid w:val="00973033"/>
    <w:rsid w:val="009C5ACD"/>
    <w:rsid w:val="009D1A0F"/>
    <w:rsid w:val="009E416B"/>
    <w:rsid w:val="00A05A49"/>
    <w:rsid w:val="00A64239"/>
    <w:rsid w:val="00AE4DD1"/>
    <w:rsid w:val="00B04996"/>
    <w:rsid w:val="00B91AFC"/>
    <w:rsid w:val="00B93A22"/>
    <w:rsid w:val="00B95C21"/>
    <w:rsid w:val="00C463D7"/>
    <w:rsid w:val="00C86103"/>
    <w:rsid w:val="00C97886"/>
    <w:rsid w:val="00CA32C4"/>
    <w:rsid w:val="00CB051E"/>
    <w:rsid w:val="00CB13D2"/>
    <w:rsid w:val="00CD2457"/>
    <w:rsid w:val="00CE0171"/>
    <w:rsid w:val="00CE2C22"/>
    <w:rsid w:val="00CF0F3C"/>
    <w:rsid w:val="00D7407B"/>
    <w:rsid w:val="00DA4D9E"/>
    <w:rsid w:val="00DC297C"/>
    <w:rsid w:val="00E05C0C"/>
    <w:rsid w:val="00EA40AE"/>
    <w:rsid w:val="00EC33E1"/>
    <w:rsid w:val="00EF3812"/>
    <w:rsid w:val="00EF770E"/>
    <w:rsid w:val="00F32392"/>
    <w:rsid w:val="00F32E73"/>
    <w:rsid w:val="00F356A0"/>
    <w:rsid w:val="00F4115B"/>
    <w:rsid w:val="00F71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FA39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9EC395BF33C34CD5BDB78C4D329FE2971">
    <w:name w:val="9EC395BF33C34CD5BDB78C4D329FE2971"/>
    <w:rsid w:val="00406A97"/>
    <w:pPr>
      <w:spacing w:after="0" w:line="288" w:lineRule="atLeast"/>
    </w:pPr>
    <w:rPr>
      <w:rFonts w:ascii="Arial" w:eastAsia="Arial" w:hAnsi="Arial" w:cs="Times New Roman"/>
      <w:lang w:val="en-GB"/>
    </w:rPr>
  </w:style>
  <w:style w:type="paragraph" w:customStyle="1" w:styleId="1ABE47DCC0D743F19384C5C7D4DDA439">
    <w:name w:val="1ABE47DCC0D743F19384C5C7D4DDA439"/>
    <w:pPr>
      <w:spacing w:line="278" w:lineRule="auto"/>
    </w:pPr>
    <w:rPr>
      <w:kern w:val="2"/>
      <w:sz w:val="24"/>
      <w:szCs w:val="24"/>
      <w14:ligatures w14:val="standardContextual"/>
    </w:rPr>
  </w:style>
  <w:style w:type="paragraph" w:customStyle="1" w:styleId="05FD62671783460CA20462059802E68A">
    <w:name w:val="05FD62671783460CA20462059802E68A"/>
    <w:pPr>
      <w:spacing w:line="278" w:lineRule="auto"/>
    </w:pPr>
    <w:rPr>
      <w:kern w:val="2"/>
      <w:sz w:val="24"/>
      <w:szCs w:val="24"/>
      <w14:ligatures w14:val="standardContextual"/>
    </w:rPr>
  </w:style>
  <w:style w:type="paragraph" w:customStyle="1" w:styleId="7A002ABAE52F4E0C82884EBC5B6923A71">
    <w:name w:val="7A002ABAE52F4E0C82884EBC5B6923A7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129A760624BA451B868F392B3049D4A71">
    <w:name w:val="129A760624BA451B868F392B3049D4A7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F0C30B1892B4443EA551A986B249D38A1">
    <w:name w:val="F0C30B1892B4443EA551A986B249D38A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22F593CE720479C99A6913798F692641">
    <w:name w:val="522F593CE720479C99A6913798F692641"/>
    <w:rsid w:val="00406A97"/>
    <w:pPr>
      <w:spacing w:after="0" w:line="288" w:lineRule="atLeast"/>
    </w:pPr>
    <w:rPr>
      <w:rFonts w:ascii="Arial" w:eastAsia="Arial" w:hAnsi="Arial" w:cs="Times New Roman"/>
      <w:lang w:val="en-GB"/>
    </w:rPr>
  </w:style>
  <w:style w:type="paragraph" w:customStyle="1" w:styleId="7EA70175D4A94B97BF5AE15D3C56796B1">
    <w:name w:val="7EA70175D4A94B97BF5AE15D3C56796B1"/>
    <w:rsid w:val="00406A97"/>
    <w:pPr>
      <w:spacing w:after="0" w:line="288" w:lineRule="atLeast"/>
    </w:pPr>
    <w:rPr>
      <w:rFonts w:ascii="Arial" w:eastAsia="Arial" w:hAnsi="Arial" w:cs="Times New Roman"/>
      <w:lang w:val="en-GB"/>
    </w:rPr>
  </w:style>
  <w:style w:type="paragraph" w:customStyle="1" w:styleId="F936210BF6AE4FB88FCF7ECFB60341521">
    <w:name w:val="F936210BF6AE4FB88FCF7ECFB60341521"/>
    <w:rsid w:val="00406A97"/>
    <w:pPr>
      <w:spacing w:after="0" w:line="288" w:lineRule="atLeast"/>
    </w:pPr>
    <w:rPr>
      <w:rFonts w:ascii="Arial" w:eastAsia="Arial" w:hAnsi="Arial" w:cs="Times New Roman"/>
      <w:lang w:val="en-GB"/>
    </w:rPr>
  </w:style>
  <w:style w:type="paragraph" w:customStyle="1" w:styleId="EB687DC860B642E2AC7C98D8217D6596">
    <w:name w:val="EB687DC860B642E2AC7C98D8217D6596"/>
    <w:rsid w:val="001A22EF"/>
    <w:pPr>
      <w:spacing w:line="278" w:lineRule="auto"/>
    </w:pPr>
    <w:rPr>
      <w:kern w:val="2"/>
      <w:sz w:val="24"/>
      <w:szCs w:val="24"/>
      <w14:ligatures w14:val="standardContextual"/>
    </w:rPr>
  </w:style>
  <w:style w:type="paragraph" w:customStyle="1" w:styleId="969879AEC5E5462F939DBAABEB131E6C">
    <w:name w:val="969879AEC5E5462F939DBAABEB131E6C"/>
    <w:pPr>
      <w:spacing w:line="278" w:lineRule="auto"/>
    </w:pPr>
    <w:rPr>
      <w:kern w:val="2"/>
      <w:sz w:val="24"/>
      <w:szCs w:val="24"/>
      <w14:ligatures w14:val="standardContextual"/>
    </w:rPr>
  </w:style>
  <w:style w:type="paragraph" w:customStyle="1" w:styleId="A9A6D45E647B4CABA8E7CDF56DF330A6">
    <w:name w:val="A9A6D45E647B4CABA8E7CDF56DF330A6"/>
    <w:pPr>
      <w:spacing w:line="278" w:lineRule="auto"/>
    </w:pPr>
    <w:rPr>
      <w:kern w:val="2"/>
      <w:sz w:val="24"/>
      <w:szCs w:val="24"/>
      <w14:ligatures w14:val="standardContextual"/>
    </w:rPr>
  </w:style>
  <w:style w:type="paragraph" w:customStyle="1" w:styleId="13A2CBAD1A0645929F959B61DBEC231B">
    <w:name w:val="13A2CBAD1A0645929F959B61DBEC231B"/>
    <w:pPr>
      <w:spacing w:line="278" w:lineRule="auto"/>
    </w:pPr>
    <w:rPr>
      <w:kern w:val="2"/>
      <w:sz w:val="24"/>
      <w:szCs w:val="24"/>
      <w14:ligatures w14:val="standardContextual"/>
    </w:rPr>
  </w:style>
  <w:style w:type="paragraph" w:customStyle="1" w:styleId="585A03E2E13F44519B2198F6E73BFF30">
    <w:name w:val="585A03E2E13F44519B2198F6E73BFF30"/>
    <w:pPr>
      <w:spacing w:line="278" w:lineRule="auto"/>
    </w:pPr>
    <w:rPr>
      <w:kern w:val="2"/>
      <w:sz w:val="24"/>
      <w:szCs w:val="24"/>
      <w14:ligatures w14:val="standardContextual"/>
    </w:rPr>
  </w:style>
  <w:style w:type="paragraph" w:customStyle="1" w:styleId="0C2AEA10F0BF4A33BF0DA8B7327B53B3">
    <w:name w:val="0C2AEA10F0BF4A33BF0DA8B7327B53B3"/>
    <w:pPr>
      <w:spacing w:line="278" w:lineRule="auto"/>
    </w:pPr>
    <w:rPr>
      <w:kern w:val="2"/>
      <w:sz w:val="24"/>
      <w:szCs w:val="24"/>
      <w14:ligatures w14:val="standardContextual"/>
    </w:rPr>
  </w:style>
  <w:style w:type="paragraph" w:customStyle="1" w:styleId="FF8F1A619DBB485FAE5774ACC5D410CB">
    <w:name w:val="FF8F1A619DBB485FAE5774ACC5D410CB"/>
    <w:pPr>
      <w:spacing w:line="278" w:lineRule="auto"/>
    </w:pPr>
    <w:rPr>
      <w:kern w:val="2"/>
      <w:sz w:val="24"/>
      <w:szCs w:val="24"/>
      <w14:ligatures w14:val="standardContextual"/>
    </w:rPr>
  </w:style>
  <w:style w:type="paragraph" w:customStyle="1" w:styleId="34FB7DA2F6BD409DA0E4CE93EE311971">
    <w:name w:val="34FB7DA2F6BD409DA0E4CE93EE3119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GAVI THEME">
      <a:dk1>
        <a:srgbClr val="343434"/>
      </a:dk1>
      <a:lt1>
        <a:sysClr val="window" lastClr="FFFFFF"/>
      </a:lt1>
      <a:dk2>
        <a:srgbClr val="F59BBB"/>
      </a:dk2>
      <a:lt2>
        <a:srgbClr val="878787"/>
      </a:lt2>
      <a:accent1>
        <a:srgbClr val="005CB9"/>
      </a:accent1>
      <a:accent2>
        <a:srgbClr val="00A1DF"/>
      </a:accent2>
      <a:accent3>
        <a:srgbClr val="95D600"/>
      </a:accent3>
      <a:accent4>
        <a:srgbClr val="A51890"/>
      </a:accent4>
      <a:accent5>
        <a:srgbClr val="CE0F69"/>
      </a:accent5>
      <a:accent6>
        <a:srgbClr val="005A70"/>
      </a:accent6>
      <a:hlink>
        <a:srgbClr val="343434"/>
      </a:hlink>
      <a:folHlink>
        <a:srgbClr val="343434"/>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p:properties xmlns:p="http://schemas.microsoft.com/office/2006/metadata/properties" xmlns:xsi="http://www.w3.org/2001/XMLSchema-instance">
  <documentManagement>
    <TaxCatchAll xmlns="d0706217-df7c-4bf4-936d-b09aa3b837af" xsi:nil="true"/>
    <lcf76f155ced4ddcb4097134ff3c332f xmlns="8e074e3c-6941-477c-a1ef-9e686bb8cea3">
      <Terms xmlns="http://schemas.microsoft.com/office/infopath/2007/PartnerControls"/>
    </lcf76f155ced4ddcb4097134ff3c332f>
    <_dlc_DocIdPersistId xmlns="57a992bc-bd44-4bca-8c15-5d6bcceffd31" xsi:nil="true"/>
    <_dlc_DocId xmlns="57a992bc-bd44-4bca-8c15-5d6bcceffd31">GAVI-1771055644-110889</_dlc_DocId>
    <_dlc_DocIdUrl xmlns="57a992bc-bd44-4bca-8c15-5d6bcceffd31">
      <Url>https://gavinet.sharepoint.com/teams/fop/inf/_layouts/15/DocIdRedir.aspx?ID=GAVI-1771055644-110889</Url>
      <Description>GAVI-1771055644-110889</Description>
    </_dlc_DocIdUrl>
    <_Flow_SignoffStatus xmlns="8e074e3c-6941-477c-a1ef-9e686bb8cea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FB6FD8742B94C344A914987743FF3353" ma:contentTypeVersion="244" ma:contentTypeDescription="Gavi Document content type " ma:contentTypeScope="" ma:versionID="9527c2ff2aa8bf208e9ca08e63f379f9">
  <xsd:schema xmlns:xsd="http://www.w3.org/2001/XMLSchema" xmlns:xs="http://www.w3.org/2001/XMLSchema" xmlns:p="http://schemas.microsoft.com/office/2006/metadata/properties" xmlns:ns2="d0706217-df7c-4bf4-936d-b09aa3b837af" xmlns:ns3="57a992bc-bd44-4bca-8c15-5d6bcceffd31" xmlns:ns4="8e074e3c-6941-477c-a1ef-9e686bb8cea3" targetNamespace="http://schemas.microsoft.com/office/2006/metadata/properties" ma:root="true" ma:fieldsID="92252addc6a16e79062c0eb3eaf3762f" ns2:_="" ns3:_="" ns4:_="">
    <xsd:import namespace="d0706217-df7c-4bf4-936d-b09aa3b837af"/>
    <xsd:import namespace="57a992bc-bd44-4bca-8c15-5d6bcceffd31"/>
    <xsd:import namespace="8e074e3c-6941-477c-a1ef-9e686bb8cea3"/>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b12ebb60-5d4a-407c-9ab8-0b5826b57b5f}" ma:internalName="TaxCatchAll" ma:showField="CatchAllData" ma:web="57a992bc-bd44-4bca-8c15-5d6bcceffd31">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12ebb60-5d4a-407c-9ab8-0b5826b57b5f}" ma:internalName="TaxCatchAllLabel" ma:readOnly="true" ma:showField="CatchAllDataLabel" ma:web="57a992bc-bd44-4bca-8c15-5d6bcceffd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a992bc-bd44-4bca-8c15-5d6bcceffd3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074e3c-6941-477c-a1ef-9e686bb8cea3"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4E5B2-0F40-41F9-80F1-8AD7DC8F96CE}">
  <ds:schemaRefs>
    <ds:schemaRef ds:uri="http://schemas.microsoft.com/sharepoint/events"/>
  </ds:schemaRefs>
</ds:datastoreItem>
</file>

<file path=customXml/itemProps2.xml><?xml version="1.0" encoding="utf-8"?>
<ds:datastoreItem xmlns:ds="http://schemas.openxmlformats.org/officeDocument/2006/customXml" ds:itemID="{B555876F-4136-4675-8AA2-BC5921FAA8AD}">
  <ds:schemaRefs>
    <ds:schemaRef ds:uri="http://schemas.microsoft.com/sharepoint/v3/contenttype/forms"/>
  </ds:schemaRefs>
</ds:datastoreItem>
</file>

<file path=customXml/itemProps3.xml><?xml version="1.0" encoding="utf-8"?>
<ds:datastoreItem xmlns:ds="http://schemas.openxmlformats.org/officeDocument/2006/customXml" ds:itemID="{1202CB6F-F936-49A1-887B-5C94712AFD60}">
  <ds:schemaRefs>
    <ds:schemaRef ds:uri="Microsoft.SharePoint.Taxonomy.ContentTypeSync"/>
  </ds:schemaRefs>
</ds:datastoreItem>
</file>

<file path=customXml/itemProps4.xml><?xml version="1.0" encoding="utf-8"?>
<ds:datastoreItem xmlns:ds="http://schemas.openxmlformats.org/officeDocument/2006/customXml" ds:itemID="{19240D84-01A8-4726-B64D-1F1B16D6F4BD}">
  <ds:schemaRefs>
    <ds:schemaRef ds:uri="http://purl.org/dc/terms/"/>
    <ds:schemaRef ds:uri="d0706217-df7c-4bf4-936d-b09aa3b837af"/>
    <ds:schemaRef ds:uri="http://purl.org/dc/dcmitype/"/>
    <ds:schemaRef ds:uri="57a992bc-bd44-4bca-8c15-5d6bcceffd3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e074e3c-6941-477c-a1ef-9e686bb8cea3"/>
    <ds:schemaRef ds:uri="http://www.w3.org/XML/1998/namespace"/>
  </ds:schemaRefs>
</ds:datastoreItem>
</file>

<file path=customXml/itemProps5.xml><?xml version="1.0" encoding="utf-8"?>
<ds:datastoreItem xmlns:ds="http://schemas.openxmlformats.org/officeDocument/2006/customXml" ds:itemID="{91AFE833-319B-4A5E-9B09-FC776A9713C8}">
  <ds:schemaRefs>
    <ds:schemaRef ds:uri="http://schemas.openxmlformats.org/officeDocument/2006/bibliography"/>
  </ds:schemaRefs>
</ds:datastoreItem>
</file>

<file path=customXml/itemProps6.xml><?xml version="1.0" encoding="utf-8"?>
<ds:datastoreItem xmlns:ds="http://schemas.openxmlformats.org/officeDocument/2006/customXml" ds:itemID="{C3C58537-A3BF-4457-908D-67A4A37E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7a992bc-bd44-4bca-8c15-5d6bcceffd31"/>
    <ds:schemaRef ds:uri="8e074e3c-6941-477c-a1ef-9e686bb8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7359</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Office Word general template GVA numbered version</vt:lpstr>
    </vt:vector>
  </TitlesOfParts>
  <Manager>Gavi</Manager>
  <Company>Gavi</Company>
  <LinksUpToDate>false</LinksUpToDate>
  <CharactersWithSpaces>49208</CharactersWithSpaces>
  <SharedDoc>false</SharedDoc>
  <HLinks>
    <vt:vector size="114" baseType="variant">
      <vt:variant>
        <vt:i4>4587589</vt:i4>
      </vt:variant>
      <vt:variant>
        <vt:i4>98</vt:i4>
      </vt:variant>
      <vt:variant>
        <vt:i4>0</vt:i4>
      </vt:variant>
      <vt:variant>
        <vt:i4>5</vt:i4>
      </vt:variant>
      <vt:variant>
        <vt:lpwstr>https://app.azavista.com/w/event/66f94f88722759dc131a802f?clear=true</vt:lpwstr>
      </vt:variant>
      <vt:variant>
        <vt:lpwstr/>
      </vt:variant>
      <vt:variant>
        <vt:i4>5439507</vt:i4>
      </vt:variant>
      <vt:variant>
        <vt:i4>92</vt:i4>
      </vt:variant>
      <vt:variant>
        <vt:i4>0</vt:i4>
      </vt:variant>
      <vt:variant>
        <vt:i4>5</vt:i4>
      </vt:variant>
      <vt:variant>
        <vt:lpwstr>https://www.gavi.org/sites/default/files/rfp/gavi-terms-and-conditions-for-goods-and-services-agreements.pdf</vt:lpwstr>
      </vt:variant>
      <vt:variant>
        <vt:lpwstr/>
      </vt:variant>
      <vt:variant>
        <vt:i4>2359331</vt:i4>
      </vt:variant>
      <vt:variant>
        <vt:i4>89</vt:i4>
      </vt:variant>
      <vt:variant>
        <vt:i4>0</vt:i4>
      </vt:variant>
      <vt:variant>
        <vt:i4>5</vt:i4>
      </vt:variant>
      <vt:variant>
        <vt:lpwstr>https://www.gavi.org/sites/default/files/document/gavi-alliance-whistleblower-policypdf.pdf</vt:lpwstr>
      </vt:variant>
      <vt:variant>
        <vt:lpwstr/>
      </vt:variant>
      <vt:variant>
        <vt:i4>3211277</vt:i4>
      </vt:variant>
      <vt:variant>
        <vt:i4>86</vt:i4>
      </vt:variant>
      <vt:variant>
        <vt:i4>0</vt:i4>
      </vt:variant>
      <vt:variant>
        <vt:i4>5</vt:i4>
      </vt:variant>
      <vt:variant>
        <vt:lpwstr>mailto:procurement@gavi.org</vt:lpwstr>
      </vt:variant>
      <vt:variant>
        <vt:lpwstr/>
      </vt:variant>
      <vt:variant>
        <vt:i4>3211277</vt:i4>
      </vt:variant>
      <vt:variant>
        <vt:i4>83</vt:i4>
      </vt:variant>
      <vt:variant>
        <vt:i4>0</vt:i4>
      </vt:variant>
      <vt:variant>
        <vt:i4>5</vt:i4>
      </vt:variant>
      <vt:variant>
        <vt:lpwstr>mailto:procurement@gavi.org</vt:lpwstr>
      </vt:variant>
      <vt:variant>
        <vt:lpwstr/>
      </vt:variant>
      <vt:variant>
        <vt:i4>3211277</vt:i4>
      </vt:variant>
      <vt:variant>
        <vt:i4>77</vt:i4>
      </vt:variant>
      <vt:variant>
        <vt:i4>0</vt:i4>
      </vt:variant>
      <vt:variant>
        <vt:i4>5</vt:i4>
      </vt:variant>
      <vt:variant>
        <vt:lpwstr>mailto:procurement@gavi.org</vt:lpwstr>
      </vt:variant>
      <vt:variant>
        <vt:lpwstr/>
      </vt:variant>
      <vt:variant>
        <vt:i4>3211277</vt:i4>
      </vt:variant>
      <vt:variant>
        <vt:i4>71</vt:i4>
      </vt:variant>
      <vt:variant>
        <vt:i4>0</vt:i4>
      </vt:variant>
      <vt:variant>
        <vt:i4>5</vt:i4>
      </vt:variant>
      <vt:variant>
        <vt:lpwstr>mailto:procurement@gavi.org</vt:lpwstr>
      </vt:variant>
      <vt:variant>
        <vt:lpwstr/>
      </vt:variant>
      <vt:variant>
        <vt:i4>7733367</vt:i4>
      </vt:variant>
      <vt:variant>
        <vt:i4>68</vt:i4>
      </vt:variant>
      <vt:variant>
        <vt:i4>0</vt:i4>
      </vt:variant>
      <vt:variant>
        <vt:i4>5</vt:i4>
      </vt:variant>
      <vt:variant>
        <vt:lpwstr>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vt:lpwstr>
      </vt:variant>
      <vt:variant>
        <vt:lpwstr/>
      </vt:variant>
      <vt:variant>
        <vt:i4>3211277</vt:i4>
      </vt:variant>
      <vt:variant>
        <vt:i4>65</vt:i4>
      </vt:variant>
      <vt:variant>
        <vt:i4>0</vt:i4>
      </vt:variant>
      <vt:variant>
        <vt:i4>5</vt:i4>
      </vt:variant>
      <vt:variant>
        <vt:lpwstr>mailto:procurement@gavi.org</vt:lpwstr>
      </vt:variant>
      <vt:variant>
        <vt:lpwstr/>
      </vt:variant>
      <vt:variant>
        <vt:i4>6422651</vt:i4>
      </vt:variant>
      <vt:variant>
        <vt:i4>62</vt:i4>
      </vt:variant>
      <vt:variant>
        <vt:i4>0</vt:i4>
      </vt:variant>
      <vt:variant>
        <vt:i4>5</vt:i4>
      </vt:variant>
      <vt:variant>
        <vt:lpwstr>https://www.gavi.org/investing-gavi/funding/donor-profiles</vt:lpwstr>
      </vt:variant>
      <vt:variant>
        <vt:lpwstr/>
      </vt:variant>
      <vt:variant>
        <vt:i4>1376306</vt:i4>
      </vt:variant>
      <vt:variant>
        <vt:i4>50</vt:i4>
      </vt:variant>
      <vt:variant>
        <vt:i4>0</vt:i4>
      </vt:variant>
      <vt:variant>
        <vt:i4>5</vt:i4>
      </vt:variant>
      <vt:variant>
        <vt:lpwstr/>
      </vt:variant>
      <vt:variant>
        <vt:lpwstr>_Toc46500337</vt:lpwstr>
      </vt:variant>
      <vt:variant>
        <vt:i4>1310770</vt:i4>
      </vt:variant>
      <vt:variant>
        <vt:i4>44</vt:i4>
      </vt:variant>
      <vt:variant>
        <vt:i4>0</vt:i4>
      </vt:variant>
      <vt:variant>
        <vt:i4>5</vt:i4>
      </vt:variant>
      <vt:variant>
        <vt:lpwstr/>
      </vt:variant>
      <vt:variant>
        <vt:lpwstr>_Toc46500336</vt:lpwstr>
      </vt:variant>
      <vt:variant>
        <vt:i4>1507378</vt:i4>
      </vt:variant>
      <vt:variant>
        <vt:i4>38</vt:i4>
      </vt:variant>
      <vt:variant>
        <vt:i4>0</vt:i4>
      </vt:variant>
      <vt:variant>
        <vt:i4>5</vt:i4>
      </vt:variant>
      <vt:variant>
        <vt:lpwstr/>
      </vt:variant>
      <vt:variant>
        <vt:lpwstr>_Toc46500335</vt:lpwstr>
      </vt:variant>
      <vt:variant>
        <vt:i4>1441842</vt:i4>
      </vt:variant>
      <vt:variant>
        <vt:i4>32</vt:i4>
      </vt:variant>
      <vt:variant>
        <vt:i4>0</vt:i4>
      </vt:variant>
      <vt:variant>
        <vt:i4>5</vt:i4>
      </vt:variant>
      <vt:variant>
        <vt:lpwstr/>
      </vt:variant>
      <vt:variant>
        <vt:lpwstr>_Toc46500334</vt:lpwstr>
      </vt:variant>
      <vt:variant>
        <vt:i4>1114162</vt:i4>
      </vt:variant>
      <vt:variant>
        <vt:i4>26</vt:i4>
      </vt:variant>
      <vt:variant>
        <vt:i4>0</vt:i4>
      </vt:variant>
      <vt:variant>
        <vt:i4>5</vt:i4>
      </vt:variant>
      <vt:variant>
        <vt:lpwstr/>
      </vt:variant>
      <vt:variant>
        <vt:lpwstr>_Toc46500333</vt:lpwstr>
      </vt:variant>
      <vt:variant>
        <vt:i4>1048626</vt:i4>
      </vt:variant>
      <vt:variant>
        <vt:i4>20</vt:i4>
      </vt:variant>
      <vt:variant>
        <vt:i4>0</vt:i4>
      </vt:variant>
      <vt:variant>
        <vt:i4>5</vt:i4>
      </vt:variant>
      <vt:variant>
        <vt:lpwstr/>
      </vt:variant>
      <vt:variant>
        <vt:lpwstr>_Toc46500332</vt:lpwstr>
      </vt:variant>
      <vt:variant>
        <vt:i4>1245234</vt:i4>
      </vt:variant>
      <vt:variant>
        <vt:i4>14</vt:i4>
      </vt:variant>
      <vt:variant>
        <vt:i4>0</vt:i4>
      </vt:variant>
      <vt:variant>
        <vt:i4>5</vt:i4>
      </vt:variant>
      <vt:variant>
        <vt:lpwstr/>
      </vt:variant>
      <vt:variant>
        <vt:lpwstr>_Toc46500331</vt:lpwstr>
      </vt:variant>
      <vt:variant>
        <vt:i4>1179698</vt:i4>
      </vt:variant>
      <vt:variant>
        <vt:i4>8</vt:i4>
      </vt:variant>
      <vt:variant>
        <vt:i4>0</vt:i4>
      </vt:variant>
      <vt:variant>
        <vt:i4>5</vt:i4>
      </vt:variant>
      <vt:variant>
        <vt:lpwstr/>
      </vt:variant>
      <vt:variant>
        <vt:lpwstr>_Toc46500330</vt:lpwstr>
      </vt:variant>
      <vt:variant>
        <vt:i4>1769523</vt:i4>
      </vt:variant>
      <vt:variant>
        <vt:i4>2</vt:i4>
      </vt:variant>
      <vt:variant>
        <vt:i4>0</vt:i4>
      </vt:variant>
      <vt:variant>
        <vt:i4>5</vt:i4>
      </vt:variant>
      <vt:variant>
        <vt:lpwstr/>
      </vt:variant>
      <vt:variant>
        <vt:lpwstr>_Toc46500329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Word general template GVA numbered version</dc:title>
  <dc:subject>Gavi</dc:subject>
  <dc:creator>Manfred Wattinger</dc:creator>
  <cp:keywords/>
  <cp:lastModifiedBy>Victorious Olale (Consultant)</cp:lastModifiedBy>
  <cp:revision>2</cp:revision>
  <dcterms:created xsi:type="dcterms:W3CDTF">2025-07-29T14:59:00Z</dcterms:created>
  <dcterms:modified xsi:type="dcterms:W3CDTF">2025-07-29T14:59:00Z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0x0101009954897F3EE3CC4ABB9FB9EDAC9CDEBC00FB6FD8742B94C344A914987743FF3353</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MSIP_Label_0a957285-7815-485a-9751-5b273b784ad5_Enabled">
    <vt:lpwstr>true</vt:lpwstr>
  </property>
  <property fmtid="{D5CDD505-2E9C-101B-9397-08002B2CF9AE}" pid="8" name="MSIP_Label_0a957285-7815-485a-9751-5b273b784ad5_SetDate">
    <vt:lpwstr>2021-06-11T06:18:14Z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5d27e60a-d29e-46e9-afcf-0000809a790e</vt:lpwstr>
  </property>
  <property fmtid="{D5CDD505-2E9C-101B-9397-08002B2CF9AE}" pid="13" name="MSIP_Label_0a957285-7815-485a-9751-5b273b784ad5_ContentBits">
    <vt:lpwstr>0</vt:lpwstr>
  </property>
  <property fmtid="{D5CDD505-2E9C-101B-9397-08002B2CF9AE}" pid="14" name="_ExtendedDescription">
    <vt:lpwstr/>
  </property>
  <property fmtid="{D5CDD505-2E9C-101B-9397-08002B2CF9AE}" pid="15" name="MediaServiceImageTags">
    <vt:lpwstr/>
  </property>
  <property fmtid="{D5CDD505-2E9C-101B-9397-08002B2CF9AE}" pid="16" name="kfa83adfad8641678ddaedda80d7e126">
    <vt:lpwstr/>
  </property>
  <property fmtid="{D5CDD505-2E9C-101B-9397-08002B2CF9AE}" pid="17" name="Test">
    <vt:lpwstr/>
  </property>
  <property fmtid="{D5CDD505-2E9C-101B-9397-08002B2CF9AE}" pid="18" name="_dlc_DocIdItemGuid">
    <vt:lpwstr>738e736e-d10d-4fae-8d72-32e2e198ffa3</vt:lpwstr>
  </property>
</Properties>
</file>